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B1" w:rsidRDefault="00B61960">
      <w:pPr>
        <w:spacing w:line="1" w:lineRule="exact"/>
      </w:pPr>
      <w:r>
        <w:rPr>
          <w:noProof/>
          <w:lang w:bidi="ar-SA"/>
        </w:rPr>
        <w:drawing>
          <wp:anchor distT="0" distB="0" distL="114300" distR="114300" simplePos="0" relativeHeight="125829378" behindDoc="0" locked="0" layoutInCell="1" allowOverlap="1" wp14:anchorId="3CE70E0A" wp14:editId="07126270">
            <wp:simplePos x="0" y="0"/>
            <wp:positionH relativeFrom="page">
              <wp:posOffset>3554095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8419B1" w:rsidRDefault="00B61960">
      <w:pPr>
        <w:pStyle w:val="Szvegtrzs1"/>
        <w:spacing w:after="320" w:line="240" w:lineRule="auto"/>
        <w:jc w:val="center"/>
      </w:pPr>
      <w:r>
        <w:t>BÜNTETÉS-VÉGREHAJTÁS EGÉSZSÉGÜGYI KÖZPONT</w:t>
      </w:r>
    </w:p>
    <w:p w:rsidR="008419B1" w:rsidRDefault="00B61960">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8419B1">
        <w:trPr>
          <w:trHeight w:hRule="exact" w:val="288"/>
          <w:jc w:val="center"/>
        </w:trPr>
        <w:tc>
          <w:tcPr>
            <w:tcW w:w="4613" w:type="dxa"/>
            <w:tcBorders>
              <w:top w:val="single" w:sz="4" w:space="0" w:color="auto"/>
              <w:left w:val="single" w:sz="4" w:space="0" w:color="auto"/>
            </w:tcBorders>
            <w:shd w:val="clear" w:color="auto" w:fill="auto"/>
            <w:vAlign w:val="bottom"/>
          </w:tcPr>
          <w:p w:rsidR="008419B1" w:rsidRDefault="00B61960">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FE7B84">
            <w:pPr>
              <w:pStyle w:val="Egyb0"/>
              <w:spacing w:after="0" w:line="240" w:lineRule="auto"/>
              <w:jc w:val="both"/>
              <w:rPr>
                <w:sz w:val="24"/>
                <w:szCs w:val="24"/>
              </w:rPr>
            </w:pPr>
            <w:r>
              <w:rPr>
                <w:sz w:val="24"/>
                <w:szCs w:val="24"/>
              </w:rPr>
              <w:t>30549-13/22-4/2021.ányt</w:t>
            </w:r>
            <w:bookmarkStart w:id="1" w:name="_GoBack"/>
            <w:bookmarkEnd w:id="1"/>
          </w:p>
        </w:tc>
      </w:tr>
      <w:tr w:rsidR="008419B1">
        <w:trPr>
          <w:trHeight w:hRule="exact" w:val="288"/>
          <w:jc w:val="center"/>
        </w:trPr>
        <w:tc>
          <w:tcPr>
            <w:tcW w:w="4613" w:type="dxa"/>
            <w:tcBorders>
              <w:top w:val="single" w:sz="4" w:space="0" w:color="auto"/>
              <w:left w:val="single" w:sz="4" w:space="0" w:color="auto"/>
            </w:tcBorders>
            <w:shd w:val="clear" w:color="auto" w:fill="auto"/>
            <w:vAlign w:val="bottom"/>
          </w:tcPr>
          <w:p w:rsidR="008419B1" w:rsidRDefault="00B61960">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spacing w:after="0" w:line="240" w:lineRule="auto"/>
              <w:jc w:val="both"/>
              <w:rPr>
                <w:sz w:val="24"/>
                <w:szCs w:val="24"/>
              </w:rPr>
            </w:pPr>
            <w:r>
              <w:rPr>
                <w:sz w:val="24"/>
                <w:szCs w:val="24"/>
              </w:rPr>
              <w:t>Adókedvezmény nyilatkozat</w:t>
            </w:r>
          </w:p>
        </w:tc>
      </w:tr>
      <w:tr w:rsidR="008419B1">
        <w:trPr>
          <w:trHeight w:hRule="exact" w:val="965"/>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8419B1" w:rsidRDefault="00B61960">
            <w:pPr>
              <w:pStyle w:val="Egyb0"/>
              <w:tabs>
                <w:tab w:val="left" w:pos="2064"/>
                <w:tab w:val="left" w:pos="3518"/>
              </w:tabs>
              <w:spacing w:after="0" w:line="240" w:lineRule="auto"/>
              <w:jc w:val="both"/>
              <w:rPr>
                <w:sz w:val="24"/>
                <w:szCs w:val="24"/>
              </w:rPr>
            </w:pPr>
            <w:r>
              <w:rPr>
                <w:sz w:val="24"/>
                <w:szCs w:val="24"/>
              </w:rPr>
              <w:t>Tárgyévben</w:t>
            </w:r>
            <w:r>
              <w:rPr>
                <w:sz w:val="24"/>
                <w:szCs w:val="24"/>
              </w:rPr>
              <w:tab/>
              <w:t>igény</w:t>
            </w:r>
            <w:r>
              <w:rPr>
                <w:sz w:val="24"/>
                <w:szCs w:val="24"/>
              </w:rPr>
              <w:tab/>
              <w:t>bevehető</w:t>
            </w:r>
          </w:p>
          <w:p w:rsidR="008419B1" w:rsidRDefault="00B61960">
            <w:pPr>
              <w:pStyle w:val="Egyb0"/>
              <w:spacing w:after="0" w:line="233" w:lineRule="auto"/>
              <w:jc w:val="both"/>
              <w:rPr>
                <w:sz w:val="24"/>
                <w:szCs w:val="24"/>
              </w:rPr>
            </w:pPr>
            <w:r>
              <w:rPr>
                <w:sz w:val="24"/>
                <w:szCs w:val="24"/>
              </w:rPr>
              <w:t>adókedvezményekről történő nyilatkoztatás</w:t>
            </w:r>
          </w:p>
        </w:tc>
      </w:tr>
      <w:tr w:rsidR="008419B1">
        <w:trPr>
          <w:trHeight w:hRule="exact" w:val="562"/>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spacing w:after="0" w:line="240" w:lineRule="auto"/>
              <w:jc w:val="both"/>
              <w:rPr>
                <w:sz w:val="24"/>
                <w:szCs w:val="24"/>
              </w:rPr>
            </w:pPr>
            <w:r>
              <w:rPr>
                <w:sz w:val="24"/>
                <w:szCs w:val="24"/>
              </w:rPr>
              <w:t>45/2017.(IV.07.)OP szakutasítás 1995. évi CXVII. törvény (SZJA)</w:t>
            </w:r>
          </w:p>
        </w:tc>
      </w:tr>
      <w:tr w:rsidR="008419B1">
        <w:trPr>
          <w:trHeight w:hRule="exact" w:val="3461"/>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tabs>
                <w:tab w:val="left" w:pos="1630"/>
                <w:tab w:val="left" w:pos="2474"/>
                <w:tab w:val="left" w:pos="3866"/>
              </w:tabs>
              <w:spacing w:after="0" w:line="276" w:lineRule="auto"/>
              <w:ind w:left="180" w:firstLine="20"/>
              <w:jc w:val="both"/>
              <w:rPr>
                <w:sz w:val="24"/>
                <w:szCs w:val="24"/>
              </w:rPr>
            </w:pPr>
            <w:r>
              <w:rPr>
                <w:sz w:val="24"/>
                <w:szCs w:val="24"/>
              </w:rPr>
              <w:t>Nyilatkozatot adó neve, adóazonosító jele, nyilatkozó</w:t>
            </w:r>
            <w:r>
              <w:rPr>
                <w:sz w:val="24"/>
                <w:szCs w:val="24"/>
              </w:rPr>
              <w:tab/>
              <w:t>által</w:t>
            </w:r>
            <w:r>
              <w:rPr>
                <w:sz w:val="24"/>
                <w:szCs w:val="24"/>
              </w:rPr>
              <w:tab/>
              <w:t>eltartottak</w:t>
            </w:r>
            <w:r>
              <w:rPr>
                <w:sz w:val="24"/>
                <w:szCs w:val="24"/>
              </w:rPr>
              <w:tab/>
              <w:t>neve,</w:t>
            </w:r>
          </w:p>
          <w:p w:rsidR="008419B1" w:rsidRDefault="00B61960">
            <w:pPr>
              <w:pStyle w:val="Egyb0"/>
              <w:tabs>
                <w:tab w:val="left" w:pos="1279"/>
                <w:tab w:val="left" w:pos="2393"/>
                <w:tab w:val="left" w:pos="3785"/>
              </w:tabs>
              <w:spacing w:after="0" w:line="276" w:lineRule="auto"/>
              <w:ind w:left="180" w:firstLine="20"/>
              <w:jc w:val="both"/>
              <w:rPr>
                <w:sz w:val="24"/>
                <w:szCs w:val="24"/>
              </w:rPr>
            </w:pPr>
            <w:r>
              <w:rPr>
                <w:sz w:val="24"/>
                <w:szCs w:val="24"/>
              </w:rPr>
              <w:t>adóazonosító jele, TAJ száma, lakcíme, anyja</w:t>
            </w:r>
            <w:r>
              <w:rPr>
                <w:sz w:val="24"/>
                <w:szCs w:val="24"/>
              </w:rPr>
              <w:tab/>
              <w:t>neve,</w:t>
            </w:r>
            <w:r>
              <w:rPr>
                <w:sz w:val="24"/>
                <w:szCs w:val="24"/>
              </w:rPr>
              <w:tab/>
              <w:t>születési</w:t>
            </w:r>
            <w:r>
              <w:rPr>
                <w:sz w:val="24"/>
                <w:szCs w:val="24"/>
              </w:rPr>
              <w:tab/>
              <w:t>helye,</w:t>
            </w:r>
          </w:p>
          <w:p w:rsidR="008419B1" w:rsidRDefault="00B61960">
            <w:pPr>
              <w:pStyle w:val="Egyb0"/>
              <w:spacing w:after="0" w:line="276" w:lineRule="auto"/>
              <w:ind w:left="180" w:firstLine="20"/>
              <w:jc w:val="both"/>
              <w:rPr>
                <w:sz w:val="24"/>
                <w:szCs w:val="24"/>
              </w:rPr>
            </w:pPr>
            <w:r>
              <w:rPr>
                <w:sz w:val="24"/>
                <w:szCs w:val="24"/>
              </w:rPr>
              <w:t>ideje,nyilatkozó házastársának/élettársának neve, adóazonosító jele</w:t>
            </w:r>
          </w:p>
          <w:p w:rsidR="008419B1" w:rsidRDefault="00B61960">
            <w:pPr>
              <w:pStyle w:val="Egyb0"/>
              <w:tabs>
                <w:tab w:val="left" w:pos="1495"/>
                <w:tab w:val="left" w:pos="2734"/>
              </w:tabs>
              <w:spacing w:after="0" w:line="276" w:lineRule="auto"/>
              <w:ind w:left="180" w:firstLine="20"/>
              <w:jc w:val="both"/>
              <w:rPr>
                <w:sz w:val="24"/>
                <w:szCs w:val="24"/>
              </w:rPr>
            </w:pPr>
            <w:r>
              <w:rPr>
                <w:sz w:val="24"/>
                <w:szCs w:val="24"/>
              </w:rPr>
              <w:t>Személyi kedvezmény esetén: fogyatékos állapot</w:t>
            </w:r>
            <w:r>
              <w:rPr>
                <w:sz w:val="24"/>
                <w:szCs w:val="24"/>
              </w:rPr>
              <w:tab/>
              <w:t>kezdete,</w:t>
            </w:r>
            <w:r>
              <w:rPr>
                <w:sz w:val="24"/>
                <w:szCs w:val="24"/>
              </w:rPr>
              <w:tab/>
              <w:t>vége,rokkantsági</w:t>
            </w:r>
          </w:p>
          <w:p w:rsidR="008419B1" w:rsidRDefault="00B61960">
            <w:pPr>
              <w:pStyle w:val="Egyb0"/>
              <w:tabs>
                <w:tab w:val="left" w:pos="3348"/>
              </w:tabs>
              <w:spacing w:after="0" w:line="276" w:lineRule="auto"/>
              <w:ind w:firstLine="180"/>
              <w:jc w:val="both"/>
              <w:rPr>
                <w:sz w:val="24"/>
                <w:szCs w:val="24"/>
              </w:rPr>
            </w:pPr>
            <w:r>
              <w:rPr>
                <w:sz w:val="24"/>
                <w:szCs w:val="24"/>
              </w:rPr>
              <w:t>járadékot/fogyatékossági</w:t>
            </w:r>
            <w:r>
              <w:rPr>
                <w:sz w:val="24"/>
                <w:szCs w:val="24"/>
              </w:rPr>
              <w:tab/>
              <w:t>támogatást</w:t>
            </w:r>
          </w:p>
          <w:p w:rsidR="008419B1" w:rsidRDefault="00B61960">
            <w:pPr>
              <w:pStyle w:val="Egyb0"/>
              <w:spacing w:after="0" w:line="276" w:lineRule="auto"/>
              <w:ind w:firstLine="180"/>
              <w:rPr>
                <w:sz w:val="24"/>
                <w:szCs w:val="24"/>
              </w:rPr>
            </w:pPr>
            <w:r>
              <w:rPr>
                <w:sz w:val="24"/>
                <w:szCs w:val="24"/>
              </w:rPr>
              <w:t>megállapító határozat száma,</w:t>
            </w:r>
          </w:p>
          <w:p w:rsidR="008419B1" w:rsidRDefault="00B61960">
            <w:pPr>
              <w:pStyle w:val="Egyb0"/>
              <w:spacing w:after="0" w:line="276" w:lineRule="auto"/>
              <w:jc w:val="both"/>
              <w:rPr>
                <w:sz w:val="24"/>
                <w:szCs w:val="24"/>
              </w:rPr>
            </w:pPr>
            <w:r>
              <w:rPr>
                <w:sz w:val="24"/>
                <w:szCs w:val="24"/>
              </w:rPr>
              <w:t>Első házas kedvezmény: házasságkötés ideje</w:t>
            </w:r>
          </w:p>
        </w:tc>
      </w:tr>
      <w:tr w:rsidR="008419B1">
        <w:trPr>
          <w:trHeight w:hRule="exact" w:val="562"/>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spacing w:after="0" w:line="240" w:lineRule="auto"/>
              <w:jc w:val="both"/>
              <w:rPr>
                <w:sz w:val="24"/>
                <w:szCs w:val="24"/>
              </w:rPr>
            </w:pPr>
            <w:r>
              <w:rPr>
                <w:sz w:val="24"/>
                <w:szCs w:val="24"/>
              </w:rPr>
              <w:t xml:space="preserve">A intézet hivatásos szolgálati viszonyban álló tagjai, </w:t>
            </w:r>
            <w:proofErr w:type="spellStart"/>
            <w:r>
              <w:rPr>
                <w:sz w:val="24"/>
                <w:szCs w:val="24"/>
              </w:rPr>
              <w:t>riasz</w:t>
            </w:r>
            <w:proofErr w:type="spellEnd"/>
            <w:r>
              <w:rPr>
                <w:sz w:val="24"/>
                <w:szCs w:val="24"/>
              </w:rPr>
              <w:t xml:space="preserve">, valamit </w:t>
            </w:r>
            <w:proofErr w:type="spellStart"/>
            <w:r>
              <w:rPr>
                <w:sz w:val="24"/>
                <w:szCs w:val="24"/>
              </w:rPr>
              <w:t>munkavállaói</w:t>
            </w:r>
            <w:proofErr w:type="spellEnd"/>
          </w:p>
        </w:tc>
      </w:tr>
      <w:tr w:rsidR="008419B1">
        <w:trPr>
          <w:trHeight w:hRule="exact" w:val="288"/>
          <w:jc w:val="center"/>
        </w:trPr>
        <w:tc>
          <w:tcPr>
            <w:tcW w:w="4613" w:type="dxa"/>
            <w:tcBorders>
              <w:top w:val="single" w:sz="4" w:space="0" w:color="auto"/>
              <w:left w:val="single" w:sz="4" w:space="0" w:color="auto"/>
            </w:tcBorders>
            <w:shd w:val="clear" w:color="auto" w:fill="auto"/>
            <w:vAlign w:val="bottom"/>
          </w:tcPr>
          <w:p w:rsidR="008419B1" w:rsidRDefault="00B61960">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spacing w:after="0" w:line="240" w:lineRule="auto"/>
              <w:rPr>
                <w:sz w:val="24"/>
                <w:szCs w:val="24"/>
              </w:rPr>
            </w:pPr>
            <w:r>
              <w:rPr>
                <w:sz w:val="24"/>
                <w:szCs w:val="24"/>
              </w:rPr>
              <w:t>Nyilatkozat</w:t>
            </w:r>
          </w:p>
        </w:tc>
      </w:tr>
      <w:tr w:rsidR="008419B1">
        <w:trPr>
          <w:trHeight w:hRule="exact" w:val="3773"/>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tabs>
                <w:tab w:val="left" w:pos="1630"/>
                <w:tab w:val="left" w:pos="2470"/>
                <w:tab w:val="left" w:pos="3862"/>
              </w:tabs>
              <w:spacing w:after="0" w:line="276" w:lineRule="auto"/>
              <w:ind w:left="180" w:firstLine="20"/>
              <w:jc w:val="both"/>
              <w:rPr>
                <w:sz w:val="24"/>
                <w:szCs w:val="24"/>
              </w:rPr>
            </w:pPr>
            <w:r>
              <w:rPr>
                <w:sz w:val="24"/>
                <w:szCs w:val="24"/>
              </w:rPr>
              <w:t>Nyilatkozatot adó neve, adóazonosító jele, nyilatkozó</w:t>
            </w:r>
            <w:r>
              <w:rPr>
                <w:sz w:val="24"/>
                <w:szCs w:val="24"/>
              </w:rPr>
              <w:tab/>
              <w:t>által</w:t>
            </w:r>
            <w:r>
              <w:rPr>
                <w:sz w:val="24"/>
                <w:szCs w:val="24"/>
              </w:rPr>
              <w:tab/>
              <w:t>eltartottak</w:t>
            </w:r>
            <w:r>
              <w:rPr>
                <w:sz w:val="24"/>
                <w:szCs w:val="24"/>
              </w:rPr>
              <w:tab/>
              <w:t>neve,</w:t>
            </w:r>
          </w:p>
          <w:p w:rsidR="008419B1" w:rsidRDefault="00B61960">
            <w:pPr>
              <w:pStyle w:val="Egyb0"/>
              <w:tabs>
                <w:tab w:val="left" w:pos="1855"/>
                <w:tab w:val="left" w:pos="3540"/>
              </w:tabs>
              <w:spacing w:after="0" w:line="276" w:lineRule="auto"/>
              <w:ind w:left="180" w:firstLine="20"/>
              <w:jc w:val="both"/>
              <w:rPr>
                <w:sz w:val="24"/>
                <w:szCs w:val="24"/>
              </w:rPr>
            </w:pPr>
            <w:r>
              <w:rPr>
                <w:sz w:val="24"/>
                <w:szCs w:val="24"/>
              </w:rPr>
              <w:t>adóazonosító jele, TAJ száma, lakcíme, anyja</w:t>
            </w:r>
            <w:r>
              <w:rPr>
                <w:sz w:val="24"/>
                <w:szCs w:val="24"/>
              </w:rPr>
              <w:tab/>
              <w:t>neve,</w:t>
            </w:r>
            <w:r>
              <w:rPr>
                <w:sz w:val="24"/>
                <w:szCs w:val="24"/>
              </w:rPr>
              <w:tab/>
              <w:t>születési</w:t>
            </w:r>
          </w:p>
          <w:p w:rsidR="008419B1" w:rsidRDefault="00B61960">
            <w:pPr>
              <w:pStyle w:val="Egyb0"/>
              <w:tabs>
                <w:tab w:val="right" w:pos="4346"/>
              </w:tabs>
              <w:spacing w:after="0" w:line="276" w:lineRule="auto"/>
              <w:ind w:left="180" w:firstLine="20"/>
              <w:rPr>
                <w:sz w:val="24"/>
                <w:szCs w:val="24"/>
              </w:rPr>
            </w:pPr>
            <w:r>
              <w:rPr>
                <w:sz w:val="24"/>
                <w:szCs w:val="24"/>
              </w:rPr>
              <w:t>helye,ideje,nyilatkozó házastársának/élettársának</w:t>
            </w:r>
            <w:r>
              <w:rPr>
                <w:sz w:val="24"/>
                <w:szCs w:val="24"/>
              </w:rPr>
              <w:tab/>
              <w:t>neve,</w:t>
            </w:r>
          </w:p>
          <w:p w:rsidR="008419B1" w:rsidRDefault="00B61960">
            <w:pPr>
              <w:pStyle w:val="Egyb0"/>
              <w:spacing w:after="0" w:line="276" w:lineRule="auto"/>
              <w:ind w:firstLine="180"/>
              <w:rPr>
                <w:sz w:val="24"/>
                <w:szCs w:val="24"/>
              </w:rPr>
            </w:pPr>
            <w:r>
              <w:rPr>
                <w:sz w:val="24"/>
                <w:szCs w:val="24"/>
              </w:rPr>
              <w:t>adóazonosító jele</w:t>
            </w:r>
          </w:p>
          <w:p w:rsidR="008419B1" w:rsidRDefault="00B61960">
            <w:pPr>
              <w:pStyle w:val="Egyb0"/>
              <w:tabs>
                <w:tab w:val="left" w:pos="1385"/>
                <w:tab w:val="right" w:pos="4342"/>
              </w:tabs>
              <w:spacing w:after="0" w:line="276" w:lineRule="auto"/>
              <w:ind w:left="180" w:firstLine="20"/>
              <w:jc w:val="both"/>
              <w:rPr>
                <w:sz w:val="24"/>
                <w:szCs w:val="24"/>
              </w:rPr>
            </w:pPr>
            <w:r>
              <w:rPr>
                <w:sz w:val="24"/>
                <w:szCs w:val="24"/>
              </w:rPr>
              <w:t>Személyi kedvezmény esetén: fogyatékos állapot</w:t>
            </w:r>
            <w:r>
              <w:rPr>
                <w:sz w:val="24"/>
                <w:szCs w:val="24"/>
              </w:rPr>
              <w:tab/>
              <w:t>kezdete,</w:t>
            </w:r>
            <w:r>
              <w:rPr>
                <w:sz w:val="24"/>
                <w:szCs w:val="24"/>
              </w:rPr>
              <w:tab/>
              <w:t>vége,rokkantsági</w:t>
            </w:r>
          </w:p>
          <w:p w:rsidR="008419B1" w:rsidRDefault="00B61960">
            <w:pPr>
              <w:pStyle w:val="Egyb0"/>
              <w:tabs>
                <w:tab w:val="right" w:pos="4385"/>
              </w:tabs>
              <w:spacing w:after="0" w:line="276" w:lineRule="auto"/>
              <w:ind w:firstLine="180"/>
              <w:jc w:val="both"/>
              <w:rPr>
                <w:sz w:val="24"/>
                <w:szCs w:val="24"/>
              </w:rPr>
            </w:pPr>
            <w:r>
              <w:rPr>
                <w:sz w:val="24"/>
                <w:szCs w:val="24"/>
              </w:rPr>
              <w:t>járadékot/fogyatékossági</w:t>
            </w:r>
            <w:r>
              <w:rPr>
                <w:sz w:val="24"/>
                <w:szCs w:val="24"/>
              </w:rPr>
              <w:tab/>
              <w:t>támogatást</w:t>
            </w:r>
          </w:p>
          <w:p w:rsidR="008419B1" w:rsidRDefault="00B61960">
            <w:pPr>
              <w:pStyle w:val="Egyb0"/>
              <w:spacing w:after="0" w:line="276" w:lineRule="auto"/>
              <w:ind w:firstLine="180"/>
              <w:rPr>
                <w:sz w:val="24"/>
                <w:szCs w:val="24"/>
              </w:rPr>
            </w:pPr>
            <w:r>
              <w:rPr>
                <w:sz w:val="24"/>
                <w:szCs w:val="24"/>
              </w:rPr>
              <w:t>megállapító határozat száma,</w:t>
            </w:r>
          </w:p>
          <w:p w:rsidR="008419B1" w:rsidRDefault="00B61960">
            <w:pPr>
              <w:pStyle w:val="Egyb0"/>
              <w:spacing w:after="0" w:line="276" w:lineRule="auto"/>
              <w:rPr>
                <w:sz w:val="24"/>
                <w:szCs w:val="24"/>
              </w:rPr>
            </w:pPr>
            <w:r>
              <w:rPr>
                <w:sz w:val="24"/>
                <w:szCs w:val="24"/>
              </w:rPr>
              <w:t>Első házas kedvezmény: házasságkötés ideje</w:t>
            </w:r>
          </w:p>
        </w:tc>
      </w:tr>
      <w:tr w:rsidR="008419B1">
        <w:trPr>
          <w:trHeight w:hRule="exact" w:val="562"/>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spacing w:after="0" w:line="240" w:lineRule="auto"/>
              <w:rPr>
                <w:sz w:val="24"/>
                <w:szCs w:val="24"/>
              </w:rPr>
            </w:pPr>
            <w:r>
              <w:rPr>
                <w:sz w:val="24"/>
                <w:szCs w:val="24"/>
              </w:rPr>
              <w:t>BVOP Közgazdasági Főosztály, Illetmény számfejtési Osztály</w:t>
            </w:r>
          </w:p>
        </w:tc>
      </w:tr>
      <w:tr w:rsidR="008419B1">
        <w:trPr>
          <w:trHeight w:hRule="exact" w:val="562"/>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8419B1" w:rsidRDefault="00B61960">
            <w:pPr>
              <w:pStyle w:val="Egyb0"/>
              <w:spacing w:after="0" w:line="240" w:lineRule="auto"/>
              <w:rPr>
                <w:sz w:val="24"/>
                <w:szCs w:val="24"/>
              </w:rPr>
            </w:pPr>
            <w:r>
              <w:rPr>
                <w:sz w:val="24"/>
                <w:szCs w:val="24"/>
              </w:rPr>
              <w:t>45/2017.(IV.07.)OP szakutasítás 1995. évi CXVII. törvény (SZJA)</w:t>
            </w:r>
          </w:p>
        </w:tc>
      </w:tr>
      <w:tr w:rsidR="008419B1">
        <w:trPr>
          <w:trHeight w:hRule="exact" w:val="1483"/>
          <w:jc w:val="center"/>
        </w:trPr>
        <w:tc>
          <w:tcPr>
            <w:tcW w:w="4613" w:type="dxa"/>
            <w:tcBorders>
              <w:top w:val="single" w:sz="4" w:space="0" w:color="auto"/>
              <w:left w:val="single" w:sz="4" w:space="0" w:color="auto"/>
              <w:bottom w:val="single" w:sz="4" w:space="0" w:color="auto"/>
            </w:tcBorders>
            <w:shd w:val="clear" w:color="auto" w:fill="auto"/>
          </w:tcPr>
          <w:p w:rsidR="008419B1" w:rsidRDefault="00B61960">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tcPr>
          <w:p w:rsidR="008419B1" w:rsidRDefault="00B61960">
            <w:pPr>
              <w:pStyle w:val="Egyb0"/>
              <w:spacing w:after="0" w:line="240" w:lineRule="auto"/>
              <w:rPr>
                <w:sz w:val="24"/>
                <w:szCs w:val="24"/>
              </w:rPr>
            </w:pPr>
            <w:r>
              <w:rPr>
                <w:sz w:val="24"/>
                <w:szCs w:val="24"/>
              </w:rPr>
              <w:t>5 év</w:t>
            </w:r>
          </w:p>
        </w:tc>
      </w:tr>
    </w:tbl>
    <w:p w:rsidR="008419B1" w:rsidRDefault="008419B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8419B1">
        <w:trPr>
          <w:trHeight w:hRule="exact" w:val="1646"/>
          <w:jc w:val="center"/>
        </w:trPr>
        <w:tc>
          <w:tcPr>
            <w:tcW w:w="4613" w:type="dxa"/>
            <w:tcBorders>
              <w:top w:val="single" w:sz="4" w:space="0" w:color="auto"/>
              <w:left w:val="single" w:sz="4" w:space="0" w:color="auto"/>
            </w:tcBorders>
            <w:shd w:val="clear" w:color="auto" w:fill="auto"/>
          </w:tcPr>
          <w:p w:rsidR="008419B1" w:rsidRDefault="00B61960">
            <w:pPr>
              <w:pStyle w:val="Egyb0"/>
              <w:spacing w:after="0" w:line="240" w:lineRule="auto"/>
              <w:rPr>
                <w:sz w:val="24"/>
                <w:szCs w:val="24"/>
              </w:rPr>
            </w:pPr>
            <w:r>
              <w:rPr>
                <w:sz w:val="24"/>
                <w:szCs w:val="24"/>
              </w:rPr>
              <w:lastRenderedPageBreak/>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8419B1" w:rsidRDefault="00B61960">
            <w:pPr>
              <w:pStyle w:val="Egyb0"/>
              <w:spacing w:after="0" w:line="240" w:lineRule="auto"/>
              <w:jc w:val="both"/>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 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8419B1">
        <w:trPr>
          <w:trHeight w:hRule="exact" w:val="562"/>
          <w:jc w:val="center"/>
        </w:trPr>
        <w:tc>
          <w:tcPr>
            <w:tcW w:w="4613" w:type="dxa"/>
            <w:tcBorders>
              <w:top w:val="single" w:sz="4" w:space="0" w:color="auto"/>
              <w:left w:val="single" w:sz="4" w:space="0" w:color="auto"/>
            </w:tcBorders>
            <w:shd w:val="clear" w:color="auto" w:fill="auto"/>
            <w:vAlign w:val="bottom"/>
          </w:tcPr>
          <w:p w:rsidR="008419B1" w:rsidRDefault="00B61960">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tcPr>
          <w:p w:rsidR="008419B1" w:rsidRDefault="008419B1">
            <w:pPr>
              <w:rPr>
                <w:sz w:val="10"/>
                <w:szCs w:val="10"/>
              </w:rPr>
            </w:pPr>
          </w:p>
        </w:tc>
      </w:tr>
      <w:tr w:rsidR="008419B1">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8419B1" w:rsidRDefault="00B61960">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8419B1" w:rsidRDefault="00B61960">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8419B1" w:rsidRDefault="00B61960">
            <w:pPr>
              <w:pStyle w:val="Egyb0"/>
              <w:tabs>
                <w:tab w:val="left" w:pos="198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8419B1" w:rsidRDefault="00B61960">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8419B1" w:rsidRDefault="00B61960">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8419B1" w:rsidRDefault="00B61960">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8419B1" w:rsidRDefault="00B61960">
            <w:pPr>
              <w:pStyle w:val="Egyb0"/>
              <w:spacing w:after="0" w:line="240" w:lineRule="auto"/>
              <w:rPr>
                <w:sz w:val="24"/>
                <w:szCs w:val="24"/>
              </w:rPr>
            </w:pPr>
            <w:r>
              <w:rPr>
                <w:sz w:val="24"/>
                <w:szCs w:val="24"/>
              </w:rPr>
              <w:t>intézkedések</w:t>
            </w:r>
          </w:p>
        </w:tc>
      </w:tr>
    </w:tbl>
    <w:p w:rsidR="008419B1" w:rsidRDefault="008419B1">
      <w:pPr>
        <w:spacing w:after="519" w:line="1" w:lineRule="exact"/>
      </w:pPr>
    </w:p>
    <w:p w:rsidR="008419B1" w:rsidRDefault="00B61960">
      <w:pPr>
        <w:pStyle w:val="Szvegtrzs1"/>
        <w:jc w:val="both"/>
      </w:pPr>
      <w:r>
        <w:t>Az adatkezelő az érintett személyek személyes adatait eltérő célra nem használja fel.</w:t>
      </w:r>
    </w:p>
    <w:p w:rsidR="008419B1" w:rsidRDefault="00B61960">
      <w:pPr>
        <w:pStyle w:val="Szvegtrzs1"/>
        <w:jc w:val="both"/>
      </w:pPr>
      <w:r>
        <w:t>Az adatkezeléssel kapcsolatos jogok és jogorvoslati lehetőségek</w:t>
      </w:r>
    </w:p>
    <w:p w:rsidR="008419B1" w:rsidRDefault="00B61960">
      <w:pPr>
        <w:pStyle w:val="Szvegtrzs1"/>
        <w:spacing w:after="0"/>
        <w:jc w:val="both"/>
      </w:pPr>
      <w:r>
        <w:t>A GDPR 15-18. cikkében foglaltaknak megfelelően az adatkezeléssel összefüggésben az adatkezelő adatvédelmi tisztviselőjén keresztül jogosult:</w:t>
      </w:r>
    </w:p>
    <w:p w:rsidR="008419B1" w:rsidRDefault="00B61960">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8419B1" w:rsidRDefault="00B61960">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8419B1" w:rsidRDefault="00B61960">
      <w:pPr>
        <w:pStyle w:val="Szvegtrzs1"/>
        <w:numPr>
          <w:ilvl w:val="0"/>
          <w:numId w:val="1"/>
        </w:numPr>
        <w:tabs>
          <w:tab w:val="left" w:pos="235"/>
        </w:tabs>
        <w:spacing w:after="0"/>
        <w:jc w:val="both"/>
      </w:pPr>
      <w:r>
        <w:t>a törléshez való jog érvényesülése érdekében kérni a hozzájárulás alapján kezelt adatok törlését</w:t>
      </w:r>
    </w:p>
    <w:p w:rsidR="008419B1" w:rsidRDefault="00B61960">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8419B1" w:rsidRDefault="00B61960">
      <w:pPr>
        <w:pStyle w:val="Szvegtrzs1"/>
        <w:numPr>
          <w:ilvl w:val="0"/>
          <w:numId w:val="1"/>
        </w:numPr>
        <w:tabs>
          <w:tab w:val="left" w:pos="255"/>
        </w:tabs>
        <w:jc w:val="both"/>
      </w:pPr>
      <w:r>
        <w:t>az adatkezelés korlátozásához való jog érvényesülése érdekében kérni az adatkezelés korlátozását.</w:t>
      </w:r>
    </w:p>
    <w:p w:rsidR="008419B1" w:rsidRDefault="00B61960">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8419B1" w:rsidRDefault="00B61960">
      <w:pPr>
        <w:pStyle w:val="Szvegtrzs1"/>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8419B1" w:rsidRDefault="00B61960">
      <w:pPr>
        <w:pStyle w:val="Szvegtrzs1"/>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8419B1" w:rsidRDefault="00B61960">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8419B1" w:rsidRDefault="00B61960">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8419B1" w:rsidRDefault="00B61960">
      <w:pPr>
        <w:pStyle w:val="Szvegtrzs1"/>
        <w:spacing w:after="0"/>
        <w:jc w:val="both"/>
      </w:pPr>
      <w:r>
        <w:lastRenderedPageBreak/>
        <w:t>Az adat törlésének, zárolásának kérése esetén az érintett kérheti adatainak törlését, amely alapján az adatkezelő köteles arra, hogy az érintettre vonatkozó adatokat indokolatlan késedelem nélkül törölje, ha:</w:t>
      </w:r>
    </w:p>
    <w:p w:rsidR="008419B1" w:rsidRDefault="00B61960">
      <w:pPr>
        <w:pStyle w:val="Szvegtrzs1"/>
        <w:numPr>
          <w:ilvl w:val="0"/>
          <w:numId w:val="2"/>
        </w:numPr>
        <w:tabs>
          <w:tab w:val="left" w:pos="255"/>
        </w:tabs>
        <w:spacing w:after="0"/>
        <w:jc w:val="both"/>
      </w:pPr>
      <w:r>
        <w:t>a személyes adatokra már nincs szükség abból a célból, amiért kezelték,</w:t>
      </w:r>
    </w:p>
    <w:p w:rsidR="008419B1" w:rsidRDefault="00B61960">
      <w:pPr>
        <w:pStyle w:val="Szvegtrzs1"/>
        <w:numPr>
          <w:ilvl w:val="0"/>
          <w:numId w:val="2"/>
        </w:numPr>
        <w:tabs>
          <w:tab w:val="left" w:pos="255"/>
        </w:tabs>
        <w:spacing w:after="0"/>
        <w:jc w:val="both"/>
      </w:pPr>
      <w:r>
        <w:t>ha az érintett hozzájárulásán alapult az adatok kezelése és azt visszavonta, és más jogalap az adatok további kezelését nem teszi jogszerűvé,</w:t>
      </w:r>
    </w:p>
    <w:p w:rsidR="008419B1" w:rsidRDefault="00B61960">
      <w:pPr>
        <w:pStyle w:val="Szvegtrzs1"/>
        <w:numPr>
          <w:ilvl w:val="0"/>
          <w:numId w:val="2"/>
        </w:numPr>
        <w:tabs>
          <w:tab w:val="left" w:pos="255"/>
        </w:tabs>
        <w:spacing w:after="0"/>
        <w:jc w:val="both"/>
        <w:rPr>
          <w:sz w:val="20"/>
          <w:szCs w:val="20"/>
        </w:rPr>
      </w:pPr>
      <w:r>
        <w:t xml:space="preserve">az érintett tiltakozik az adatkezelés ellen, </w:t>
      </w:r>
      <w:r>
        <w:rPr>
          <w:sz w:val="20"/>
          <w:szCs w:val="20"/>
        </w:rPr>
        <w:t>3</w:t>
      </w:r>
    </w:p>
    <w:p w:rsidR="008419B1" w:rsidRDefault="00B61960">
      <w:pPr>
        <w:pStyle w:val="Szvegtrzs1"/>
        <w:spacing w:after="0"/>
        <w:jc w:val="both"/>
      </w:pPr>
      <w:r>
        <w:t>a személyes adatokat az adatkezelőre alkalmazandó jogszabályban előírt jogi kötelezettség teljesítéséhez törölni kell.</w:t>
      </w:r>
    </w:p>
    <w:p w:rsidR="008419B1" w:rsidRDefault="00B61960">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8419B1" w:rsidRDefault="00B61960">
      <w:pPr>
        <w:pStyle w:val="Szvegtrzs1"/>
        <w:spacing w:after="0"/>
        <w:jc w:val="both"/>
      </w:pPr>
      <w:r>
        <w:t>Az adatkezelés korlátozására abban az esetben van lehetőség, amennyiben</w:t>
      </w:r>
    </w:p>
    <w:p w:rsidR="008419B1" w:rsidRDefault="00B61960">
      <w:pPr>
        <w:pStyle w:val="Szvegtrzs1"/>
        <w:numPr>
          <w:ilvl w:val="0"/>
          <w:numId w:val="2"/>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8419B1" w:rsidRDefault="00B61960">
      <w:pPr>
        <w:pStyle w:val="Szvegtrzs1"/>
        <w:numPr>
          <w:ilvl w:val="0"/>
          <w:numId w:val="2"/>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8419B1" w:rsidRDefault="00B61960">
      <w:pPr>
        <w:pStyle w:val="Szvegtrzs1"/>
        <w:numPr>
          <w:ilvl w:val="0"/>
          <w:numId w:val="2"/>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8419B1" w:rsidRDefault="00B61960">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8419B1" w:rsidRDefault="00B61960">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419B1" w:rsidRDefault="00B61960">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8419B1" w:rsidRDefault="00B61960">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8419B1">
      <w:pgSz w:w="11900" w:h="16840"/>
      <w:pgMar w:top="284" w:right="1368" w:bottom="1025" w:left="1306" w:header="0" w:footer="59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C5" w:rsidRDefault="00B61960">
      <w:r>
        <w:separator/>
      </w:r>
    </w:p>
  </w:endnote>
  <w:endnote w:type="continuationSeparator" w:id="0">
    <w:p w:rsidR="005826C5" w:rsidRDefault="00B6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B1" w:rsidRDefault="008419B1"/>
  </w:footnote>
  <w:footnote w:type="continuationSeparator" w:id="0">
    <w:p w:rsidR="008419B1" w:rsidRDefault="008419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C87"/>
    <w:multiLevelType w:val="multilevel"/>
    <w:tmpl w:val="26B2C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0704F"/>
    <w:multiLevelType w:val="multilevel"/>
    <w:tmpl w:val="A04E5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419B1"/>
    <w:rsid w:val="005826C5"/>
    <w:rsid w:val="008419B1"/>
    <w:rsid w:val="00B61960"/>
    <w:rsid w:val="00D34EF5"/>
    <w:rsid w:val="00FE7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DFE4732A</Template>
  <TotalTime>2</TotalTime>
  <Pages>3</Pages>
  <Words>1111</Words>
  <Characters>7673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2021-11-04T13:30:00Z</dcterms:created>
  <dcterms:modified xsi:type="dcterms:W3CDTF">2021-12-09T13:43:00Z</dcterms:modified>
</cp:coreProperties>
</file>