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E51E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</w:t>
      </w:r>
      <w:r>
        <w:rPr>
          <w:rFonts w:ascii="Times New Roman" w:hAnsi="Times New Roman" w:cs="Times New Roman"/>
          <w:b/>
          <w:sz w:val="24"/>
        </w:rPr>
        <w:t>t</w:t>
      </w:r>
      <w:r w:rsidRPr="005437E7">
        <w:rPr>
          <w:rFonts w:ascii="Times New Roman" w:hAnsi="Times New Roman" w:cs="Times New Roman"/>
          <w:b/>
          <w:sz w:val="24"/>
        </w:rPr>
        <w:t>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F5EFD" w:rsidP="00E07A3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30527-13/2-18/2024.</w:t>
            </w:r>
            <w:bookmarkStart w:id="0" w:name="_GoBack"/>
            <w:bookmarkEnd w:id="0"/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93E40" w:rsidRPr="00893E40" w:rsidRDefault="00893E40" w:rsidP="00893E40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Becsületbíróság tagjainak névjegyzéke, összehívása</w:t>
            </w: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93E40" w:rsidRPr="00893E40" w:rsidRDefault="00893E40" w:rsidP="00893E4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Névjegyzék vezetése a hivatásos állomány</w:t>
            </w: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 xml:space="preserve"> azon </w:t>
            </w:r>
          </w:p>
          <w:p w:rsidR="00893E40" w:rsidRPr="00893E40" w:rsidRDefault="00893E40" w:rsidP="00893E4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tagjairól, akik a Becsületb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íróság tagjaként  eljárhatnak, kérelem elbírálása érdekében a Becsületbíróság </w:t>
            </w: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tagjainak és elnökének kijelölése és a Becsületbíróság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összehívása.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93E40" w:rsidRPr="00893E40" w:rsidRDefault="00893E40" w:rsidP="00A90C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GDPR  6.  cikk  (1)  bekezdés  c)  pont,  9.  cikk  (2) bekezdés  h)  pont,  2015.  évi  XLII.  törvény  225/A. §, 227.§, 11/2016. (III.14.) BM rendelet 47/A.§, 47/E. §, 47/I.§.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93E40" w:rsidRPr="00893E40" w:rsidRDefault="00893E40" w:rsidP="00893E4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 xml:space="preserve">Név, rendfokozat, szolgálati hely, beosztás, kérelmező </w:t>
            </w:r>
          </w:p>
          <w:p w:rsidR="00893E40" w:rsidRPr="00893E40" w:rsidRDefault="00893E40" w:rsidP="00893E4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egészségügyi állapotára vonatkozó adatok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93E40" w:rsidRPr="00893E40" w:rsidRDefault="00893E40" w:rsidP="00A90C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Becsületbíróság tagjai, elnöke, kérelme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ző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93E40" w:rsidRPr="00893E40" w:rsidRDefault="00893E40" w:rsidP="00A90C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Jelentkezési lap, névjegyzék, kérelem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93E40" w:rsidRPr="00893E40" w:rsidRDefault="00893E40" w:rsidP="00A90C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3E40">
              <w:rPr>
                <w:rFonts w:ascii="Times New Roman" w:hAnsi="Times New Roman" w:cs="Times New Roman"/>
                <w:sz w:val="20"/>
                <w:szCs w:val="24"/>
              </w:rPr>
              <w:t>Név, rendfokozat, szolgálati hely, beosztás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93E40" w:rsidRPr="00893E40" w:rsidRDefault="00893E40" w:rsidP="00893E40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Magyar Rendvédelmi Kar, sérelmezett döntést </w:t>
            </w:r>
            <w:r w:rsidRPr="00893E40">
              <w:rPr>
                <w:rFonts w:ascii="Times New Roman" w:hAnsi="Times New Roman" w:cs="Times New Roman"/>
                <w:sz w:val="20"/>
                <w:szCs w:val="20"/>
              </w:rPr>
              <w:t xml:space="preserve">hozó </w:t>
            </w:r>
          </w:p>
          <w:p w:rsidR="00893E40" w:rsidRPr="00893E40" w:rsidRDefault="00893E40" w:rsidP="00893E40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E40">
              <w:rPr>
                <w:rFonts w:ascii="Times New Roman" w:hAnsi="Times New Roman" w:cs="Times New Roman"/>
                <w:sz w:val="20"/>
                <w:szCs w:val="20"/>
              </w:rPr>
              <w:t>elöljáró</w:t>
            </w:r>
          </w:p>
        </w:tc>
      </w:tr>
      <w:tr w:rsidR="00893E40" w:rsidRP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93E40" w:rsidRPr="00893E40" w:rsidRDefault="00893E40" w:rsidP="00893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E40">
              <w:rPr>
                <w:rFonts w:ascii="Times New Roman" w:hAnsi="Times New Roman" w:cs="Times New Roman"/>
                <w:sz w:val="20"/>
                <w:szCs w:val="20"/>
              </w:rPr>
              <w:t xml:space="preserve">11/2016. (III. 14.) BM rendelet 47/C. §, 47/E. §, 47/I. </w:t>
            </w:r>
          </w:p>
          <w:p w:rsidR="00893E40" w:rsidRPr="00893E40" w:rsidRDefault="00893E40" w:rsidP="00893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E40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</w:tr>
      <w:tr w:rsid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93E40" w:rsidRPr="00E270DF" w:rsidRDefault="00893E40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93E40" w:rsidRPr="00E270DF" w:rsidRDefault="00893E40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ban foglaltak alapján a  büntetés-végrehajtási </w:t>
            </w:r>
          </w:p>
          <w:p w:rsidR="00893E40" w:rsidRPr="00E270DF" w:rsidRDefault="00893E40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893E40" w:rsidRPr="009046C6" w:rsidRDefault="00893E40" w:rsidP="00E27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0D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3E40" w:rsidTr="00F62A39">
        <w:trPr>
          <w:trHeight w:val="454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93E40" w:rsidRPr="00920F3A" w:rsidRDefault="00893E40" w:rsidP="00920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Szabolcs-Szatmár-Bereg Vármegyei Bv. Intézet</w:t>
            </w:r>
          </w:p>
          <w:p w:rsidR="00893E40" w:rsidRPr="00920F3A" w:rsidRDefault="00893E40" w:rsidP="00920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893E40" w:rsidRPr="00920F3A" w:rsidRDefault="00893E40" w:rsidP="00920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 xml:space="preserve">Pusztahelyiné Szalkai Tünde Carmen  bv. alezredes és Szilágyi Gábor bv. százados 06-42/411-400, </w:t>
            </w:r>
          </w:p>
          <w:p w:rsidR="00893E40" w:rsidRPr="003A1469" w:rsidRDefault="00893E40" w:rsidP="00920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F3A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893E40" w:rsidTr="00F62A39">
        <w:trPr>
          <w:trHeight w:val="567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93E40" w:rsidRPr="003A1469" w:rsidRDefault="00893E40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3E40" w:rsidRPr="003A1469" w:rsidRDefault="00893E4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E40" w:rsidTr="00F62A39">
        <w:trPr>
          <w:trHeight w:val="567"/>
        </w:trPr>
        <w:tc>
          <w:tcPr>
            <w:tcW w:w="4606" w:type="dxa"/>
          </w:tcPr>
          <w:p w:rsidR="00893E40" w:rsidRPr="003A1469" w:rsidRDefault="00893E40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93E40" w:rsidRPr="003A1469" w:rsidRDefault="00893E40" w:rsidP="00920F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E51E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E51E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51EF" w:rsidRPr="005437E7" w:rsidRDefault="009E51E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BE1AB3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6" w:rsidRDefault="003E1EC6" w:rsidP="009E51EF">
      <w:pPr>
        <w:spacing w:after="0" w:line="240" w:lineRule="auto"/>
      </w:pPr>
      <w:r>
        <w:separator/>
      </w:r>
    </w:p>
  </w:endnote>
  <w:end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653523"/>
      <w:docPartObj>
        <w:docPartGallery w:val="Page Numbers (Bottom of Page)"/>
        <w:docPartUnique/>
      </w:docPartObj>
    </w:sdtPr>
    <w:sdtEndPr/>
    <w:sdtContent>
      <w:p w:rsidR="009E51EF" w:rsidRDefault="00AA32BA">
        <w:pPr>
          <w:pStyle w:val="llb"/>
          <w:jc w:val="right"/>
        </w:pPr>
        <w:r>
          <w:fldChar w:fldCharType="begin"/>
        </w:r>
        <w:r w:rsidR="009E51EF">
          <w:instrText>PAGE   \* MERGEFORMAT</w:instrText>
        </w:r>
        <w:r>
          <w:fldChar w:fldCharType="separate"/>
        </w:r>
        <w:r w:rsidR="006F5EFD">
          <w:rPr>
            <w:noProof/>
          </w:rPr>
          <w:t>1</w:t>
        </w:r>
        <w:r>
          <w:fldChar w:fldCharType="end"/>
        </w:r>
      </w:p>
    </w:sdtContent>
  </w:sdt>
  <w:p w:rsidR="009E51EF" w:rsidRDefault="009E51E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6" w:rsidRDefault="003E1EC6" w:rsidP="009E51EF">
      <w:pPr>
        <w:spacing w:after="0" w:line="240" w:lineRule="auto"/>
      </w:pPr>
      <w:r>
        <w:separator/>
      </w:r>
    </w:p>
  </w:footnote>
  <w:footnote w:type="continuationSeparator" w:id="0">
    <w:p w:rsidR="003E1EC6" w:rsidRDefault="003E1EC6" w:rsidP="009E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2D124D"/>
    <w:rsid w:val="00373B36"/>
    <w:rsid w:val="003B3FEF"/>
    <w:rsid w:val="003E1EC6"/>
    <w:rsid w:val="003F60C6"/>
    <w:rsid w:val="004E6C27"/>
    <w:rsid w:val="0052541C"/>
    <w:rsid w:val="005437E7"/>
    <w:rsid w:val="005B4F14"/>
    <w:rsid w:val="0060114F"/>
    <w:rsid w:val="006343A5"/>
    <w:rsid w:val="006D1BC3"/>
    <w:rsid w:val="006F5EFD"/>
    <w:rsid w:val="006F717E"/>
    <w:rsid w:val="00752395"/>
    <w:rsid w:val="0080767F"/>
    <w:rsid w:val="00850250"/>
    <w:rsid w:val="008623D9"/>
    <w:rsid w:val="00866D28"/>
    <w:rsid w:val="00871043"/>
    <w:rsid w:val="00893E40"/>
    <w:rsid w:val="008C172E"/>
    <w:rsid w:val="008F0B20"/>
    <w:rsid w:val="009046C6"/>
    <w:rsid w:val="00920F3A"/>
    <w:rsid w:val="00942EDD"/>
    <w:rsid w:val="00960A9C"/>
    <w:rsid w:val="009C1419"/>
    <w:rsid w:val="009C3F0F"/>
    <w:rsid w:val="009C7FF6"/>
    <w:rsid w:val="009E38A5"/>
    <w:rsid w:val="009E51EF"/>
    <w:rsid w:val="00AA32BA"/>
    <w:rsid w:val="00AB14A3"/>
    <w:rsid w:val="00B8790E"/>
    <w:rsid w:val="00B923E4"/>
    <w:rsid w:val="00BA351B"/>
    <w:rsid w:val="00BE1AB3"/>
    <w:rsid w:val="00BE663B"/>
    <w:rsid w:val="00BF79C8"/>
    <w:rsid w:val="00C46BBD"/>
    <w:rsid w:val="00C5203E"/>
    <w:rsid w:val="00D63DDC"/>
    <w:rsid w:val="00E07A32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1EF"/>
  </w:style>
  <w:style w:type="paragraph" w:styleId="llb">
    <w:name w:val="footer"/>
    <w:basedOn w:val="Norml"/>
    <w:link w:val="llbChar"/>
    <w:uiPriority w:val="99"/>
    <w:unhideWhenUsed/>
    <w:rsid w:val="009E5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1101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2024-01-20T06:18:00Z</dcterms:created>
  <dcterms:modified xsi:type="dcterms:W3CDTF">2024-01-22T11:24:00Z</dcterms:modified>
</cp:coreProperties>
</file>