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5A" w:rsidRPr="00563E5A" w:rsidRDefault="00563E5A" w:rsidP="00563E5A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563E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büntetés-végrehajtás országos parancsnokának</w:t>
      </w:r>
      <w:r w:rsidRPr="00563E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8/2015. (I.20) OP</w:t>
      </w:r>
    </w:p>
    <w:p w:rsidR="00563E5A" w:rsidRPr="00563E5A" w:rsidRDefault="00563E5A" w:rsidP="00563E5A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 z a k u t a s í t á s a</w:t>
      </w:r>
    </w:p>
    <w:p w:rsidR="00563E5A" w:rsidRPr="00563E5A" w:rsidRDefault="00563E5A" w:rsidP="00563E5A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várandós fogvatartottakkal, és az anya és fogva tartása alatt született gyermeke együttes</w:t>
      </w:r>
      <w:r w:rsidRPr="00563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 xml:space="preserve">elhelyezésének eljárási szabályairól, a fogva tartás időtartama alatt született gyermek és </w:t>
      </w:r>
      <w:r w:rsidRPr="00563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hozzátartozói kapcsolattartásának biztosításáról</w:t>
      </w:r>
    </w:p>
    <w:p w:rsidR="00563E5A" w:rsidRPr="00563E5A" w:rsidRDefault="00563E5A" w:rsidP="00563E5A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belső szabályozási tevékenységéről szóló 2/2013. (IX.13.) BVOP utasítás 7. pontja alapján - figyelemmel a büntetések, az intézkedések, egyes kényszerintézkedések és a szabálysértési elzárás végrehajtásáról szóló 2013. évi CCXL. törvény 116.§, 128.§, 156.§, 223.§, 250.§, 277.§, az elzárás, az előzetes letartóztatás és a rendbírság helyébe lépő elzárás végrehajtásának részletes szabályairól szóló 16/2014. (XII. 19.) IM rendelet 22.§, 76.§, 111.§, 133.§, a büntetés-végrehajtási intézetekben fogvatartott elítéltek és egyéb jogcímen fogvatartottak egészségügyi ellátásáról szóló 8/2014. (XII. 12.) IM rendelet 20.-24.§ előírásaira figyelemmel - az alábbi szakutasítást adom ki.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A szakutasítás Mellékleteként kiadom a várandós fogvatartottakkal, és az anya és fogva tartása alatt született gyermeke együttes elhelyezésének eljárási szabályairól, a fogva tartás időtartama alatt született gyermek és hozzátartozói kapcsolattartásának biztosításáról kapcsolatos feladatok végrehajtásának rendjét.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Jelen szakutasítás a kiadás napján lép hatályba azzal, hogy rendelkezéseit a 2015. január 1-jétől folyamatban lévő ügyekben is alkalmazni kell. Az intézet parancsnoka - legkésőbb 2015. február 02-ig - köteles a végrehajtással összefüggő feladatokat szabályozni, amelynek előírásait az érintett személyi állomány ismerje és alkalmazza.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A szakutasítás tartalmát az érintett személyi állománynak oktatni kell.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Csóti András bv.vezérőrnagy</w:t>
      </w:r>
      <w:r w:rsidRPr="00563E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63E5A">
        <w:rPr>
          <w:rFonts w:ascii="Times New Roman" w:eastAsia="Times New Roman" w:hAnsi="Times New Roman" w:cs="Times New Roman"/>
          <w:sz w:val="20"/>
          <w:szCs w:val="20"/>
          <w:lang w:eastAsia="hu-HU"/>
        </w:rPr>
        <w:t>országos parancsnok</w:t>
      </w:r>
    </w:p>
    <w:p w:rsidR="00563E5A" w:rsidRPr="00563E5A" w:rsidRDefault="00674DB3" w:rsidP="0056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gray" stroked="f"/>
        </w:pict>
      </w:r>
    </w:p>
    <w:p w:rsidR="00563E5A" w:rsidRPr="00563E5A" w:rsidRDefault="00563E5A" w:rsidP="00563E5A">
      <w:pPr>
        <w:spacing w:before="100" w:beforeAutospacing="1" w:after="2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Melléklet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Ha fogvatartott várandósságát megállapították, a fogvatartottat a várandósság 12. hetének elérése előtt nyilatkoztatni kell, hogy a gyermeket meg kívánja tartani, vagy a terhesség megszakítását kéri. A fogvatartottat a titkos és a nyílt örökbefogadás lehetőségéről is tájékoztatni kell azzal, hogy titkos örökbefogadás esetén a szülés előtt bármikor tehet lemondó nyilatkozatot.</w:t>
      </w: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döntés meghozatalához a fogvatartott részére soron kívül látogató fogadását, vagy más, engedélyezett kapcsolattartási lehetőségét kell biztosítani.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A várandós fogvatartott nőt, ha a várandósság tizenkettedik hetét elérte, a Büntetés-végrehajtás Központi Kórházába (a továbbiakban: Központi Kórház) történő felvételekor tájékoztatni kell arról; hogy a büntetésének félbeszakítását kérheti a gyermeke egy éves koráig, vagy kérheti a gyermeke vele együtt történő elhelyezését gyermeke egy éves koráig a kijelölt bv. intézet anya-gyermek részlegén.</w:t>
      </w:r>
    </w:p>
    <w:p w:rsidR="00563E5A" w:rsidRPr="00563E5A" w:rsidRDefault="00563E5A" w:rsidP="00563E5A">
      <w:pPr>
        <w:spacing w:before="100" w:beforeAutospacing="1" w:after="284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Ezzel egyidejűleg az anya írásban nyilatkozik arról, hogy:</w:t>
      </w:r>
    </w:p>
    <w:p w:rsidR="00563E5A" w:rsidRPr="00563E5A" w:rsidRDefault="00563E5A" w:rsidP="00563E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kéri az együttes elhelyezést, vagy</w:t>
      </w:r>
    </w:p>
    <w:p w:rsidR="00563E5A" w:rsidRPr="00563E5A" w:rsidRDefault="00563E5A" w:rsidP="00563E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kíván élni a lehetőséggel, és melyik hozzátartozójánál kívánja a gyermeket elhelyezni;</w:t>
      </w:r>
    </w:p>
    <w:p w:rsidR="00563E5A" w:rsidRPr="00563E5A" w:rsidRDefault="00563E5A" w:rsidP="00563E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kíván élni a lehetőséggel, és átmeneti csecsemőotthonban kéri a gyermek elhelyezését;</w:t>
      </w:r>
    </w:p>
    <w:p w:rsidR="00563E5A" w:rsidRPr="00563E5A" w:rsidRDefault="00563E5A" w:rsidP="00563E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kíván élni a lehetőséggel, és szülés után kéri a gyermek zárt vagy nyílt örökbeadását;</w:t>
      </w:r>
    </w:p>
    <w:p w:rsidR="00563E5A" w:rsidRPr="00563E5A" w:rsidRDefault="00563E5A" w:rsidP="00563E5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kéri a szabadságvesztés büntetés félbeszakítását legfeljebb a szülés várható idejét követő tizenkettedik hónap végéig, de legfeljebb a gyermek egy éves koráig.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A felvételt követően a Központi Kórház főigazgató főorvosa tájékoztatja a várandós nő lakóhelye szerint illetékes gyámhatóságot a fogvatartott 2. pont szerinti nyilatkozatáról, valamint írásban tájékoztatást kér a gyámhatóságtól a szülői felügyeleti jog esetleges korlátozásának elrendeléséről.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A fogvatartottat a nyilvántartó bv. intézet írásban tájékoztatja a várandósság alatt, illetve a szülés után igénybe vehető segélyekről, támogatásokról, állami ellátásokról, lehetséges kedvezményekről. A reintegrációs tiszt ellenőrzi, hogy az anya a támogatások igénybevételéhez rendelkezik-e érvényes személyi azonosító okmánnyal, érvényes adatokat tartalmazó lakcímkártyával, és TAJ számmal. Amennyiben az iratok hiányosak, azt jelzi a bv. pártfogó felügyelőnek az iratpótlás érdekében.</w:t>
      </w: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 várandós anya a Központi Kórházban kerül elhelyezésre, akkor a tájékoztatás és az iratok ellenőrzése a Központi Kórház feladata. A tájékoztatás igazolására szolgáló iratokat a fogvatartott nevelési anyagában kell elhelyezni.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5.  A Központi Kórházban pszichológus, szakdolgozók és a reintegrációs tiszt közreműködésével fel kell készíteni az anyát a szülésre, a szoptatásra, az elemi csecsemőápolási ismeretekre.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6.  A terhesség betöltött hatodik hónapját követően a várandós nőt nyilatkoztatni kell, hogy kit (kiket) kíván értesíttetni a gyermek születéséről, illetve hogy a továbbiakban - a gyermek vonatkozásában - kivel kívánja a kapcsolatot tartani.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7.  Ha a szülés külső egészségügyi intézményben történik, a külső egészségügyi intézményből történő elbocsátás után az anyát és gyermekét célszállítással a Központi Kórházba kell szállítani.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8.  A megszületett gyermek anyakönyvezésére az általános szabályok az irányadók.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9.  A szülést követően lehetővé kell tenni, hogy az apát, illetve az engedélyezett kapcsolattartókat a gyermek megszületéséről az anya értesíthesse.</w:t>
      </w: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Előzetesen letartóztatott anya esetében a rendelkezési jogkör gyakorlóját értesíteni kell a gyermek születéséről.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10. A gyermek látogatásáról - egészségi állapota függvényében - a szülészet osztályvezető főorvosa, illetve az általa megbízott személy javaslata alapján a Központi Kórház főigazgató főorvosa, illetve helyettese dönt.</w:t>
      </w: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látogatókat tájékoztatni kell, hogy az általános szabályoktól eltérő, rendszeres látogatás engedélyezését kérheti a Központi Kórház főigazgató főorvosától. A látogatási engedélyt többszöri látogatásra, az anya és gyermeke kórházi tartózkodásának idejére előzetesen kell kiadni, amely visszavonásig érvényes. A látogatásokat a kérelemnek megfelelően, de legalább heti egy alkalommal engedélyezni kell.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11. Az újszülött részlegen elhelyezett csecsemő látogatása a csecsemő 2 hetes koráig csak üvegen keresztül engedélyezhető. Azt követően a csecsemő állapotától függően törekedni kell a csecsemő és a látogatók közötti közvetlen kapcsolat biztosítására.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12. A gyermekkel a közvetlen kapcsolattartás a csecsemőrészlegre helyezést követően engedélyezhető.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13. Az elítélt nőt a szülés után ismételten tájékoztatni kell, hogy a gyermek egyéves koráig bármikor kérheti a büntetésének a félbeszakítását, melynek időtartama a gyermek egyéves koráig terjedhet.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14. Az anya és a gyermek Központi Kórházból történő elbocsátásáról az illetékes szakorvosok, a pszichológus és a reintegrációs tiszt javaslata alapján - a főigazgató főorvos dönt.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15. Ha a Központi Kórházból történő elbocsátást követően a gyermeket az apa, vagy a gyámhatóság által kijelölt személy gondozásába adják át:</w:t>
      </w:r>
    </w:p>
    <w:p w:rsidR="00563E5A" w:rsidRPr="00563E5A" w:rsidRDefault="00563E5A" w:rsidP="00563E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átadás időpontjáról az apát vagy a jogosult hozzátartozót és a gyámhatóságot értesíteni kell;</w:t>
      </w:r>
    </w:p>
    <w:p w:rsidR="00563E5A" w:rsidRPr="00563E5A" w:rsidRDefault="00563E5A" w:rsidP="00563E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átadásáról jegyzőkönyvét kell felvenni;</w:t>
      </w:r>
    </w:p>
    <w:p w:rsidR="00563E5A" w:rsidRPr="00563E5A" w:rsidRDefault="00563E5A" w:rsidP="00563E5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gyermeket átvevő személynek át kell adni a gyermek születésével és kórházi tartózkodásával kapcsolatos dokumentumokat.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16. Ha az apa vagy a jogosult hozzátartozó a Központi Kórházban a gyermekért nem jelentkezik, a Központi Kórház kéri a gyámhatóság döntését az ideiglenes hatályú elhelyezésre.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17. Ha az átadást az anya vagy a gyermek egészségi állapota nem teszi lehetővé, az átadásra - a gyógyulást követően - újabb időpontot kell kitűzni.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18. Az anya és a gyermek együttes elhelyezését a Bács-Kiskun Megyei Bv. Intézet területén (a továbbiakban: bv. intézet) az erre a célra kijelölt részlegen (a továbbiakban: anya-gyermek részleg) kell biztosítani.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19. Az anya és gyermeke csak célszállítással szállítható.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20. A bv. intézet az anya-gyermek részlegre helyezésről haladéktalanul értesíti a gyámhatóságot. Ha a szülő fiatalkorú fogvatartott, törvényes képviselőjét, valamint gyermeke törvényes képviselőjét is értesíteni kell.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21. Ha a fiatalkorú szülő és törvényes képviselője, illetve gyermeke törvényes képviselője között vita merül fel az elhelyezéssel kapcsolatban, a gyámhatóság döntését kell kérni.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22. Előzetesen letartóztatott anya esetében az anya-gyermek részlegre történő áthelyezéshez a rendelkezési jogkör gyakorlójának engedélyét előzetesen be kell szerezni.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23. Ha a rendelkezési jogkör gyakorlója nem járul hozzá az áthelyezéshez, a Központi Kórház főigazgató főorvosa kezdeményezi az anya lakóhelye szerint illetékes gyámhatóságnál a gyermek ideiglenes hatályú elhelyezését.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24. A gyermek családi jogállására a Polgári Törvénykönyvről szóló 2013. évi V. tv. rendelkezései az irányadók, melyről a területileg illetékes gyámhivatal nyilatkoztatja az anyát.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25. Az anya-gyermek részlegen biztosítani kell:</w:t>
      </w:r>
    </w:p>
    <w:p w:rsidR="00563E5A" w:rsidRPr="00563E5A" w:rsidRDefault="00563E5A" w:rsidP="00563E5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időszakos felügyeletet;</w:t>
      </w:r>
    </w:p>
    <w:p w:rsidR="00563E5A" w:rsidRPr="00563E5A" w:rsidRDefault="00563E5A" w:rsidP="00563E5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folyamatos csecsemőgondozói szolgálatot;</w:t>
      </w:r>
    </w:p>
    <w:p w:rsidR="00563E5A" w:rsidRPr="00563E5A" w:rsidRDefault="00563E5A" w:rsidP="00563E5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rendszeres gyermekorvosi és védőnői ellátást;</w:t>
      </w:r>
    </w:p>
    <w:p w:rsidR="00563E5A" w:rsidRPr="00563E5A" w:rsidRDefault="00563E5A" w:rsidP="00563E5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pszichológus közreműködését.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26. Az anya-gyermek részlegen a lakóhelyiségek berendezését, felszerelését a következő, a gyermek elhelyezését szolgáló tárgyakkal kell kiegészíteni:</w:t>
      </w:r>
    </w:p>
    <w:p w:rsidR="00563E5A" w:rsidRPr="00563E5A" w:rsidRDefault="00563E5A" w:rsidP="00563E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gyermekágy szivacsmatraccal;</w:t>
      </w:r>
    </w:p>
    <w:p w:rsidR="00563E5A" w:rsidRPr="00563E5A" w:rsidRDefault="00563E5A" w:rsidP="00563E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szekrényes pelenkázóasztal;</w:t>
      </w:r>
    </w:p>
    <w:p w:rsidR="00563E5A" w:rsidRPr="00563E5A" w:rsidRDefault="00563E5A" w:rsidP="00563E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pipereszekrény;</w:t>
      </w:r>
    </w:p>
    <w:p w:rsidR="00563E5A" w:rsidRPr="00563E5A" w:rsidRDefault="00563E5A" w:rsidP="00563E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ruhaszárító állvány;</w:t>
      </w:r>
    </w:p>
    <w:p w:rsidR="00563E5A" w:rsidRPr="00563E5A" w:rsidRDefault="00563E5A" w:rsidP="00563E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pedálos szeméttároló;</w:t>
      </w:r>
    </w:p>
    <w:p w:rsidR="00563E5A" w:rsidRPr="00563E5A" w:rsidRDefault="00563E5A" w:rsidP="00563E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tükör;</w:t>
      </w:r>
    </w:p>
    <w:p w:rsidR="00563E5A" w:rsidRPr="00563E5A" w:rsidRDefault="00563E5A" w:rsidP="00563E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söprű,</w:t>
      </w:r>
    </w:p>
    <w:p w:rsidR="00563E5A" w:rsidRPr="00563E5A" w:rsidRDefault="00563E5A" w:rsidP="00563E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szemetes lapát;</w:t>
      </w:r>
    </w:p>
    <w:p w:rsidR="00563E5A" w:rsidRPr="00563E5A" w:rsidRDefault="00563E5A" w:rsidP="00563E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felmosóruha;</w:t>
      </w:r>
    </w:p>
    <w:p w:rsidR="00563E5A" w:rsidRPr="00563E5A" w:rsidRDefault="00563E5A" w:rsidP="00563E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függöny, szőnyeg;</w:t>
      </w:r>
    </w:p>
    <w:p w:rsidR="00563E5A" w:rsidRPr="00563E5A" w:rsidRDefault="00563E5A" w:rsidP="00563E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lakóhelyiség sötétítésére alkalmas eszköz.</w:t>
      </w:r>
    </w:p>
    <w:p w:rsidR="00563E5A" w:rsidRPr="00563E5A" w:rsidRDefault="00563E5A" w:rsidP="00563E5A">
      <w:pPr>
        <w:spacing w:before="100" w:beforeAutospacing="1" w:after="284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bv. intézet parancsnoka elrendelheti a kötelező berendezési, felszerelési tárgyakon túl további gyermekápolási kellékek beszerzését, amennyiben azt szükségesnek tartja.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27. A fogvatartottak elhelyezése, ellátása során az alábbi eltéréseket kell alkalmazni: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elsősegélynyújtó helyet a csecsemők ellátásához szükséges felszerelésekkel kell kiegészíteni;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fürdetésére közös, gyermekkáddal és pelenkázóval ellátott helyiséget kell kialakítani;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szoptatást kiegészítő, vagy helyettesítő élelmezését a gyermekorvos és a védőnő utasításainak megfelelően kell összeállítani;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tápszereinek, ételeinek, italainak elkészítésére, tárolására, melegítésére külön konyhát kell kialakítani;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élelmiszerek szétosztását, a higiénés szabályok fokozott betartásával a csecsemőgondozó, illetve a felügyelet végzi;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gyermek etetése a bv. intézet által biztosított élelmiszerekkel az anya feladata;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az etetések gyakoriságát és módját a csecsemőgondozó felügyeli;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az evőeszközöket és poharat a fogvatartottaknak személyre szólóan kell kiadni, tisztán tartásukról az anya gondoskodik, azt rendszeresen ellenőrizni kell;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számára megfelelő ruházatot kell biztosítani;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lakóhelyiségben folyamatosan biztosítani kell egy váltás csecsemőruházatot, valamint a fürdetéshez, pelenkázáshoz, etetéshez szükséges anyagokat, ápolási szereket;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anya-gyermek részlegen belül a csecsemőruhák mosását, szárítását a fogvatartottak végzik;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pelenkázására egyszer használatos pelenkát kell biztosítani a szükséges mennyiségben;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használt pelenkát lakóhelyiségen kívül, kijelölt helyen, zárt hulladékgyűjtő-edényben kell tárolni az elszállításig;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bv. ntézet által kiadott ruházatot, törülközőt, ágyneműt szükség szerinti gyakorisággal kell cserélni;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lakóhelyiség tisztántartását az ott elhelyezett fogvatartottak végzik, ezt folyamatosan ellenőrizni kell;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lakóhelyiségben folyamatosan kell meleg vizet biztosítani;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 számára legalább napi gyakorisággal, gyermekeknek naponta szükség szerint kell lehetővé tenni a fürdést, illetve fürdetést;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anya-gyermek részleg helyiségeiben az előírt hőmérsékletet biztosítani kell;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dohányozni és tv-t nézni csak a bv. intézet házirendjében meghatározottak szerint lehet;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anya a családi pótlékot a bv. intézetbe kéri folyósítani, és az oda érkezik, azt a letéti számláján kell elhelyezni, abból levonás nem foganatosítható.</w:t>
      </w:r>
    </w:p>
    <w:p w:rsidR="00563E5A" w:rsidRPr="00563E5A" w:rsidRDefault="00563E5A" w:rsidP="00563E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a csecsemőről az anya kérésére fénykép, digitális fénykép készítését havi rendszerességgel biztosítani kell a családi kötődés erősítése érdekében. A fénykép elkészítésének költségét az anya viseli, de azt a bv. intézet átvállalhatja. A fényképkészítésre vonatkozó szabályozást a bv. intézetben szabályozni kell.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28. Az anya-gyermek részlegen az anyákon kívül más fogvatartott nem helyezhető el.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29. Biztosítani kell a bv. intézet más fogvatartott által nem használt részén az anyák és a gyermekek szabad levegőn tartózkodására részben fedett, az időjárás viszontagságaitól is védett, alkalmas területet.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30. A fogvatartott és a gyermek szabad levegőn tartózkodását naponta legalább két alkalommal lehetővé kell tenni. Az időjárás függvényében törekedni kell arra, hogy az időtartam összességében meghaladja az egy órát.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31. Az anya-gyermek részlegen biztosítani kell a befogadóképességnek megfelelő gyermekmegőrző helyet az anya távollétének idejére. Ilyenkor a gyermek felügyeletét, gondozását csak a csecsemőgondozó láthatja el.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 Amennyiben a gyermek veszélyeztetésének gyanúja felmerül, annak megakadályozása érdekében a gyermeket a gyámhatóság intézkedéséig, illetve a körülmények tisztázósáig </w:t>
      </w: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gyermekmegőrzőben kell elhelyezni. Ilyenkor is biztosítható, hogy az anya felügyelet mellett a gyermekét szoptathassa.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33. Ha a gyermeknél a csecsemőgondozó betegség tüneteit észleli, haladéktalanul intézkedik orvosi vizsgálata iránt.</w:t>
      </w: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Sürgősség esetén a gyermeket csecsemőgondozói kíséret mellett a bv. intézet járművével vagy a mentőszolgálat igénybevételével a gyermekorvosi ügyeletet ellátó kórházba kell szállítani.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34. A gyermek fejlődéséről, táplálkozásáról, gyógykezeléséről, a védőoltások megtörténtéről az egészségügyi dokumentációt a gyermekorvos, a védőnő és a csecsemőgondozó vezeti.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35. A fertőzés megelőzése érdekében az anya-gyermek részlegre csak a működtetés érdekében eljáró személyek és az ellenőrzésre jogosultak léphetnek be. A higiénés szabályzatot, a belépők körét a bv. intézet parancsnoka határozza meg.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36. Ha az anya kilép a lakóhelyiségből és, a gyermek bent marad, a lakóhelyiség ajtaját kitárva kell tartani.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37. A fogvatartottal szemben kényszerítő eszköz csak kivételesen alkalmazható, olyan módon, hogy az a gyermeket semmilyen körülmények között ne veszélyeztesse.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38. A látogatás a bv. intézet parancsnokának engedélyével történik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39. Az első látogatás során a hozzátartozót tájékoztatni kell arról, hogy az általános, szabályoktól eltérően, rendszeres látogatás engedélyezését kérheti. A látogatási engedélyt többszöri látogatásra, az anya és gyermeke bv. intézeti tartózkodásának idejére előzetesen kell kiadni, amely visszavonásig érvényes. A látogatásokat a kérelemnek megfelelően, de hetente legalább egy alkalommal engedélyezni kell.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40. A látogatóhelyiség kijelölése a vonatkozó előírások betartása mellett történhet. Lehetővé kell tenni, hogy a látogató és a gyermek kőzött a megfelelő fizikai és érzelmi kontaktus létrejöhessen. A látogató helyiségben olyan eszközöket, játékokat kell biztosítani, amelyek a gyermek-látogató kapcsolat során az érzelmi kötődés kialakítását segítik.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41. A fogvatartottak számára olyan foglalkoztatási programokat, szakköröket, képzéseket kell szervezni, amelyek elősegítik a szabadulás utáni családi életben való szerepvállalásukat. Az anyáknak és gyermekeiknek közös, a hospitalizációt csökkentő programokat, csecsemőtornát kell szervezni. Törekedni kell az anyák és gyermekek számára együttműködő partnerek segítségével megvalósuló programok biztosítására.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42. Az anya-gyermek körletre történő befogadás után a börtönlelkész lehetőséget biztosít az anyának, hogy gyermeke vallásos neveltetéséről nyilatkozhasson. Amennyiben az anya által megjelölt vallási közösségéhez tartozáshoz eljárás szükséges, beszerzi a gyermek életében jelentős eseményekkel kapcsolatban döntési lehetőséggel rendelkezők hozzájárulását, és a döntési lehetőséggel rendelkezők egyetértése esetén megszervezi a vallási közösséghez tartozáshoz szükséges eljárás lebonyolítását. A döntési lehetőséggel </w:t>
      </w: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rendelkezők véleménykülönbsége esetén az anya lakóhelye szerint illetékes gyámhatóság döntését kell kérni.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43. Ha az együttes elhelyezés megszűnése esedékes, az anya és gyermekének elválásának előkészítésére különös gondot kell fordítani. A várható szabadulásról a gyámhatóságot a szabadulás előtt 60 nappal, vagy soron kívül értesíteni kell. Ha a törvényes képviselő, vagy a kirendelt gyám a gyermek átadását az anyával együttes elhelyezés időtartamának letelte előtt kéri, a gyámhatóságot soron kívül értesíteni kell. Ha az anya az együttes elhelyezés alatt kéri az együttes elhelyezés megszüntetését, az azzal kapcsolatos eljárást a bv. intézetben szabályozni kell.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45. A gyermek lakóhelye szerint illetékes büntetés-végrehajtási pártfogó felügyelő a szabadulás előkészítésekor a befogadó környezet felkészítésében, a családi kapcsolatok erősítésében segítséget nyújt. Amennyiben a gyermek lakhatása a szabadulás után nem biztosított, a bv. pártfogó nyújt segítséget annak feltételeinek megteremtésében, hogy a befogadó körülmény alkalmas legyen a gyermek fogadására.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46. A Központi Kórház főigazgató főorvosa, vagy együttes elhelyezés esetén a bv. intézet parancsnoka az anyának a szülés után igénybe vehető támogatás folyósítása iránti kérelmét átirattal (a fogvatartott személyi és büntetés-végrehajtási adatainak feltüntetésével) haladéktalanul megküldi az illetékes Kormányhivatalnak.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47. A melléklet 11., 16., 20., 22., 32., 43. pontjaiban foglalt esetekben az eljáró bv. intézet (Központi Kórház, illetve Bács-Kiskun Megyei Bv. Intézet) székhelye szerint illetékes gyámhatóságot kell megkeresni, értesíteni, illetve attól intézkedést kérni. A bv. intézet a gyermek ügyében a gyermekek védelméről és a gyámügyi igazgatásról szóló 1997. évi XXXI. törvény rendelkezései szerint hatáskörrel és illetékességgel rendelkező gyámhatóság intézkedései szerint jár el.</w:t>
      </w:r>
    </w:p>
    <w:p w:rsidR="00563E5A" w:rsidRPr="00563E5A" w:rsidRDefault="00563E5A" w:rsidP="00563E5A">
      <w:pPr>
        <w:spacing w:before="100" w:beforeAutospacing="1" w:after="284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E5A">
        <w:rPr>
          <w:rFonts w:ascii="Times New Roman" w:eastAsia="Times New Roman" w:hAnsi="Times New Roman" w:cs="Times New Roman"/>
          <w:sz w:val="24"/>
          <w:szCs w:val="24"/>
          <w:lang w:eastAsia="hu-HU"/>
        </w:rPr>
        <w:t>48. A bv. intézet parancsnoka parancsnoki intézkedésben rendelkezik a közegészségügyi követelmények normatív meghatározásáról, valamint a gyermek iratainak az anya büntetés-végrehajtási irataitól való elkülönített kezeléséről, illetve a folyamatos gyermek-szakorvosi felügyelet rendjéről.</w:t>
      </w:r>
    </w:p>
    <w:p w:rsidR="00C67C88" w:rsidRDefault="00674DB3"/>
    <w:sectPr w:rsidR="00C6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0113"/>
    <w:multiLevelType w:val="multilevel"/>
    <w:tmpl w:val="E076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64A32"/>
    <w:multiLevelType w:val="multilevel"/>
    <w:tmpl w:val="5D08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D3CBB"/>
    <w:multiLevelType w:val="multilevel"/>
    <w:tmpl w:val="1D78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124C0"/>
    <w:multiLevelType w:val="multilevel"/>
    <w:tmpl w:val="00EA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42643"/>
    <w:multiLevelType w:val="multilevel"/>
    <w:tmpl w:val="0714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5A"/>
    <w:rsid w:val="00563E5A"/>
    <w:rsid w:val="00674DB3"/>
    <w:rsid w:val="0071704D"/>
    <w:rsid w:val="00E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DB5ACAC2</Template>
  <TotalTime>2</TotalTime>
  <Pages>7</Pages>
  <Words>2251</Words>
  <Characters>15539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karsai.csilla</dc:creator>
  <cp:lastModifiedBy>rideg.anita</cp:lastModifiedBy>
  <cp:revision>2</cp:revision>
  <dcterms:created xsi:type="dcterms:W3CDTF">2019-09-19T13:49:00Z</dcterms:created>
  <dcterms:modified xsi:type="dcterms:W3CDTF">2019-09-19T13:49:00Z</dcterms:modified>
</cp:coreProperties>
</file>