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758F9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AE27E4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30523-13/17/2020.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B073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Elektronikus megfigyelési eszközök felvételei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0B073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A büntetés-végrehajtás rendjének biztosítása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758F9" w:rsidP="000B0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évi CXII.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 xml:space="preserve">  törvény  5</w:t>
            </w:r>
            <w:r w:rsidR="000B0731">
              <w:rPr>
                <w:rFonts w:ascii="Times New Roman" w:hAnsi="Times New Roman" w:cs="Times New Roman"/>
                <w:sz w:val="20"/>
                <w:szCs w:val="20"/>
              </w:rPr>
              <w:t xml:space="preserve">.  §  (2)  bekezdés  b)  pont, 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>2013. évi CCXL. törvény 150.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B0731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A kamera látóterébe kerülő személy képmása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C758F9" w:rsidP="000B0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0B0731">
              <w:rPr>
                <w:rFonts w:ascii="Times New Roman" w:hAnsi="Times New Roman" w:cs="Times New Roman"/>
                <w:sz w:val="20"/>
                <w:szCs w:val="20"/>
              </w:rPr>
              <w:t xml:space="preserve">Pálhalmai Országos Büntetés-végrehajtási Intézet területére 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>belépő,  illetve  an</w:t>
            </w:r>
            <w:r w:rsidR="000B0731">
              <w:rPr>
                <w:rFonts w:ascii="Times New Roman" w:hAnsi="Times New Roman" w:cs="Times New Roman"/>
                <w:sz w:val="20"/>
                <w:szCs w:val="20"/>
              </w:rPr>
              <w:t xml:space="preserve">nak  környezetében  tartózkodó 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>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B073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Elektronikus megfigyelési eszköz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C758F9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C758F9" w:rsidRPr="000E1DCA">
              <w:rPr>
                <w:rFonts w:ascii="Times New Roman" w:hAnsi="Times New Roman" w:cs="Times New Roman"/>
                <w:sz w:val="20"/>
                <w:szCs w:val="20"/>
              </w:rPr>
              <w:t>ában foglaltak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C758F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758F9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758F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758F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8F9" w:rsidRDefault="00C758F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8F9" w:rsidRPr="005437E7" w:rsidRDefault="00C758F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E800F9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C758F9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E800F9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F9" w:rsidRDefault="00C758F9" w:rsidP="00C758F9">
      <w:pPr>
        <w:spacing w:after="0" w:line="240" w:lineRule="auto"/>
      </w:pPr>
      <w:r>
        <w:separator/>
      </w:r>
    </w:p>
  </w:endnote>
  <w:endnote w:type="continuationSeparator" w:id="0">
    <w:p w:rsidR="00C758F9" w:rsidRDefault="00C758F9" w:rsidP="00C7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08238"/>
      <w:docPartObj>
        <w:docPartGallery w:val="Page Numbers (Bottom of Page)"/>
        <w:docPartUnique/>
      </w:docPartObj>
    </w:sdtPr>
    <w:sdtContent>
      <w:p w:rsidR="00C758F9" w:rsidRDefault="00C758F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758F9" w:rsidRDefault="00C758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F9" w:rsidRDefault="00C758F9" w:rsidP="00C758F9">
      <w:pPr>
        <w:spacing w:after="0" w:line="240" w:lineRule="auto"/>
      </w:pPr>
      <w:r>
        <w:separator/>
      </w:r>
    </w:p>
  </w:footnote>
  <w:footnote w:type="continuationSeparator" w:id="0">
    <w:p w:rsidR="00C758F9" w:rsidRDefault="00C758F9" w:rsidP="00C7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AE27E4"/>
    <w:rsid w:val="00B5201F"/>
    <w:rsid w:val="00B923E4"/>
    <w:rsid w:val="00BE663B"/>
    <w:rsid w:val="00BF79C8"/>
    <w:rsid w:val="00C46BBD"/>
    <w:rsid w:val="00C5203E"/>
    <w:rsid w:val="00C758F9"/>
    <w:rsid w:val="00D63DDC"/>
    <w:rsid w:val="00E800F9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8F9"/>
  </w:style>
  <w:style w:type="paragraph" w:styleId="llb">
    <w:name w:val="footer"/>
    <w:basedOn w:val="Norml"/>
    <w:link w:val="llb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8F9"/>
  </w:style>
  <w:style w:type="paragraph" w:styleId="llb">
    <w:name w:val="footer"/>
    <w:basedOn w:val="Norml"/>
    <w:link w:val="llb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2020-11-01T07:29:00Z</dcterms:created>
  <dcterms:modified xsi:type="dcterms:W3CDTF">2020-11-01T07:29:00Z</dcterms:modified>
</cp:coreProperties>
</file>