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30D6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Tolna Megyei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Bv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Intézet</w:t>
      </w:r>
    </w:p>
    <w:p w:rsidR="00A36EDE" w:rsidRDefault="00A36EDE" w:rsidP="00A36E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86EC1" w:rsidRPr="008F0216" w:rsidRDefault="00886EC1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930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letétjére vonatkozó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930D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  <w:r w:rsidR="00F61DAD">
              <w:rPr>
                <w:rFonts w:ascii="Times New Roman" w:hAnsi="Times New Roman" w:cs="Times New Roman"/>
                <w:sz w:val="20"/>
                <w:szCs w:val="20"/>
              </w:rPr>
              <w:t xml:space="preserve"> évi CCXL.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F61DA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15/2014 (XII</w:t>
            </w:r>
            <w:r w:rsidR="00855137">
              <w:rPr>
                <w:rFonts w:ascii="Times New Roman" w:hAnsi="Times New Roman" w:cs="Times New Roman"/>
                <w:sz w:val="20"/>
                <w:szCs w:val="20"/>
              </w:rPr>
              <w:t>.17) IM rendelet és a 16/2014.(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XII.19) IM. rendelet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okmányaira, értékeire, letéti pénzére, letiltásaira és munkadíjaira vonatkozó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FA379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végrehajtói, letiltási értesítő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065CE" w:rsidRPr="00A065CE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FA379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1994. évi LIII. tv. 78.§ (1), Vht.75-77.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855137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37" w:rsidRDefault="00855137" w:rsidP="008F1075">
      <w:pPr>
        <w:spacing w:after="0" w:line="240" w:lineRule="auto"/>
      </w:pPr>
      <w:r>
        <w:separator/>
      </w:r>
    </w:p>
  </w:endnote>
  <w:end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137" w:rsidRPr="006F4A7A" w:rsidRDefault="0085513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137" w:rsidRPr="006F4A7A" w:rsidRDefault="00855137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Pr="006F4A7A" w:rsidRDefault="0085513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855137" w:rsidRDefault="00855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37" w:rsidRDefault="00855137" w:rsidP="008F1075">
      <w:pPr>
        <w:spacing w:after="0" w:line="240" w:lineRule="auto"/>
      </w:pPr>
      <w:r>
        <w:separator/>
      </w:r>
    </w:p>
  </w:footnote>
  <w:footnote w:type="continuationSeparator" w:id="0">
    <w:p w:rsidR="00855137" w:rsidRDefault="00855137" w:rsidP="008F1075">
      <w:pPr>
        <w:spacing w:after="0" w:line="240" w:lineRule="auto"/>
      </w:pPr>
      <w:r>
        <w:continuationSeparator/>
      </w:r>
    </w:p>
  </w:footnote>
  <w:footnote w:id="1">
    <w:p w:rsidR="00855137" w:rsidRPr="00BF1696" w:rsidRDefault="0085513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855137" w:rsidRPr="00236BAB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855137" w:rsidRPr="0033053F" w:rsidRDefault="0085513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855137" w:rsidRPr="00FD1A86" w:rsidRDefault="0085513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855137" w:rsidRPr="00BF1696" w:rsidRDefault="0085513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855137" w:rsidRDefault="0085513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7" w:rsidRDefault="0085513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137" w:rsidRDefault="0085513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855137" w:rsidRDefault="00855137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BV. SZERV NEVE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96BBF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7D95"/>
    <w:rsid w:val="00855137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0D66"/>
    <w:rsid w:val="00951A78"/>
    <w:rsid w:val="00951D7B"/>
    <w:rsid w:val="00971103"/>
    <w:rsid w:val="00981C22"/>
    <w:rsid w:val="009B3287"/>
    <w:rsid w:val="009D3424"/>
    <w:rsid w:val="009D5E64"/>
    <w:rsid w:val="009E55A6"/>
    <w:rsid w:val="00A065CE"/>
    <w:rsid w:val="00A36EDE"/>
    <w:rsid w:val="00A515FE"/>
    <w:rsid w:val="00A6214C"/>
    <w:rsid w:val="00A6512E"/>
    <w:rsid w:val="00A76CB9"/>
    <w:rsid w:val="00A9339B"/>
    <w:rsid w:val="00AA3C73"/>
    <w:rsid w:val="00AF3C93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1DAD"/>
    <w:rsid w:val="00F64B15"/>
    <w:rsid w:val="00FA030A"/>
    <w:rsid w:val="00FA3797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0F7A-89A6-4F00-A895-CB912C1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vrana.laszlone</dc:creator>
  <cp:lastModifiedBy>bocz.zoltan</cp:lastModifiedBy>
  <cp:revision>3</cp:revision>
  <cp:lastPrinted>2018-05-14T12:24:00Z</cp:lastPrinted>
  <dcterms:created xsi:type="dcterms:W3CDTF">2018-05-17T13:08:00Z</dcterms:created>
  <dcterms:modified xsi:type="dcterms:W3CDTF">2021-10-28T10:28:00Z</dcterms:modified>
</cp:coreProperties>
</file>