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AD" w:rsidRPr="00F272AD" w:rsidRDefault="00F272AD" w:rsidP="00F272AD">
      <w:pPr>
        <w:rPr>
          <w:rFonts w:ascii="Arial" w:eastAsia="Batang" w:hAnsi="Arial" w:cs="Arial"/>
        </w:rPr>
      </w:pPr>
      <w:proofErr w:type="gramStart"/>
      <w:r w:rsidRPr="00F272AD">
        <w:rPr>
          <w:rFonts w:ascii="Georgia" w:hAnsi="Georgia"/>
          <w:b/>
          <w:bCs/>
          <w:color w:val="404040"/>
          <w:lang w:val="en"/>
        </w:rPr>
        <w:t>FŐVÁROSI BÜNTETÉS-VÉGREHAJTÁSI INTÉZET III.</w:t>
      </w:r>
      <w:proofErr w:type="gramEnd"/>
      <w:r w:rsidRPr="00F272AD">
        <w:rPr>
          <w:rFonts w:ascii="Georgia" w:hAnsi="Georgia"/>
          <w:b/>
          <w:bCs/>
          <w:color w:val="404040"/>
          <w:lang w:val="en"/>
        </w:rPr>
        <w:t xml:space="preserve"> </w:t>
      </w:r>
      <w:proofErr w:type="spellStart"/>
      <w:proofErr w:type="gramStart"/>
      <w:r w:rsidRPr="00F272AD">
        <w:rPr>
          <w:rFonts w:ascii="Georgia" w:hAnsi="Georgia"/>
          <w:b/>
          <w:bCs/>
          <w:color w:val="404040"/>
          <w:lang w:val="en"/>
        </w:rPr>
        <w:t>objektum</w:t>
      </w:r>
      <w:proofErr w:type="spellEnd"/>
      <w:proofErr w:type="gramEnd"/>
    </w:p>
    <w:p w:rsidR="00F272AD" w:rsidRPr="00701864" w:rsidRDefault="00F272AD" w:rsidP="00701864">
      <w:pPr>
        <w:rPr>
          <w:rFonts w:ascii="Georgia" w:hAnsi="Georgia"/>
          <w:b/>
          <w:bCs/>
          <w:color w:val="404040"/>
          <w:lang w:val="en"/>
        </w:rPr>
      </w:pPr>
      <w:r w:rsidRPr="00701864">
        <w:rPr>
          <w:rFonts w:ascii="Georgia" w:hAnsi="Georgia"/>
          <w:b/>
          <w:bCs/>
          <w:color w:val="404040"/>
          <w:lang w:val="en"/>
        </w:rPr>
        <w:t xml:space="preserve">(KEHOP-5.2.11-16- 2016-00099) </w:t>
      </w:r>
    </w:p>
    <w:p w:rsidR="00F272AD" w:rsidRDefault="00F272AD" w:rsidP="00F272AD">
      <w:pPr>
        <w:pStyle w:val="Listaszerbekezds"/>
        <w:ind w:left="1068"/>
        <w:rPr>
          <w:rFonts w:ascii="Georgia" w:hAnsi="Georgia"/>
          <w:b/>
          <w:bCs/>
          <w:color w:val="404040"/>
          <w:lang w:val="en"/>
        </w:rPr>
      </w:pPr>
    </w:p>
    <w:p w:rsidR="00F272AD" w:rsidRDefault="00F272AD" w:rsidP="00701864">
      <w:pPr>
        <w:pStyle w:val="Listaszerbekezds"/>
        <w:ind w:left="0"/>
        <w:jc w:val="both"/>
      </w:pPr>
      <w:r w:rsidRPr="00B863E1">
        <w:rPr>
          <w:b/>
        </w:rPr>
        <w:t>133.612.835 Ft</w:t>
      </w:r>
      <w:r w:rsidRPr="003C789A">
        <w:t xml:space="preserve"> európai uniós támogatás segítségével a </w:t>
      </w:r>
      <w:proofErr w:type="spellStart"/>
      <w:r w:rsidRPr="003C789A">
        <w:t>Fo</w:t>
      </w:r>
      <w:proofErr w:type="spellEnd"/>
      <w:r w:rsidRPr="003C789A">
        <w:t>̋városi Büntetés–Végrehajtási Intézet</w:t>
      </w:r>
      <w:r>
        <w:t xml:space="preserve"> III. objektum </w:t>
      </w:r>
      <w:proofErr w:type="spellStart"/>
      <w:r>
        <w:rPr>
          <w:rFonts w:cs="Arial"/>
        </w:rPr>
        <w:t>Fotovoltaikus</w:t>
      </w:r>
      <w:proofErr w:type="spellEnd"/>
      <w:r>
        <w:rPr>
          <w:rFonts w:cs="Arial"/>
        </w:rPr>
        <w:t xml:space="preserve"> rendszerek kialakítása valósul meg. </w:t>
      </w:r>
      <w:r w:rsidRPr="003C789A">
        <w:t xml:space="preserve">A beruházást a Kohéziós Alap és hazai központi költségvetési </w:t>
      </w:r>
      <w:proofErr w:type="spellStart"/>
      <w:r w:rsidRPr="003C789A">
        <w:t>elo</w:t>
      </w:r>
      <w:proofErr w:type="spellEnd"/>
      <w:r w:rsidRPr="003C789A">
        <w:t>̋irányzat közösen finanszírozta.</w:t>
      </w:r>
    </w:p>
    <w:p w:rsidR="00F272AD" w:rsidRDefault="00F272AD" w:rsidP="00701864">
      <w:pPr>
        <w:jc w:val="both"/>
      </w:pPr>
      <w:r>
        <w:t>TERVEZETT ÉPÍTÉSI TEVÉKENYSÉG:</w:t>
      </w:r>
    </w:p>
    <w:p w:rsidR="00F272AD" w:rsidRPr="003B5F64" w:rsidRDefault="00F272AD" w:rsidP="0070186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06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6"/>
        </w:rPr>
        <w:t>Fővárosi Büntetés-v</w:t>
      </w:r>
      <w:r w:rsidRPr="00B74D3A">
        <w:rPr>
          <w:rFonts w:ascii="Times New Roman" w:hAnsi="Times New Roman" w:cs="Times New Roman"/>
          <w:sz w:val="24"/>
          <w:szCs w:val="26"/>
        </w:rPr>
        <w:t>égrehajtási Intézet III. Objektum</w:t>
      </w:r>
      <w:r>
        <w:rPr>
          <w:rFonts w:ascii="Times New Roman" w:hAnsi="Times New Roman" w:cs="Times New Roman"/>
          <w:sz w:val="24"/>
          <w:szCs w:val="26"/>
        </w:rPr>
        <w:t xml:space="preserve"> területén</w:t>
      </w:r>
      <w:r w:rsidRPr="00B74D3A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222,0</w:t>
      </w:r>
      <w:r w:rsidRPr="006D7091">
        <w:rPr>
          <w:rFonts w:ascii="Times New Roman" w:hAnsi="Times New Roman" w:cs="Times New Roman"/>
          <w:b/>
          <w:sz w:val="24"/>
          <w:szCs w:val="24"/>
        </w:rPr>
        <w:t>4 kW</w:t>
      </w:r>
      <w:r w:rsidRPr="00A56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névleges teljesítőképességű</w:t>
      </w:r>
      <w:r w:rsidRPr="00A56063">
        <w:rPr>
          <w:rFonts w:ascii="Times New Roman" w:hAnsi="Times New Roman" w:cs="Times New Roman"/>
          <w:sz w:val="24"/>
          <w:szCs w:val="24"/>
        </w:rPr>
        <w:t xml:space="preserve"> napelemes kiserőművel kívánja villamos energia fog</w:t>
      </w:r>
      <w:r>
        <w:rPr>
          <w:rFonts w:ascii="Times New Roman" w:hAnsi="Times New Roman" w:cs="Times New Roman"/>
          <w:sz w:val="24"/>
          <w:szCs w:val="24"/>
        </w:rPr>
        <w:t xml:space="preserve">yasztásának egy részét fedezni a már meglévő </w:t>
      </w:r>
      <w:r w:rsidRPr="008657D0">
        <w:rPr>
          <w:rFonts w:ascii="Times New Roman" w:hAnsi="Times New Roman" w:cs="Times New Roman"/>
          <w:sz w:val="24"/>
          <w:szCs w:val="24"/>
        </w:rPr>
        <w:t>49 kW-os</w:t>
      </w:r>
      <w:r>
        <w:rPr>
          <w:rFonts w:ascii="Times New Roman" w:hAnsi="Times New Roman" w:cs="Times New Roman"/>
          <w:sz w:val="24"/>
          <w:szCs w:val="24"/>
        </w:rPr>
        <w:t xml:space="preserve"> napelemes rendszeren felül. Az </w:t>
      </w:r>
      <w:r w:rsidRPr="00A56063">
        <w:rPr>
          <w:rFonts w:ascii="Times New Roman" w:hAnsi="Times New Roman" w:cs="Times New Roman"/>
          <w:sz w:val="24"/>
          <w:szCs w:val="24"/>
        </w:rPr>
        <w:t>épületek tetőszerkezetének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 w:rsidRPr="00A56063">
        <w:rPr>
          <w:rFonts w:ascii="Times New Roman" w:hAnsi="Times New Roman" w:cs="Times New Roman"/>
          <w:sz w:val="24"/>
          <w:szCs w:val="24"/>
        </w:rPr>
        <w:t>a tetőfelület</w:t>
      </w:r>
      <w:r>
        <w:rPr>
          <w:rFonts w:ascii="Times New Roman" w:hAnsi="Times New Roman" w:cs="Times New Roman"/>
          <w:sz w:val="24"/>
          <w:szCs w:val="24"/>
        </w:rPr>
        <w:t xml:space="preserve">ek tájolásának, valamint a napelem panelek fizikai méretének figyelembevételével összesen </w:t>
      </w:r>
      <w:r w:rsidRPr="00B863E1">
        <w:rPr>
          <w:rFonts w:ascii="Times New Roman" w:hAnsi="Times New Roman" w:cs="Times New Roman"/>
          <w:b/>
          <w:sz w:val="24"/>
          <w:szCs w:val="24"/>
        </w:rPr>
        <w:t>854 db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56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egyenként 260 W névleges teljesítőképességű – </w:t>
      </w:r>
      <w:r w:rsidRPr="00A56063">
        <w:rPr>
          <w:rFonts w:ascii="Times New Roman" w:hAnsi="Times New Roman" w:cs="Times New Roman"/>
          <w:sz w:val="24"/>
          <w:szCs w:val="24"/>
        </w:rPr>
        <w:t xml:space="preserve">napelem </w:t>
      </w:r>
      <w:r>
        <w:rPr>
          <w:rFonts w:ascii="Times New Roman" w:hAnsi="Times New Roman" w:cs="Times New Roman"/>
          <w:sz w:val="24"/>
          <w:szCs w:val="24"/>
        </w:rPr>
        <w:t xml:space="preserve">modul optimális elhelyezésére kerül sor. A tervezett napelemes rendszer öt részrendszerből áll: </w:t>
      </w:r>
      <w:r w:rsidRPr="003B5F64">
        <w:rPr>
          <w:rFonts w:ascii="Times New Roman" w:hAnsi="Times New Roman" w:cs="Times New Roman"/>
          <w:sz w:val="24"/>
          <w:szCs w:val="24"/>
        </w:rPr>
        <w:t>a Ruházati raktár épület 49,92 kW-os, a Kazánház épület 28,6 kW-os, a Garázs épület 52 kW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5F64">
        <w:rPr>
          <w:rFonts w:ascii="Times New Roman" w:hAnsi="Times New Roman" w:cs="Times New Roman"/>
          <w:sz w:val="24"/>
          <w:szCs w:val="24"/>
        </w:rPr>
        <w:t>os, a Konyha épület 53,04 kW-os, és a Szálló épület 38,48 kW-os alrendszereiből.</w:t>
      </w:r>
      <w:bookmarkStart w:id="0" w:name="_GoBack"/>
      <w:bookmarkEnd w:id="0"/>
    </w:p>
    <w:p w:rsidR="00FC6B5D" w:rsidRDefault="00701864"/>
    <w:sectPr w:rsidR="00FC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766A"/>
    <w:multiLevelType w:val="hybridMultilevel"/>
    <w:tmpl w:val="010ECEAA"/>
    <w:lvl w:ilvl="0" w:tplc="EBBE81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AD"/>
    <w:rsid w:val="00701864"/>
    <w:rsid w:val="00AE1D65"/>
    <w:rsid w:val="00F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2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7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2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skala.anett</dc:creator>
  <cp:lastModifiedBy>skala.anett</cp:lastModifiedBy>
  <cp:revision>2</cp:revision>
  <dcterms:created xsi:type="dcterms:W3CDTF">2017-03-29T06:24:00Z</dcterms:created>
  <dcterms:modified xsi:type="dcterms:W3CDTF">2017-03-29T06:24:00Z</dcterms:modified>
</cp:coreProperties>
</file>