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D8" w:rsidRDefault="00F533A4" w:rsidP="008223D8">
      <w:pPr>
        <w:spacing w:after="0" w:line="240" w:lineRule="auto"/>
        <w:jc w:val="center"/>
        <w:rPr>
          <w:rFonts w:cs="Times New Roman"/>
          <w:b/>
          <w:sz w:val="28"/>
          <w:szCs w:val="28"/>
        </w:rPr>
      </w:pPr>
      <w:r>
        <w:rPr>
          <w:rFonts w:cs="Times New Roman"/>
          <w:b/>
          <w:sz w:val="28"/>
          <w:szCs w:val="28"/>
        </w:rPr>
        <w:t xml:space="preserve">Érintetti tájékoztató </w:t>
      </w:r>
    </w:p>
    <w:tbl>
      <w:tblPr>
        <w:tblStyle w:val="Rcsostblzat"/>
        <w:tblW w:w="0" w:type="auto"/>
        <w:tblLook w:val="04A0" w:firstRow="1" w:lastRow="0" w:firstColumn="1" w:lastColumn="0" w:noHBand="0" w:noVBand="1"/>
      </w:tblPr>
      <w:tblGrid>
        <w:gridCol w:w="4606"/>
        <w:gridCol w:w="4606"/>
      </w:tblGrid>
      <w:tr w:rsidR="001910B4" w:rsidTr="001910B4">
        <w:trPr>
          <w:trHeight w:val="454"/>
        </w:trPr>
        <w:tc>
          <w:tcPr>
            <w:tcW w:w="4606" w:type="dxa"/>
            <w:hideMark/>
          </w:tcPr>
          <w:p w:rsidR="001910B4" w:rsidRDefault="001910B4">
            <w:pPr>
              <w:rPr>
                <w:rFonts w:cs="Times New Roman"/>
                <w:sz w:val="20"/>
                <w:szCs w:val="20"/>
              </w:rPr>
            </w:pPr>
            <w:r>
              <w:rPr>
                <w:rStyle w:val="Lbjegyzet-hivatkozs"/>
                <w:rFonts w:cs="Times New Roman"/>
                <w:sz w:val="20"/>
                <w:szCs w:val="20"/>
              </w:rPr>
              <w:footnoteReference w:id="1"/>
            </w:r>
            <w:r>
              <w:rPr>
                <w:rFonts w:cs="Times New Roman"/>
                <w:sz w:val="20"/>
                <w:szCs w:val="20"/>
              </w:rPr>
              <w:t xml:space="preserve">Nyilvántartási szám: </w:t>
            </w:r>
          </w:p>
        </w:tc>
        <w:tc>
          <w:tcPr>
            <w:tcW w:w="4606" w:type="dxa"/>
          </w:tcPr>
          <w:p w:rsidR="001910B4" w:rsidRDefault="003658E4">
            <w:pPr>
              <w:jc w:val="both"/>
              <w:rPr>
                <w:rFonts w:cs="Times New Roman"/>
                <w:sz w:val="20"/>
                <w:szCs w:val="20"/>
              </w:rPr>
            </w:pPr>
            <w:r>
              <w:rPr>
                <w:rFonts w:cs="Times New Roman"/>
                <w:sz w:val="20"/>
                <w:szCs w:val="20"/>
              </w:rPr>
              <w:t>30513-13/42/2020.</w:t>
            </w:r>
            <w:bookmarkStart w:id="0" w:name="_GoBack"/>
            <w:bookmarkEnd w:id="0"/>
          </w:p>
        </w:tc>
      </w:tr>
      <w:tr w:rsidR="00486124" w:rsidTr="00097919">
        <w:trPr>
          <w:trHeight w:val="454"/>
        </w:trPr>
        <w:tc>
          <w:tcPr>
            <w:tcW w:w="4606" w:type="dxa"/>
            <w:tcBorders>
              <w:bottom w:val="single" w:sz="4" w:space="0" w:color="auto"/>
            </w:tcBorders>
            <w:vAlign w:val="center"/>
          </w:tcPr>
          <w:p w:rsidR="00486124" w:rsidRPr="008F0216" w:rsidRDefault="00486124" w:rsidP="00097919">
            <w:pPr>
              <w:rPr>
                <w:rFonts w:cs="Times New Roman"/>
                <w:sz w:val="20"/>
                <w:szCs w:val="20"/>
              </w:rPr>
            </w:pPr>
            <w:r>
              <w:rPr>
                <w:rFonts w:cs="Times New Roman"/>
                <w:sz w:val="20"/>
                <w:szCs w:val="20"/>
              </w:rPr>
              <w:t>Az adatkezelés megnevezése</w:t>
            </w:r>
          </w:p>
        </w:tc>
        <w:tc>
          <w:tcPr>
            <w:tcW w:w="4606" w:type="dxa"/>
            <w:tcBorders>
              <w:bottom w:val="single" w:sz="4" w:space="0" w:color="auto"/>
            </w:tcBorders>
            <w:vAlign w:val="center"/>
          </w:tcPr>
          <w:p w:rsidR="00486124" w:rsidRDefault="00486124" w:rsidP="00097919">
            <w:pPr>
              <w:spacing w:before="100" w:beforeAutospacing="1" w:after="100" w:afterAutospacing="1"/>
              <w:outlineLvl w:val="2"/>
              <w:rPr>
                <w:rFonts w:eastAsia="Times New Roman" w:cs="Times New Roman"/>
                <w:b/>
                <w:bCs/>
                <w:iCs/>
                <w:sz w:val="20"/>
                <w:szCs w:val="20"/>
                <w:lang w:eastAsia="hu-HU"/>
              </w:rPr>
            </w:pPr>
            <w:r>
              <w:rPr>
                <w:rFonts w:eastAsia="Times New Roman" w:cs="Times New Roman"/>
                <w:b/>
                <w:bCs/>
                <w:iCs/>
                <w:sz w:val="20"/>
                <w:szCs w:val="20"/>
                <w:lang w:eastAsia="hu-HU"/>
              </w:rPr>
              <w:t>Illetményszámfejtés, elszámolással kapcsolatos</w:t>
            </w:r>
            <w:r w:rsidRPr="00B86247">
              <w:rPr>
                <w:rFonts w:eastAsia="Times New Roman" w:cs="Times New Roman"/>
                <w:b/>
                <w:bCs/>
                <w:iCs/>
                <w:sz w:val="20"/>
                <w:szCs w:val="20"/>
                <w:lang w:eastAsia="hu-HU"/>
              </w:rPr>
              <w:t xml:space="preserve"> nyilvántartás</w:t>
            </w:r>
            <w:r>
              <w:rPr>
                <w:rFonts w:eastAsia="Times New Roman" w:cs="Times New Roman"/>
                <w:b/>
                <w:bCs/>
                <w:iCs/>
                <w:sz w:val="20"/>
                <w:szCs w:val="20"/>
                <w:lang w:eastAsia="hu-HU"/>
              </w:rPr>
              <w:t xml:space="preserve"> (gazdasági osztály) </w:t>
            </w:r>
          </w:p>
          <w:p w:rsidR="00486124" w:rsidRPr="00BA08DE" w:rsidRDefault="00486124" w:rsidP="00097919">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Tököli Országos bv. Intézet és a Fk. Bv. Intézet tekintetében</w:t>
            </w:r>
          </w:p>
        </w:tc>
      </w:tr>
      <w:tr w:rsidR="00486124" w:rsidTr="00097919">
        <w:trPr>
          <w:trHeight w:val="454"/>
        </w:trPr>
        <w:tc>
          <w:tcPr>
            <w:tcW w:w="4606" w:type="dxa"/>
            <w:tcBorders>
              <w:bottom w:val="single" w:sz="4" w:space="0" w:color="auto"/>
            </w:tcBorders>
            <w:vAlign w:val="center"/>
          </w:tcPr>
          <w:p w:rsidR="00486124" w:rsidRPr="008F0216" w:rsidRDefault="00486124" w:rsidP="00097919">
            <w:pPr>
              <w:rPr>
                <w:rFonts w:cs="Times New Roman"/>
                <w:sz w:val="20"/>
                <w:szCs w:val="20"/>
              </w:rPr>
            </w:pPr>
            <w:r>
              <w:rPr>
                <w:rFonts w:cs="Times New Roman"/>
                <w:sz w:val="20"/>
                <w:szCs w:val="20"/>
              </w:rPr>
              <w:t>Az adatkezelés célja</w:t>
            </w:r>
          </w:p>
        </w:tc>
        <w:tc>
          <w:tcPr>
            <w:tcW w:w="4606" w:type="dxa"/>
            <w:tcBorders>
              <w:bottom w:val="single" w:sz="4" w:space="0" w:color="auto"/>
            </w:tcBorders>
            <w:vAlign w:val="center"/>
          </w:tcPr>
          <w:p w:rsidR="00486124" w:rsidRPr="00B86247" w:rsidRDefault="00486124" w:rsidP="00097919">
            <w:pPr>
              <w:spacing w:before="100" w:beforeAutospacing="1" w:after="100" w:afterAutospacing="1"/>
              <w:jc w:val="both"/>
              <w:outlineLvl w:val="2"/>
              <w:rPr>
                <w:rFonts w:cs="Times New Roman"/>
                <w:sz w:val="20"/>
                <w:szCs w:val="20"/>
              </w:rPr>
            </w:pPr>
            <w:r>
              <w:rPr>
                <w:rFonts w:cs="Times New Roman"/>
                <w:sz w:val="20"/>
                <w:szCs w:val="20"/>
              </w:rPr>
              <w:t xml:space="preserve">Túlszolgálatok, pótlékok, költségtérítések, illetmények dokumentálása, ruházati ellátmány </w:t>
            </w:r>
          </w:p>
        </w:tc>
      </w:tr>
      <w:tr w:rsidR="00486124" w:rsidTr="00097919">
        <w:trPr>
          <w:trHeight w:val="454"/>
        </w:trPr>
        <w:tc>
          <w:tcPr>
            <w:tcW w:w="4606" w:type="dxa"/>
            <w:tcBorders>
              <w:top w:val="single" w:sz="4" w:space="0" w:color="auto"/>
            </w:tcBorders>
            <w:vAlign w:val="center"/>
          </w:tcPr>
          <w:p w:rsidR="00486124" w:rsidRPr="008F0216" w:rsidRDefault="00486124" w:rsidP="00097919">
            <w:pPr>
              <w:rPr>
                <w:rFonts w:cs="Times New Roman"/>
                <w:sz w:val="20"/>
                <w:szCs w:val="20"/>
              </w:rPr>
            </w:pPr>
            <w:r>
              <w:rPr>
                <w:rFonts w:cs="Times New Roman"/>
                <w:sz w:val="20"/>
                <w:szCs w:val="20"/>
              </w:rPr>
              <w:t>Az adatkezelés jogalapja</w:t>
            </w:r>
          </w:p>
        </w:tc>
        <w:tc>
          <w:tcPr>
            <w:tcW w:w="4606" w:type="dxa"/>
            <w:tcBorders>
              <w:top w:val="single" w:sz="4" w:space="0" w:color="auto"/>
            </w:tcBorders>
            <w:vAlign w:val="center"/>
          </w:tcPr>
          <w:p w:rsidR="00486124" w:rsidRDefault="00486124" w:rsidP="00097919">
            <w:pPr>
              <w:jc w:val="both"/>
              <w:rPr>
                <w:rFonts w:cs="Times New Roman"/>
                <w:sz w:val="20"/>
                <w:szCs w:val="20"/>
              </w:rPr>
            </w:pPr>
            <w:r w:rsidRPr="002D14DB">
              <w:rPr>
                <w:rFonts w:cs="Times New Roman"/>
                <w:sz w:val="20"/>
                <w:szCs w:val="20"/>
              </w:rPr>
              <w:t>a rendvédelmi feladatokat ellátó</w:t>
            </w:r>
            <w:r>
              <w:rPr>
                <w:rFonts w:cs="Times New Roman"/>
                <w:sz w:val="20"/>
                <w:szCs w:val="20"/>
              </w:rPr>
              <w:t xml:space="preserve"> szervek hivatásos állományának </w:t>
            </w:r>
            <w:r w:rsidRPr="002D14DB">
              <w:rPr>
                <w:rFonts w:cs="Times New Roman"/>
                <w:sz w:val="20"/>
                <w:szCs w:val="20"/>
              </w:rPr>
              <w:t xml:space="preserve">szolgálati  jogviszonyáról  szóló  2015.  évi  XLII.  törvény  </w:t>
            </w:r>
          </w:p>
          <w:p w:rsidR="00486124" w:rsidRDefault="00486124" w:rsidP="00097919">
            <w:pPr>
              <w:jc w:val="both"/>
              <w:rPr>
                <w:rFonts w:eastAsia="Times New Roman" w:cs="Times New Roman"/>
                <w:bCs/>
                <w:iCs/>
                <w:sz w:val="20"/>
                <w:szCs w:val="20"/>
                <w:lang w:eastAsia="hu-HU"/>
              </w:rPr>
            </w:pPr>
            <w:r>
              <w:rPr>
                <w:rFonts w:cs="Times New Roman"/>
                <w:sz w:val="20"/>
                <w:szCs w:val="20"/>
              </w:rPr>
              <w:t xml:space="preserve">a </w:t>
            </w:r>
            <w:r w:rsidRPr="002D14DB">
              <w:rPr>
                <w:rFonts w:cs="Times New Roman"/>
                <w:sz w:val="20"/>
                <w:szCs w:val="20"/>
              </w:rPr>
              <w:t>személyi jövedelemadóról szóló 1995. évi CXVII. törvény</w:t>
            </w:r>
          </w:p>
          <w:p w:rsidR="00486124" w:rsidRPr="00DE0D50" w:rsidRDefault="00486124" w:rsidP="00097919">
            <w:pPr>
              <w:jc w:val="both"/>
              <w:rPr>
                <w:rFonts w:eastAsia="Times New Roman" w:cs="Times New Roman"/>
                <w:szCs w:val="24"/>
                <w:lang w:eastAsia="hu-HU"/>
              </w:rPr>
            </w:pPr>
            <w:r w:rsidRPr="00DE0D50">
              <w:rPr>
                <w:rFonts w:eastAsia="Times New Roman" w:cs="Times New Roman"/>
                <w:bCs/>
                <w:iCs/>
                <w:sz w:val="20"/>
                <w:szCs w:val="20"/>
                <w:lang w:eastAsia="hu-HU"/>
              </w:rPr>
              <w:t>a munkaerővel és személyi juttatással történő gazdálkodásról, valamint a személyi juttatások kifizetésével kapcsolatos adatszolgáltatásról szóló</w:t>
            </w:r>
            <w:r>
              <w:rPr>
                <w:rFonts w:eastAsia="Times New Roman" w:cs="Times New Roman"/>
                <w:bCs/>
                <w:iCs/>
                <w:sz w:val="20"/>
                <w:szCs w:val="20"/>
                <w:lang w:eastAsia="hu-HU"/>
              </w:rPr>
              <w:t xml:space="preserve"> </w:t>
            </w:r>
            <w:r w:rsidRPr="00DE0D50">
              <w:rPr>
                <w:rFonts w:eastAsia="Times New Roman" w:cs="Times New Roman"/>
                <w:bCs/>
                <w:sz w:val="20"/>
                <w:szCs w:val="20"/>
                <w:lang w:eastAsia="hu-HU"/>
              </w:rPr>
              <w:t>45/2017. (IV.7.) OP szakutasítás</w:t>
            </w:r>
          </w:p>
        </w:tc>
      </w:tr>
      <w:tr w:rsidR="00486124" w:rsidTr="00097919">
        <w:trPr>
          <w:trHeight w:val="454"/>
        </w:trPr>
        <w:tc>
          <w:tcPr>
            <w:tcW w:w="4606" w:type="dxa"/>
            <w:vAlign w:val="center"/>
          </w:tcPr>
          <w:p w:rsidR="00486124" w:rsidRPr="008F0216" w:rsidRDefault="00486124" w:rsidP="00097919">
            <w:pPr>
              <w:rPr>
                <w:rFonts w:cs="Times New Roman"/>
                <w:sz w:val="20"/>
                <w:szCs w:val="20"/>
              </w:rPr>
            </w:pPr>
            <w:r>
              <w:rPr>
                <w:rFonts w:cs="Times New Roman"/>
                <w:sz w:val="20"/>
                <w:szCs w:val="20"/>
              </w:rPr>
              <w:t>Az adatok fajtája</w:t>
            </w:r>
          </w:p>
        </w:tc>
        <w:tc>
          <w:tcPr>
            <w:tcW w:w="4606" w:type="dxa"/>
            <w:vAlign w:val="center"/>
          </w:tcPr>
          <w:p w:rsidR="00486124" w:rsidRPr="008F0216" w:rsidRDefault="00486124" w:rsidP="00097919">
            <w:pPr>
              <w:jc w:val="both"/>
              <w:rPr>
                <w:rFonts w:cs="Times New Roman"/>
                <w:sz w:val="20"/>
                <w:szCs w:val="20"/>
              </w:rPr>
            </w:pPr>
            <w:r>
              <w:rPr>
                <w:rFonts w:cs="Times New Roman"/>
                <w:sz w:val="20"/>
                <w:szCs w:val="20"/>
              </w:rPr>
              <w:t>Személyi állomány természetes adatai, távolmaradási adatok, járandóságok, nem rendszeres kifizetések, bankszámlaszám</w:t>
            </w:r>
          </w:p>
        </w:tc>
      </w:tr>
      <w:tr w:rsidR="00486124" w:rsidTr="00097919">
        <w:trPr>
          <w:trHeight w:val="454"/>
        </w:trPr>
        <w:tc>
          <w:tcPr>
            <w:tcW w:w="4606" w:type="dxa"/>
            <w:vAlign w:val="center"/>
          </w:tcPr>
          <w:p w:rsidR="00486124" w:rsidRPr="008F0216" w:rsidRDefault="00486124" w:rsidP="00097919">
            <w:pPr>
              <w:rPr>
                <w:rFonts w:cs="Times New Roman"/>
                <w:sz w:val="20"/>
                <w:szCs w:val="20"/>
              </w:rPr>
            </w:pPr>
            <w:r>
              <w:rPr>
                <w:rFonts w:cs="Times New Roman"/>
                <w:sz w:val="20"/>
                <w:szCs w:val="20"/>
              </w:rPr>
              <w:t>Az érintettek köre</w:t>
            </w:r>
          </w:p>
        </w:tc>
        <w:tc>
          <w:tcPr>
            <w:tcW w:w="4606" w:type="dxa"/>
            <w:vAlign w:val="center"/>
          </w:tcPr>
          <w:p w:rsidR="00486124" w:rsidRPr="008F0216" w:rsidRDefault="00486124" w:rsidP="00486124">
            <w:pPr>
              <w:rPr>
                <w:rFonts w:cs="Times New Roman"/>
                <w:sz w:val="20"/>
                <w:szCs w:val="20"/>
              </w:rPr>
            </w:pPr>
            <w:r>
              <w:rPr>
                <w:rFonts w:cs="Times New Roman"/>
                <w:sz w:val="20"/>
                <w:szCs w:val="20"/>
              </w:rPr>
              <w:t xml:space="preserve">Személyi állomány (hivatásos, rendvédelmi alkalmazott) </w:t>
            </w:r>
          </w:p>
        </w:tc>
      </w:tr>
      <w:tr w:rsidR="00486124" w:rsidTr="00097919">
        <w:trPr>
          <w:trHeight w:val="454"/>
        </w:trPr>
        <w:tc>
          <w:tcPr>
            <w:tcW w:w="4606" w:type="dxa"/>
            <w:vAlign w:val="center"/>
          </w:tcPr>
          <w:p w:rsidR="00486124" w:rsidRPr="008F0216" w:rsidRDefault="00486124" w:rsidP="00097919">
            <w:pPr>
              <w:rPr>
                <w:rFonts w:cs="Times New Roman"/>
                <w:sz w:val="20"/>
                <w:szCs w:val="20"/>
              </w:rPr>
            </w:pPr>
            <w:r>
              <w:rPr>
                <w:rFonts w:cs="Times New Roman"/>
                <w:sz w:val="20"/>
                <w:szCs w:val="20"/>
              </w:rPr>
              <w:t>Az adatok forrása</w:t>
            </w:r>
          </w:p>
        </w:tc>
        <w:tc>
          <w:tcPr>
            <w:tcW w:w="4606" w:type="dxa"/>
            <w:vAlign w:val="center"/>
          </w:tcPr>
          <w:p w:rsidR="00486124" w:rsidRPr="008F0216" w:rsidRDefault="00486124" w:rsidP="00097919">
            <w:pPr>
              <w:rPr>
                <w:rFonts w:cs="Times New Roman"/>
                <w:sz w:val="20"/>
                <w:szCs w:val="20"/>
              </w:rPr>
            </w:pPr>
            <w:r>
              <w:rPr>
                <w:rFonts w:cs="Times New Roman"/>
                <w:sz w:val="20"/>
                <w:szCs w:val="20"/>
              </w:rPr>
              <w:t>Érintett személyi állomány nyilatkozata, távolmaradás jelentések, havi elszámolás jelentések</w:t>
            </w:r>
          </w:p>
        </w:tc>
      </w:tr>
      <w:tr w:rsidR="00486124" w:rsidTr="00097919">
        <w:trPr>
          <w:trHeight w:val="454"/>
        </w:trPr>
        <w:tc>
          <w:tcPr>
            <w:tcW w:w="4606" w:type="dxa"/>
            <w:vAlign w:val="center"/>
          </w:tcPr>
          <w:p w:rsidR="00486124" w:rsidRPr="008F0216" w:rsidRDefault="00486124" w:rsidP="00097919">
            <w:pPr>
              <w:rPr>
                <w:rFonts w:cs="Times New Roman"/>
                <w:sz w:val="20"/>
                <w:szCs w:val="20"/>
              </w:rPr>
            </w:pPr>
            <w:r>
              <w:rPr>
                <w:rFonts w:cs="Times New Roman"/>
                <w:sz w:val="20"/>
                <w:szCs w:val="20"/>
              </w:rPr>
              <w:t>A továbbított adatok fajtája</w:t>
            </w:r>
          </w:p>
        </w:tc>
        <w:tc>
          <w:tcPr>
            <w:tcW w:w="4606" w:type="dxa"/>
            <w:vAlign w:val="center"/>
          </w:tcPr>
          <w:p w:rsidR="00486124" w:rsidRPr="008F0216" w:rsidRDefault="00486124" w:rsidP="00097919">
            <w:pPr>
              <w:rPr>
                <w:rFonts w:cs="Times New Roman"/>
                <w:sz w:val="20"/>
                <w:szCs w:val="20"/>
              </w:rPr>
            </w:pPr>
            <w:r>
              <w:rPr>
                <w:rFonts w:cs="Times New Roman"/>
                <w:sz w:val="20"/>
                <w:szCs w:val="20"/>
              </w:rPr>
              <w:t>személyes adatok</w:t>
            </w:r>
          </w:p>
        </w:tc>
      </w:tr>
      <w:tr w:rsidR="00486124" w:rsidTr="00097919">
        <w:trPr>
          <w:trHeight w:val="454"/>
        </w:trPr>
        <w:tc>
          <w:tcPr>
            <w:tcW w:w="4606" w:type="dxa"/>
            <w:vAlign w:val="center"/>
          </w:tcPr>
          <w:p w:rsidR="00486124" w:rsidRPr="008F0216" w:rsidRDefault="00486124" w:rsidP="00097919">
            <w:pPr>
              <w:rPr>
                <w:rFonts w:cs="Times New Roman"/>
                <w:sz w:val="20"/>
                <w:szCs w:val="20"/>
              </w:rPr>
            </w:pPr>
            <w:r>
              <w:rPr>
                <w:rFonts w:cs="Times New Roman"/>
                <w:sz w:val="20"/>
                <w:szCs w:val="20"/>
              </w:rPr>
              <w:t>A továbbított adatok címzettje</w:t>
            </w:r>
          </w:p>
        </w:tc>
        <w:tc>
          <w:tcPr>
            <w:tcW w:w="4606" w:type="dxa"/>
            <w:vAlign w:val="center"/>
          </w:tcPr>
          <w:p w:rsidR="00486124" w:rsidRPr="008F0216" w:rsidRDefault="00486124" w:rsidP="00097919">
            <w:pPr>
              <w:rPr>
                <w:rFonts w:cs="Times New Roman"/>
                <w:sz w:val="20"/>
                <w:szCs w:val="20"/>
              </w:rPr>
            </w:pPr>
          </w:p>
        </w:tc>
      </w:tr>
      <w:tr w:rsidR="00486124" w:rsidTr="00097919">
        <w:trPr>
          <w:trHeight w:val="454"/>
        </w:trPr>
        <w:tc>
          <w:tcPr>
            <w:tcW w:w="4606" w:type="dxa"/>
            <w:vAlign w:val="center"/>
          </w:tcPr>
          <w:p w:rsidR="00486124" w:rsidRPr="008F0216" w:rsidRDefault="00486124" w:rsidP="00097919">
            <w:pPr>
              <w:rPr>
                <w:rFonts w:cs="Times New Roman"/>
                <w:sz w:val="20"/>
                <w:szCs w:val="20"/>
              </w:rPr>
            </w:pPr>
            <w:r>
              <w:rPr>
                <w:rFonts w:cs="Times New Roman"/>
                <w:sz w:val="20"/>
                <w:szCs w:val="20"/>
              </w:rPr>
              <w:t>Az adattovábbítás jogalapja</w:t>
            </w:r>
          </w:p>
        </w:tc>
        <w:tc>
          <w:tcPr>
            <w:tcW w:w="4606" w:type="dxa"/>
            <w:vAlign w:val="center"/>
          </w:tcPr>
          <w:p w:rsidR="00486124" w:rsidRPr="008F0216" w:rsidRDefault="00486124" w:rsidP="00097919">
            <w:pPr>
              <w:rPr>
                <w:rFonts w:cs="Times New Roman"/>
                <w:sz w:val="20"/>
                <w:szCs w:val="20"/>
              </w:rPr>
            </w:pPr>
          </w:p>
        </w:tc>
      </w:tr>
      <w:tr w:rsidR="00486124" w:rsidTr="00097919">
        <w:trPr>
          <w:trHeight w:val="454"/>
        </w:trPr>
        <w:tc>
          <w:tcPr>
            <w:tcW w:w="4606" w:type="dxa"/>
            <w:vAlign w:val="center"/>
          </w:tcPr>
          <w:p w:rsidR="00486124" w:rsidRPr="008F0216" w:rsidRDefault="00486124" w:rsidP="00097919">
            <w:pPr>
              <w:rPr>
                <w:rFonts w:cs="Times New Roman"/>
                <w:sz w:val="20"/>
                <w:szCs w:val="20"/>
              </w:rPr>
            </w:pPr>
            <w:r>
              <w:rPr>
                <w:rFonts w:cs="Times New Roman"/>
                <w:sz w:val="20"/>
                <w:szCs w:val="20"/>
              </w:rPr>
              <w:t>Az egyes adatfajták törlési határideje</w:t>
            </w:r>
          </w:p>
        </w:tc>
        <w:tc>
          <w:tcPr>
            <w:tcW w:w="4606" w:type="dxa"/>
            <w:vAlign w:val="center"/>
          </w:tcPr>
          <w:p w:rsidR="00486124" w:rsidRPr="008F0216" w:rsidRDefault="00486124" w:rsidP="00097919">
            <w:pPr>
              <w:rPr>
                <w:rFonts w:cs="Times New Roman"/>
                <w:sz w:val="20"/>
                <w:szCs w:val="20"/>
              </w:rPr>
            </w:pPr>
            <w:r>
              <w:rPr>
                <w:rFonts w:cs="Times New Roman"/>
                <w:sz w:val="20"/>
                <w:szCs w:val="20"/>
              </w:rPr>
              <w:t xml:space="preserve">Adótörvényben megállapított 8 év </w:t>
            </w:r>
          </w:p>
        </w:tc>
      </w:tr>
      <w:tr w:rsidR="00486124" w:rsidTr="00097919">
        <w:trPr>
          <w:trHeight w:val="454"/>
        </w:trPr>
        <w:tc>
          <w:tcPr>
            <w:tcW w:w="4606" w:type="dxa"/>
            <w:vAlign w:val="center"/>
          </w:tcPr>
          <w:p w:rsidR="00486124" w:rsidRPr="008F0216" w:rsidRDefault="00486124" w:rsidP="00097919">
            <w:pPr>
              <w:rPr>
                <w:rFonts w:cs="Times New Roman"/>
                <w:sz w:val="20"/>
                <w:szCs w:val="20"/>
              </w:rPr>
            </w:pPr>
            <w:r>
              <w:rPr>
                <w:rFonts w:cs="Times New Roman"/>
                <w:sz w:val="20"/>
                <w:szCs w:val="20"/>
              </w:rPr>
              <w:t>Az adatkezelő neve és címe (székhelye)</w:t>
            </w:r>
          </w:p>
        </w:tc>
        <w:tc>
          <w:tcPr>
            <w:tcW w:w="4606" w:type="dxa"/>
            <w:vAlign w:val="center"/>
          </w:tcPr>
          <w:p w:rsidR="00486124" w:rsidRPr="008F0216" w:rsidRDefault="00486124" w:rsidP="00097919">
            <w:pPr>
              <w:rPr>
                <w:rFonts w:cs="Times New Roman"/>
                <w:sz w:val="20"/>
                <w:szCs w:val="20"/>
              </w:rPr>
            </w:pPr>
            <w:r>
              <w:rPr>
                <w:rFonts w:cs="Times New Roman"/>
                <w:sz w:val="20"/>
                <w:szCs w:val="20"/>
              </w:rPr>
              <w:t xml:space="preserve">Tököli Országos Büntetés-végrehajtási Intézet 2316 Tököl, Ráckevei út 6. </w:t>
            </w:r>
          </w:p>
        </w:tc>
      </w:tr>
      <w:tr w:rsidR="00486124" w:rsidTr="00097919">
        <w:trPr>
          <w:trHeight w:val="567"/>
        </w:trPr>
        <w:tc>
          <w:tcPr>
            <w:tcW w:w="4606" w:type="dxa"/>
            <w:vAlign w:val="center"/>
          </w:tcPr>
          <w:p w:rsidR="00486124" w:rsidRDefault="00486124" w:rsidP="00097919">
            <w:pPr>
              <w:rPr>
                <w:rFonts w:cs="Times New Roman"/>
                <w:sz w:val="20"/>
                <w:szCs w:val="20"/>
              </w:rPr>
            </w:pPr>
            <w:r>
              <w:rPr>
                <w:rFonts w:cs="Times New Roman"/>
                <w:sz w:val="20"/>
                <w:szCs w:val="20"/>
              </w:rPr>
              <w:t>A tényleges adatkezelés helye, illetve az adatfeldolgozás helye</w:t>
            </w:r>
          </w:p>
        </w:tc>
        <w:tc>
          <w:tcPr>
            <w:tcW w:w="4606" w:type="dxa"/>
            <w:vAlign w:val="center"/>
          </w:tcPr>
          <w:p w:rsidR="00486124" w:rsidRPr="008F0216" w:rsidRDefault="00486124" w:rsidP="00097919">
            <w:pPr>
              <w:rPr>
                <w:rFonts w:cs="Times New Roman"/>
                <w:sz w:val="20"/>
                <w:szCs w:val="20"/>
              </w:rPr>
            </w:pPr>
          </w:p>
        </w:tc>
      </w:tr>
      <w:tr w:rsidR="00F6375A" w:rsidTr="00F6375A">
        <w:trPr>
          <w:trHeight w:val="567"/>
        </w:trPr>
        <w:tc>
          <w:tcPr>
            <w:tcW w:w="4606" w:type="dxa"/>
            <w:hideMark/>
          </w:tcPr>
          <w:p w:rsidR="00F6375A" w:rsidRDefault="00F6375A" w:rsidP="00D130EC">
            <w:pPr>
              <w:rPr>
                <w:rFonts w:cs="Times New Roman"/>
                <w:sz w:val="20"/>
                <w:szCs w:val="20"/>
              </w:rPr>
            </w:pPr>
            <w:r>
              <w:rPr>
                <w:rFonts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hideMark/>
          </w:tcPr>
          <w:p w:rsidR="00F6375A" w:rsidRDefault="00F6375A" w:rsidP="00D130EC">
            <w:pPr>
              <w:rPr>
                <w:rFonts w:cs="Times New Roman"/>
                <w:sz w:val="20"/>
                <w:szCs w:val="20"/>
              </w:rPr>
            </w:pPr>
            <w:r>
              <w:rPr>
                <w:rFonts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486124" w:rsidRDefault="00486124" w:rsidP="00BE13BC">
      <w:pPr>
        <w:spacing w:after="0" w:line="312" w:lineRule="auto"/>
        <w:rPr>
          <w:rFonts w:cs="Times New Roman"/>
          <w:sz w:val="18"/>
          <w:szCs w:val="24"/>
        </w:rPr>
      </w:pPr>
    </w:p>
    <w:p w:rsidR="00F533A4" w:rsidRDefault="00F533A4" w:rsidP="00F533A4">
      <w:pPr>
        <w:spacing w:after="0" w:line="240" w:lineRule="auto"/>
        <w:jc w:val="both"/>
        <w:rPr>
          <w:rFonts w:cs="Times New Roman"/>
          <w:sz w:val="20"/>
          <w:szCs w:val="24"/>
        </w:rPr>
      </w:pPr>
      <w:r>
        <w:rPr>
          <w:rFonts w:cs="Times New Roman"/>
          <w:sz w:val="20"/>
          <w:szCs w:val="24"/>
        </w:rPr>
        <w:t>Az adatkezelő az érintett személyek személyes adatait eltérő célra nem használja fel.</w:t>
      </w:r>
    </w:p>
    <w:p w:rsidR="00F533A4" w:rsidRDefault="00F533A4" w:rsidP="00F533A4">
      <w:pPr>
        <w:spacing w:after="0" w:line="240" w:lineRule="auto"/>
        <w:jc w:val="both"/>
        <w:rPr>
          <w:rFonts w:cs="Times New Roman"/>
          <w:sz w:val="20"/>
          <w:szCs w:val="24"/>
        </w:rPr>
      </w:pPr>
    </w:p>
    <w:p w:rsidR="00F533A4" w:rsidRDefault="00F533A4" w:rsidP="00F533A4">
      <w:pPr>
        <w:spacing w:after="0" w:line="240" w:lineRule="auto"/>
        <w:jc w:val="both"/>
        <w:rPr>
          <w:rFonts w:cs="Times New Roman"/>
          <w:sz w:val="20"/>
          <w:szCs w:val="20"/>
        </w:rPr>
      </w:pPr>
      <w:r>
        <w:rPr>
          <w:rFonts w:cs="Times New Roman"/>
          <w:sz w:val="20"/>
          <w:szCs w:val="20"/>
        </w:rPr>
        <w:t>Az adatkezeléssel kapcsolatos jogok és jogorvoslati lehetőségek</w:t>
      </w:r>
    </w:p>
    <w:p w:rsidR="00F533A4" w:rsidRDefault="00F533A4" w:rsidP="00F533A4">
      <w:pPr>
        <w:spacing w:after="0" w:line="240" w:lineRule="auto"/>
        <w:jc w:val="both"/>
        <w:rPr>
          <w:rFonts w:cs="Times New Roman"/>
          <w:sz w:val="20"/>
          <w:szCs w:val="20"/>
        </w:rPr>
      </w:pPr>
    </w:p>
    <w:p w:rsidR="00F533A4" w:rsidRDefault="00F533A4" w:rsidP="00F533A4">
      <w:pPr>
        <w:spacing w:after="0" w:line="240" w:lineRule="auto"/>
        <w:jc w:val="both"/>
        <w:rPr>
          <w:rFonts w:cs="Times New Roman"/>
          <w:sz w:val="20"/>
          <w:szCs w:val="20"/>
        </w:rPr>
      </w:pPr>
      <w:r>
        <w:rPr>
          <w:rFonts w:cs="Times New Roman"/>
          <w:sz w:val="20"/>
          <w:szCs w:val="20"/>
        </w:rPr>
        <w:t>A GDPR 15-18. cikkében foglaltaknak megfelelően az adatkezeléssel összefüggésben az adatkezelő adatvédelmi tisztviselőjén keresztül jogosult:</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lastRenderedPageBreak/>
        <w:t>a hozzáférési jog érvényesülése érdekében tájékoztatást kérni személyes adatai kezeléséről, valamint kérni a kezelt személyes adatok rendelkezésre bocsátását,</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a helyesbítéshez való jog érvényesülése érdekében pontatlan adatok esetén helyesbítést vagy a hiányos adatok kiegészítését kérni,</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a törléshez való jog érvényesülése érdekében kérni a hozzájárulás alapján kezelt adatok törlését,</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az adatkezelés korlátozásához való jog érvényesülése érdekében kérni az adatkezelés korlátozását.</w:t>
      </w:r>
    </w:p>
    <w:p w:rsidR="00F533A4" w:rsidRDefault="00F533A4" w:rsidP="00F533A4">
      <w:pPr>
        <w:spacing w:after="0" w:line="240" w:lineRule="auto"/>
        <w:jc w:val="both"/>
        <w:rPr>
          <w:rFonts w:cs="Times New Roman"/>
          <w:sz w:val="20"/>
          <w:szCs w:val="20"/>
        </w:rPr>
      </w:pPr>
    </w:p>
    <w:p w:rsidR="00F533A4" w:rsidRDefault="00F533A4" w:rsidP="00F533A4">
      <w:pPr>
        <w:spacing w:after="0" w:line="240" w:lineRule="auto"/>
        <w:jc w:val="both"/>
        <w:rPr>
          <w:rFonts w:cs="Times New Roman"/>
          <w:sz w:val="20"/>
          <w:szCs w:val="20"/>
        </w:rPr>
      </w:pPr>
      <w:r>
        <w:rPr>
          <w:rFonts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F533A4" w:rsidRDefault="00F533A4" w:rsidP="00F533A4">
      <w:pPr>
        <w:spacing w:after="0" w:line="240" w:lineRule="auto"/>
        <w:jc w:val="both"/>
        <w:rPr>
          <w:rFonts w:cs="Times New Roman"/>
          <w:sz w:val="20"/>
          <w:szCs w:val="20"/>
        </w:rPr>
      </w:pPr>
    </w:p>
    <w:p w:rsidR="00F533A4" w:rsidRDefault="00F533A4" w:rsidP="00F533A4">
      <w:pPr>
        <w:spacing w:after="0" w:line="240" w:lineRule="auto"/>
        <w:jc w:val="both"/>
        <w:rPr>
          <w:rFonts w:cs="Times New Roman"/>
          <w:sz w:val="20"/>
          <w:szCs w:val="20"/>
        </w:rPr>
      </w:pPr>
      <w:r>
        <w:rPr>
          <w:rFonts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az adatkezelés céljáról,</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 xml:space="preserve">az adatkezelés jogalapjáról, </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az adatkezelés időtartamáról,</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a kezelt adatok köréről, amelyek másolatát kérelemre az érintett rendelkezésére bocsátja,</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a személyes adatok címzettjeiről, illetve a címzettek kategóriáiról,</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harmadik országba vagy nemzetközi szervezet részére történő továbbításról,</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 xml:space="preserve">az adatok forrásáról, amennyiben azokat nem az érintettől gyűjtötte, </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az automatizált döntéshozatal jellemzőiről, ha ilyet alkalmaz az adatkezelő,</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az adatkezeléssel kapcsolatos érintetti jogairól,</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jogorvoslati lehetőségeiről.</w:t>
      </w:r>
    </w:p>
    <w:p w:rsidR="00F533A4" w:rsidRDefault="00F533A4" w:rsidP="00F533A4">
      <w:pPr>
        <w:spacing w:after="0" w:line="240" w:lineRule="auto"/>
        <w:ind w:left="360"/>
        <w:jc w:val="both"/>
        <w:rPr>
          <w:rFonts w:cs="Times New Roman"/>
          <w:sz w:val="20"/>
          <w:szCs w:val="20"/>
        </w:rPr>
      </w:pPr>
    </w:p>
    <w:p w:rsidR="00F533A4" w:rsidRDefault="00F533A4" w:rsidP="00F533A4">
      <w:pPr>
        <w:spacing w:after="0" w:line="240" w:lineRule="auto"/>
        <w:jc w:val="both"/>
        <w:rPr>
          <w:rFonts w:cs="Times New Roman"/>
          <w:sz w:val="20"/>
          <w:szCs w:val="20"/>
        </w:rPr>
      </w:pPr>
      <w:r>
        <w:rPr>
          <w:rFonts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F533A4" w:rsidRDefault="00F533A4" w:rsidP="00F533A4">
      <w:pPr>
        <w:spacing w:after="0" w:line="240" w:lineRule="auto"/>
        <w:jc w:val="both"/>
        <w:rPr>
          <w:rFonts w:cs="Times New Roman"/>
          <w:sz w:val="20"/>
          <w:szCs w:val="20"/>
        </w:rPr>
      </w:pPr>
    </w:p>
    <w:p w:rsidR="00F533A4" w:rsidRDefault="00F533A4" w:rsidP="00F533A4">
      <w:pPr>
        <w:spacing w:after="0" w:line="240" w:lineRule="auto"/>
        <w:jc w:val="both"/>
        <w:rPr>
          <w:rFonts w:cs="Times New Roman"/>
          <w:sz w:val="20"/>
          <w:szCs w:val="20"/>
        </w:rPr>
      </w:pPr>
      <w:r>
        <w:rPr>
          <w:rFonts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F533A4" w:rsidRDefault="00F533A4" w:rsidP="00F533A4">
      <w:pPr>
        <w:spacing w:after="0" w:line="240" w:lineRule="auto"/>
        <w:jc w:val="both"/>
        <w:rPr>
          <w:rFonts w:cs="Times New Roman"/>
          <w:sz w:val="20"/>
          <w:szCs w:val="20"/>
        </w:rPr>
      </w:pPr>
    </w:p>
    <w:p w:rsidR="00F533A4" w:rsidRDefault="00F533A4" w:rsidP="00F533A4">
      <w:pPr>
        <w:spacing w:after="0" w:line="240" w:lineRule="auto"/>
        <w:jc w:val="both"/>
        <w:rPr>
          <w:rFonts w:cs="Times New Roman"/>
          <w:sz w:val="20"/>
          <w:szCs w:val="20"/>
        </w:rPr>
      </w:pPr>
      <w:r>
        <w:rPr>
          <w:rFonts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F533A4" w:rsidRDefault="00F533A4" w:rsidP="00F533A4">
      <w:pPr>
        <w:spacing w:after="0" w:line="240" w:lineRule="auto"/>
        <w:jc w:val="both"/>
        <w:rPr>
          <w:rFonts w:cs="Times New Roman"/>
          <w:sz w:val="20"/>
          <w:szCs w:val="20"/>
        </w:rPr>
      </w:pPr>
    </w:p>
    <w:p w:rsidR="00F533A4" w:rsidRDefault="00F533A4" w:rsidP="00F533A4">
      <w:pPr>
        <w:spacing w:after="0" w:line="240" w:lineRule="auto"/>
        <w:jc w:val="both"/>
        <w:rPr>
          <w:rFonts w:cs="Times New Roman"/>
          <w:sz w:val="20"/>
          <w:szCs w:val="20"/>
        </w:rPr>
      </w:pPr>
      <w:r>
        <w:rPr>
          <w:rFonts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 xml:space="preserve">a személyes adatokra már nincs szükség abból a célból, amiért kezelték, </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ha az érintett hozzájárulásán alapult az adatok kezelése és azt visszavonta, és más jogalap az adatok további kezelését nem teszi jogszerűvé,</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az érintett tiltakozik az adatkezelés ellen,</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a személyes adatokat jogellenesen kezelték,</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a személyes adatokat az adatkezelőre alkalmazandó jogszabályban előírt jogi kötelezettség teljesítéséhez törölni kell.</w:t>
      </w:r>
    </w:p>
    <w:p w:rsidR="00F533A4" w:rsidRDefault="00F533A4" w:rsidP="00F533A4">
      <w:pPr>
        <w:pStyle w:val="Listaszerbekezds"/>
        <w:spacing w:after="0" w:line="240" w:lineRule="auto"/>
        <w:jc w:val="both"/>
        <w:rPr>
          <w:rFonts w:cs="Times New Roman"/>
          <w:sz w:val="20"/>
          <w:szCs w:val="20"/>
        </w:rPr>
      </w:pPr>
    </w:p>
    <w:p w:rsidR="00F533A4" w:rsidRDefault="00F533A4" w:rsidP="00F533A4">
      <w:pPr>
        <w:spacing w:after="0" w:line="240" w:lineRule="auto"/>
        <w:jc w:val="both"/>
        <w:rPr>
          <w:rFonts w:cs="Times New Roman"/>
          <w:sz w:val="20"/>
          <w:szCs w:val="20"/>
        </w:rPr>
      </w:pPr>
      <w:r>
        <w:rPr>
          <w:rFonts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F533A4" w:rsidRDefault="00F533A4" w:rsidP="00F533A4">
      <w:pPr>
        <w:spacing w:after="0" w:line="240" w:lineRule="auto"/>
        <w:jc w:val="both"/>
        <w:rPr>
          <w:rFonts w:cs="Times New Roman"/>
          <w:sz w:val="20"/>
          <w:szCs w:val="20"/>
        </w:rPr>
      </w:pPr>
    </w:p>
    <w:p w:rsidR="00F533A4" w:rsidRDefault="00F533A4" w:rsidP="00F533A4">
      <w:pPr>
        <w:spacing w:after="0" w:line="240" w:lineRule="auto"/>
        <w:jc w:val="both"/>
        <w:rPr>
          <w:rFonts w:cs="Times New Roman"/>
          <w:sz w:val="20"/>
          <w:szCs w:val="20"/>
        </w:rPr>
      </w:pPr>
      <w:r>
        <w:rPr>
          <w:rFonts w:cs="Times New Roman"/>
          <w:sz w:val="20"/>
          <w:szCs w:val="20"/>
        </w:rPr>
        <w:t>Az adatkezelés korlátozására abban az esetben van lehetőség, amennyiben</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az érintett vitatja a személyes adatok pontosságát, ez esetben a korlátozás arra az időtartamra vonatkozik, amely lehetővé teszi, hogy az adatkezelő ellenőrizze a személyes adatok pontosságát,</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az adatkezelés jogellenes, és az érintett ellenzi az adatok törlését, és ehelyett kéri azok felhasználásának korlátozását,</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lastRenderedPageBreak/>
        <w:t>az adatkezelőnek már nincs szüksége a személyes adatokra adatkezelés céljából, de az érintett igényli azokat jogi igények előterjesztéséhez, érvényesítéséhez vagy védelméhez,</w:t>
      </w:r>
    </w:p>
    <w:p w:rsidR="00F533A4" w:rsidRDefault="00F533A4" w:rsidP="00F533A4">
      <w:pPr>
        <w:pStyle w:val="Listaszerbekezds"/>
        <w:numPr>
          <w:ilvl w:val="0"/>
          <w:numId w:val="2"/>
        </w:numPr>
        <w:spacing w:after="0" w:line="240" w:lineRule="auto"/>
        <w:jc w:val="both"/>
        <w:rPr>
          <w:rFonts w:cs="Times New Roman"/>
          <w:sz w:val="20"/>
          <w:szCs w:val="20"/>
        </w:rPr>
      </w:pPr>
      <w:r>
        <w:rPr>
          <w:rFonts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F533A4" w:rsidRDefault="00F533A4" w:rsidP="00F533A4">
      <w:pPr>
        <w:spacing w:after="0" w:line="240" w:lineRule="auto"/>
        <w:ind w:left="360"/>
        <w:jc w:val="both"/>
        <w:rPr>
          <w:rFonts w:cs="Times New Roman"/>
          <w:sz w:val="20"/>
          <w:szCs w:val="20"/>
        </w:rPr>
      </w:pPr>
    </w:p>
    <w:p w:rsidR="00F533A4" w:rsidRDefault="00F533A4" w:rsidP="00F533A4">
      <w:pPr>
        <w:spacing w:after="0" w:line="240" w:lineRule="auto"/>
        <w:jc w:val="both"/>
        <w:rPr>
          <w:rFonts w:cs="Times New Roman"/>
          <w:sz w:val="20"/>
          <w:szCs w:val="20"/>
        </w:rPr>
      </w:pPr>
      <w:r>
        <w:rPr>
          <w:rFonts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533A4" w:rsidRDefault="00F533A4" w:rsidP="00F533A4">
      <w:pPr>
        <w:spacing w:after="0" w:line="240" w:lineRule="auto"/>
        <w:jc w:val="both"/>
        <w:rPr>
          <w:rFonts w:cs="Times New Roman"/>
          <w:sz w:val="20"/>
          <w:szCs w:val="20"/>
        </w:rPr>
      </w:pPr>
    </w:p>
    <w:p w:rsidR="00F533A4" w:rsidRDefault="00F533A4" w:rsidP="00F533A4">
      <w:pPr>
        <w:spacing w:after="0" w:line="240" w:lineRule="auto"/>
        <w:jc w:val="both"/>
        <w:rPr>
          <w:rFonts w:cs="Times New Roman"/>
          <w:sz w:val="20"/>
          <w:szCs w:val="20"/>
        </w:rPr>
      </w:pPr>
      <w:r>
        <w:rPr>
          <w:rFonts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533A4" w:rsidRDefault="00F533A4" w:rsidP="00F533A4">
      <w:pPr>
        <w:spacing w:after="0" w:line="240" w:lineRule="auto"/>
        <w:jc w:val="both"/>
        <w:rPr>
          <w:rFonts w:cs="Times New Roman"/>
          <w:sz w:val="20"/>
          <w:szCs w:val="20"/>
        </w:rPr>
      </w:pPr>
    </w:p>
    <w:p w:rsidR="00F533A4" w:rsidRDefault="00F533A4" w:rsidP="00F533A4">
      <w:pPr>
        <w:spacing w:after="0" w:line="240" w:lineRule="auto"/>
        <w:jc w:val="both"/>
        <w:rPr>
          <w:rFonts w:cs="Times New Roman"/>
          <w:sz w:val="20"/>
          <w:szCs w:val="20"/>
        </w:rPr>
      </w:pPr>
      <w:r>
        <w:rPr>
          <w:rFonts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8" w:history="1">
        <w:r>
          <w:rPr>
            <w:rStyle w:val="Hiperhivatkozs"/>
            <w:rFonts w:cs="Times New Roman"/>
            <w:sz w:val="20"/>
            <w:szCs w:val="20"/>
          </w:rPr>
          <w:t>ugyfelszolgalat@naih.hu</w:t>
        </w:r>
      </w:hyperlink>
      <w:r>
        <w:rPr>
          <w:rFonts w:cs="Times New Roman"/>
          <w:sz w:val="20"/>
          <w:szCs w:val="20"/>
        </w:rPr>
        <w:t>).</w:t>
      </w:r>
    </w:p>
    <w:p w:rsidR="00F533A4" w:rsidRDefault="00F533A4" w:rsidP="00F533A4">
      <w:pPr>
        <w:spacing w:after="0" w:line="240" w:lineRule="auto"/>
        <w:ind w:left="720"/>
        <w:jc w:val="both"/>
        <w:rPr>
          <w:rFonts w:cs="Times New Roman"/>
          <w:sz w:val="20"/>
          <w:szCs w:val="20"/>
        </w:rPr>
      </w:pPr>
    </w:p>
    <w:p w:rsidR="00F533A4" w:rsidRDefault="00F533A4" w:rsidP="00F533A4">
      <w:pPr>
        <w:spacing w:after="0" w:line="240" w:lineRule="auto"/>
        <w:jc w:val="both"/>
        <w:rPr>
          <w:rFonts w:cs="Times New Roman"/>
          <w:sz w:val="20"/>
          <w:szCs w:val="20"/>
        </w:rPr>
      </w:pPr>
      <w:r>
        <w:rPr>
          <w:rFonts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cs="Times New Roman"/>
            <w:sz w:val="20"/>
            <w:szCs w:val="20"/>
          </w:rPr>
          <w:t>http://birosag.hu/torvenyszekek</w:t>
        </w:r>
      </w:hyperlink>
      <w:r>
        <w:rPr>
          <w:rFonts w:cs="Times New Roman"/>
          <w:sz w:val="20"/>
          <w:szCs w:val="20"/>
        </w:rPr>
        <w:t xml:space="preserve">. </w:t>
      </w:r>
    </w:p>
    <w:p w:rsidR="00F533A4" w:rsidRDefault="00F533A4" w:rsidP="00F533A4">
      <w:pPr>
        <w:spacing w:after="0" w:line="240" w:lineRule="auto"/>
        <w:jc w:val="both"/>
        <w:rPr>
          <w:rFonts w:cs="Times New Roman"/>
          <w:sz w:val="20"/>
          <w:szCs w:val="20"/>
        </w:rPr>
      </w:pPr>
    </w:p>
    <w:p w:rsidR="00405C9D" w:rsidRDefault="00405C9D" w:rsidP="00405C9D">
      <w:pPr>
        <w:spacing w:after="0"/>
        <w:rPr>
          <w:szCs w:val="24"/>
        </w:rPr>
      </w:pPr>
    </w:p>
    <w:sectPr w:rsidR="00405C9D" w:rsidSect="00EF646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6F" w:rsidRDefault="00B0266F" w:rsidP="008F1075">
      <w:pPr>
        <w:spacing w:after="0" w:line="240" w:lineRule="auto"/>
      </w:pPr>
      <w:r>
        <w:separator/>
      </w:r>
    </w:p>
  </w:endnote>
  <w:endnote w:type="continuationSeparator" w:id="0">
    <w:p w:rsidR="00B0266F" w:rsidRDefault="00B0266F"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9B" w:rsidRDefault="00401E9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9B" w:rsidRDefault="00401E9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6F" w:rsidRPr="008F1075" w:rsidRDefault="00B0266F" w:rsidP="008F1075">
    <w:pPr>
      <w:jc w:val="center"/>
      <w:rPr>
        <w:rFonts w:cs="Times New Roman"/>
        <w:sz w:val="18"/>
        <w:szCs w:val="19"/>
      </w:rPr>
    </w:pPr>
    <w:r>
      <w:rPr>
        <w:rFonts w:cs="Times New Roman"/>
        <w:sz w:val="18"/>
        <w:szCs w:val="19"/>
      </w:rPr>
      <w:t>2316</w:t>
    </w:r>
    <w:r w:rsidRPr="008F1075">
      <w:rPr>
        <w:rFonts w:cs="Times New Roman"/>
        <w:sz w:val="18"/>
        <w:szCs w:val="19"/>
      </w:rPr>
      <w:t xml:space="preserve"> </w:t>
    </w:r>
    <w:r>
      <w:rPr>
        <w:rFonts w:cs="Times New Roman"/>
        <w:sz w:val="18"/>
        <w:szCs w:val="19"/>
      </w:rPr>
      <w:t>Tököl</w:t>
    </w:r>
    <w:r w:rsidRPr="008F1075">
      <w:rPr>
        <w:rFonts w:cs="Times New Roman"/>
        <w:sz w:val="18"/>
        <w:szCs w:val="19"/>
      </w:rPr>
      <w:t xml:space="preserve">, </w:t>
    </w:r>
    <w:r>
      <w:rPr>
        <w:rFonts w:cs="Times New Roman"/>
        <w:sz w:val="18"/>
        <w:szCs w:val="19"/>
      </w:rPr>
      <w:t>Ráckevei út 6</w:t>
    </w:r>
    <w:r w:rsidRPr="008F1075">
      <w:rPr>
        <w:rFonts w:cs="Times New Roman"/>
        <w:sz w:val="18"/>
        <w:szCs w:val="19"/>
      </w:rPr>
      <w:t xml:space="preserve">. </w:t>
    </w:r>
    <w:r>
      <w:rPr>
        <w:rFonts w:cs="Times New Roman"/>
        <w:sz w:val="18"/>
        <w:szCs w:val="19"/>
      </w:rPr>
      <w:t>t</w:t>
    </w:r>
    <w:r w:rsidRPr="008F1075">
      <w:rPr>
        <w:rFonts w:cs="Times New Roman"/>
        <w:sz w:val="18"/>
        <w:szCs w:val="19"/>
      </w:rPr>
      <w:t xml:space="preserve">elefon: (+36 </w:t>
    </w:r>
    <w:r>
      <w:rPr>
        <w:rFonts w:cs="Times New Roman"/>
        <w:sz w:val="18"/>
        <w:szCs w:val="19"/>
      </w:rPr>
      <w:t>24</w:t>
    </w:r>
    <w:r w:rsidRPr="008F1075">
      <w:rPr>
        <w:rFonts w:cs="Times New Roman"/>
        <w:sz w:val="18"/>
        <w:szCs w:val="19"/>
      </w:rPr>
      <w:t>)</w:t>
    </w:r>
    <w:r>
      <w:rPr>
        <w:rFonts w:cs="Times New Roman"/>
        <w:sz w:val="18"/>
        <w:szCs w:val="19"/>
      </w:rPr>
      <w:t xml:space="preserve"> 503-100 fax: (+36 24) 479-394 e</w:t>
    </w:r>
    <w:r w:rsidRPr="008F1075">
      <w:rPr>
        <w:rFonts w:cs="Times New Roman"/>
        <w:sz w:val="18"/>
        <w:szCs w:val="19"/>
      </w:rPr>
      <w:t xml:space="preserve">-mail: </w:t>
    </w:r>
    <w:r>
      <w:rPr>
        <w:rFonts w:cs="Times New Roman"/>
        <w:sz w:val="18"/>
        <w:szCs w:val="19"/>
      </w:rPr>
      <w:t>tokol.uk</w:t>
    </w:r>
    <w:r w:rsidRPr="008F1075">
      <w:rPr>
        <w:rFonts w:cs="Times New Roman"/>
        <w:sz w:val="18"/>
        <w:szCs w:val="19"/>
      </w:rPr>
      <w:t>@bv.gov.hu</w:t>
    </w:r>
  </w:p>
  <w:p w:rsidR="00B0266F" w:rsidRDefault="00B0266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6F" w:rsidRDefault="00B0266F" w:rsidP="008F1075">
      <w:pPr>
        <w:spacing w:after="0" w:line="240" w:lineRule="auto"/>
      </w:pPr>
      <w:r>
        <w:separator/>
      </w:r>
    </w:p>
  </w:footnote>
  <w:footnote w:type="continuationSeparator" w:id="0">
    <w:p w:rsidR="00B0266F" w:rsidRDefault="00B0266F" w:rsidP="008F1075">
      <w:pPr>
        <w:spacing w:after="0" w:line="240" w:lineRule="auto"/>
      </w:pPr>
      <w:r>
        <w:continuationSeparator/>
      </w:r>
    </w:p>
  </w:footnote>
  <w:footnote w:id="1">
    <w:p w:rsidR="001910B4" w:rsidRPr="00F533A4" w:rsidRDefault="001910B4" w:rsidP="00F533A4">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9B" w:rsidRDefault="00401E9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9B" w:rsidRDefault="00401E9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6F" w:rsidRDefault="00B0266F" w:rsidP="008F1075">
    <w:pPr>
      <w:pStyle w:val="lfej"/>
      <w:jc w:val="center"/>
      <w:rPr>
        <w:rFonts w:cs="Times New Roman"/>
      </w:rPr>
    </w:pPr>
    <w:r>
      <w:rPr>
        <w:rFonts w:cs="Times New Roman"/>
        <w:noProof/>
        <w:lang w:eastAsia="hu-HU"/>
      </w:rPr>
      <w:drawing>
        <wp:inline distT="0" distB="0" distL="0" distR="0" wp14:anchorId="4B6911CD" wp14:editId="18DCB7AC">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86124" w:rsidRDefault="00486124" w:rsidP="008F1075">
    <w:pPr>
      <w:pStyle w:val="lfej"/>
      <w:jc w:val="center"/>
      <w:rPr>
        <w:rFonts w:cs="Times New Roman"/>
      </w:rPr>
    </w:pPr>
  </w:p>
  <w:p w:rsidR="00486124" w:rsidRDefault="00486124" w:rsidP="008F1075">
    <w:pPr>
      <w:pStyle w:val="lfej"/>
      <w:jc w:val="center"/>
      <w:rPr>
        <w:rFonts w:cs="Times New Roman"/>
      </w:rPr>
    </w:pPr>
    <w:r>
      <w:rPr>
        <w:rFonts w:cs="Times New Roman"/>
      </w:rPr>
      <w:t>TÖKÖLI ORSZÁGOS BÜNTETÉS-VÉGREHAJTÁSI INTÉZET</w:t>
    </w:r>
  </w:p>
  <w:p w:rsidR="00401E9B" w:rsidRDefault="00401E9B" w:rsidP="00401E9B">
    <w:pPr>
      <w:pStyle w:val="lfej"/>
      <w:jc w:val="center"/>
      <w:rPr>
        <w:rFonts w:cs="Times New Roman"/>
      </w:rPr>
    </w:pPr>
    <w:r>
      <w:rPr>
        <w:rFonts w:cs="Times New Roman"/>
      </w:rPr>
      <w:t xml:space="preserve">FIATALKORÚAK BÜNTETÉS-VÉGREHAJTÁSI INTÉZETE </w:t>
    </w:r>
  </w:p>
  <w:p w:rsidR="00401E9B" w:rsidRDefault="00401E9B" w:rsidP="008F1075">
    <w:pPr>
      <w:pStyle w:val="lfej"/>
      <w:jc w:val="cent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48EB1B5B"/>
    <w:multiLevelType w:val="hybridMultilevel"/>
    <w:tmpl w:val="8B047970"/>
    <w:lvl w:ilvl="0" w:tplc="A1D2765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9F"/>
    <w:rsid w:val="00002A0F"/>
    <w:rsid w:val="0000307B"/>
    <w:rsid w:val="00017DA4"/>
    <w:rsid w:val="000508E9"/>
    <w:rsid w:val="001356F1"/>
    <w:rsid w:val="001910B4"/>
    <w:rsid w:val="001B11F7"/>
    <w:rsid w:val="00202E8A"/>
    <w:rsid w:val="003658E4"/>
    <w:rsid w:val="003F7C64"/>
    <w:rsid w:val="00401E9B"/>
    <w:rsid w:val="00404C29"/>
    <w:rsid w:val="00405C9D"/>
    <w:rsid w:val="00486124"/>
    <w:rsid w:val="00490F28"/>
    <w:rsid w:val="004A3DAC"/>
    <w:rsid w:val="005C2D59"/>
    <w:rsid w:val="00603CC6"/>
    <w:rsid w:val="00642641"/>
    <w:rsid w:val="006A220A"/>
    <w:rsid w:val="00733770"/>
    <w:rsid w:val="008223D8"/>
    <w:rsid w:val="0088302F"/>
    <w:rsid w:val="008F1075"/>
    <w:rsid w:val="00932649"/>
    <w:rsid w:val="009501E7"/>
    <w:rsid w:val="009D5E64"/>
    <w:rsid w:val="00A45177"/>
    <w:rsid w:val="00A6214C"/>
    <w:rsid w:val="00A70B15"/>
    <w:rsid w:val="00A9339B"/>
    <w:rsid w:val="00AE409F"/>
    <w:rsid w:val="00AE64D3"/>
    <w:rsid w:val="00B0266F"/>
    <w:rsid w:val="00BE13BC"/>
    <w:rsid w:val="00BF5C47"/>
    <w:rsid w:val="00C22CF4"/>
    <w:rsid w:val="00C36BDD"/>
    <w:rsid w:val="00C44FF5"/>
    <w:rsid w:val="00CB1A96"/>
    <w:rsid w:val="00D200EF"/>
    <w:rsid w:val="00D7528C"/>
    <w:rsid w:val="00E05BAF"/>
    <w:rsid w:val="00E529EC"/>
    <w:rsid w:val="00E6618D"/>
    <w:rsid w:val="00E71EEE"/>
    <w:rsid w:val="00E76313"/>
    <w:rsid w:val="00E93538"/>
    <w:rsid w:val="00EA7DE9"/>
    <w:rsid w:val="00EC11F9"/>
    <w:rsid w:val="00EF646E"/>
    <w:rsid w:val="00F34E68"/>
    <w:rsid w:val="00F533A4"/>
    <w:rsid w:val="00F6375A"/>
    <w:rsid w:val="00F974AB"/>
    <w:rsid w:val="00FE3871"/>
    <w:rsid w:val="00FE39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13BC"/>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Hiperhivatkozs">
    <w:name w:val="Hyperlink"/>
    <w:basedOn w:val="Bekezdsalapbettpusa"/>
    <w:uiPriority w:val="99"/>
    <w:unhideWhenUsed/>
    <w:rsid w:val="004A3DAC"/>
    <w:rPr>
      <w:color w:val="0000FF" w:themeColor="hyperlink"/>
      <w:u w:val="single"/>
    </w:rPr>
  </w:style>
  <w:style w:type="paragraph" w:styleId="Csakszveg">
    <w:name w:val="Plain Text"/>
    <w:basedOn w:val="Norml"/>
    <w:link w:val="CsakszvegChar"/>
    <w:uiPriority w:val="99"/>
    <w:semiHidden/>
    <w:unhideWhenUsed/>
    <w:rsid w:val="00D7528C"/>
    <w:pPr>
      <w:spacing w:after="0" w:line="240" w:lineRule="auto"/>
    </w:pPr>
    <w:rPr>
      <w:rFonts w:ascii="Calibri" w:hAnsi="Calibri"/>
      <w:sz w:val="22"/>
      <w:szCs w:val="21"/>
    </w:rPr>
  </w:style>
  <w:style w:type="character" w:customStyle="1" w:styleId="CsakszvegChar">
    <w:name w:val="Csak szöveg Char"/>
    <w:basedOn w:val="Bekezdsalapbettpusa"/>
    <w:link w:val="Csakszveg"/>
    <w:uiPriority w:val="99"/>
    <w:semiHidden/>
    <w:rsid w:val="00D7528C"/>
    <w:rPr>
      <w:rFonts w:ascii="Calibri" w:hAnsi="Calibri"/>
      <w:szCs w:val="21"/>
    </w:rPr>
  </w:style>
  <w:style w:type="paragraph" w:styleId="Listaszerbekezds">
    <w:name w:val="List Paragraph"/>
    <w:basedOn w:val="Norml"/>
    <w:uiPriority w:val="34"/>
    <w:qFormat/>
    <w:rsid w:val="00405C9D"/>
    <w:pPr>
      <w:ind w:left="720"/>
      <w:contextualSpacing/>
    </w:pPr>
  </w:style>
  <w:style w:type="paragraph" w:styleId="NormlWeb">
    <w:name w:val="Normal (Web)"/>
    <w:basedOn w:val="Norml"/>
    <w:uiPriority w:val="99"/>
    <w:semiHidden/>
    <w:unhideWhenUsed/>
    <w:rsid w:val="00B0266F"/>
    <w:pPr>
      <w:spacing w:after="0" w:line="240" w:lineRule="auto"/>
    </w:pPr>
    <w:rPr>
      <w:rFonts w:cs="Times New Roman"/>
      <w:szCs w:val="24"/>
      <w:lang w:eastAsia="hu-HU"/>
    </w:rPr>
  </w:style>
  <w:style w:type="table" w:styleId="Rcsostblzat">
    <w:name w:val="Table Grid"/>
    <w:basedOn w:val="Normltblzat"/>
    <w:uiPriority w:val="59"/>
    <w:rsid w:val="0048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1910B4"/>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1910B4"/>
    <w:rPr>
      <w:sz w:val="20"/>
      <w:szCs w:val="20"/>
    </w:rPr>
  </w:style>
  <w:style w:type="character" w:styleId="Lbjegyzet-hivatkozs">
    <w:name w:val="footnote reference"/>
    <w:basedOn w:val="Bekezdsalapbettpusa"/>
    <w:uiPriority w:val="99"/>
    <w:semiHidden/>
    <w:unhideWhenUsed/>
    <w:rsid w:val="001910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13BC"/>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Hiperhivatkozs">
    <w:name w:val="Hyperlink"/>
    <w:basedOn w:val="Bekezdsalapbettpusa"/>
    <w:uiPriority w:val="99"/>
    <w:unhideWhenUsed/>
    <w:rsid w:val="004A3DAC"/>
    <w:rPr>
      <w:color w:val="0000FF" w:themeColor="hyperlink"/>
      <w:u w:val="single"/>
    </w:rPr>
  </w:style>
  <w:style w:type="paragraph" w:styleId="Csakszveg">
    <w:name w:val="Plain Text"/>
    <w:basedOn w:val="Norml"/>
    <w:link w:val="CsakszvegChar"/>
    <w:uiPriority w:val="99"/>
    <w:semiHidden/>
    <w:unhideWhenUsed/>
    <w:rsid w:val="00D7528C"/>
    <w:pPr>
      <w:spacing w:after="0" w:line="240" w:lineRule="auto"/>
    </w:pPr>
    <w:rPr>
      <w:rFonts w:ascii="Calibri" w:hAnsi="Calibri"/>
      <w:sz w:val="22"/>
      <w:szCs w:val="21"/>
    </w:rPr>
  </w:style>
  <w:style w:type="character" w:customStyle="1" w:styleId="CsakszvegChar">
    <w:name w:val="Csak szöveg Char"/>
    <w:basedOn w:val="Bekezdsalapbettpusa"/>
    <w:link w:val="Csakszveg"/>
    <w:uiPriority w:val="99"/>
    <w:semiHidden/>
    <w:rsid w:val="00D7528C"/>
    <w:rPr>
      <w:rFonts w:ascii="Calibri" w:hAnsi="Calibri"/>
      <w:szCs w:val="21"/>
    </w:rPr>
  </w:style>
  <w:style w:type="paragraph" w:styleId="Listaszerbekezds">
    <w:name w:val="List Paragraph"/>
    <w:basedOn w:val="Norml"/>
    <w:uiPriority w:val="34"/>
    <w:qFormat/>
    <w:rsid w:val="00405C9D"/>
    <w:pPr>
      <w:ind w:left="720"/>
      <w:contextualSpacing/>
    </w:pPr>
  </w:style>
  <w:style w:type="paragraph" w:styleId="NormlWeb">
    <w:name w:val="Normal (Web)"/>
    <w:basedOn w:val="Norml"/>
    <w:uiPriority w:val="99"/>
    <w:semiHidden/>
    <w:unhideWhenUsed/>
    <w:rsid w:val="00B0266F"/>
    <w:pPr>
      <w:spacing w:after="0" w:line="240" w:lineRule="auto"/>
    </w:pPr>
    <w:rPr>
      <w:rFonts w:cs="Times New Roman"/>
      <w:szCs w:val="24"/>
      <w:lang w:eastAsia="hu-HU"/>
    </w:rPr>
  </w:style>
  <w:style w:type="table" w:styleId="Rcsostblzat">
    <w:name w:val="Table Grid"/>
    <w:basedOn w:val="Normltblzat"/>
    <w:uiPriority w:val="59"/>
    <w:rsid w:val="0048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1910B4"/>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1910B4"/>
    <w:rPr>
      <w:sz w:val="20"/>
      <w:szCs w:val="20"/>
    </w:rPr>
  </w:style>
  <w:style w:type="character" w:styleId="Lbjegyzet-hivatkozs">
    <w:name w:val="footnote reference"/>
    <w:basedOn w:val="Bekezdsalapbettpusa"/>
    <w:uiPriority w:val="99"/>
    <w:semiHidden/>
    <w:unhideWhenUsed/>
    <w:rsid w:val="001910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0772">
      <w:bodyDiv w:val="1"/>
      <w:marLeft w:val="0"/>
      <w:marRight w:val="0"/>
      <w:marTop w:val="0"/>
      <w:marBottom w:val="0"/>
      <w:divBdr>
        <w:top w:val="none" w:sz="0" w:space="0" w:color="auto"/>
        <w:left w:val="none" w:sz="0" w:space="0" w:color="auto"/>
        <w:bottom w:val="none" w:sz="0" w:space="0" w:color="auto"/>
        <w:right w:val="none" w:sz="0" w:space="0" w:color="auto"/>
      </w:divBdr>
    </w:div>
    <w:div w:id="808403997">
      <w:bodyDiv w:val="1"/>
      <w:marLeft w:val="0"/>
      <w:marRight w:val="0"/>
      <w:marTop w:val="0"/>
      <w:marBottom w:val="0"/>
      <w:divBdr>
        <w:top w:val="none" w:sz="0" w:space="0" w:color="auto"/>
        <w:left w:val="none" w:sz="0" w:space="0" w:color="auto"/>
        <w:bottom w:val="none" w:sz="0" w:space="0" w:color="auto"/>
        <w:right w:val="none" w:sz="0" w:space="0" w:color="auto"/>
      </w:divBdr>
    </w:div>
    <w:div w:id="903755705">
      <w:bodyDiv w:val="1"/>
      <w:marLeft w:val="0"/>
      <w:marRight w:val="0"/>
      <w:marTop w:val="0"/>
      <w:marBottom w:val="0"/>
      <w:divBdr>
        <w:top w:val="none" w:sz="0" w:space="0" w:color="auto"/>
        <w:left w:val="none" w:sz="0" w:space="0" w:color="auto"/>
        <w:bottom w:val="none" w:sz="0" w:space="0" w:color="auto"/>
        <w:right w:val="none" w:sz="0" w:space="0" w:color="auto"/>
      </w:divBdr>
    </w:div>
    <w:div w:id="994332005">
      <w:bodyDiv w:val="1"/>
      <w:marLeft w:val="0"/>
      <w:marRight w:val="0"/>
      <w:marTop w:val="0"/>
      <w:marBottom w:val="0"/>
      <w:divBdr>
        <w:top w:val="none" w:sz="0" w:space="0" w:color="auto"/>
        <w:left w:val="none" w:sz="0" w:space="0" w:color="auto"/>
        <w:bottom w:val="none" w:sz="0" w:space="0" w:color="auto"/>
        <w:right w:val="none" w:sz="0" w:space="0" w:color="auto"/>
      </w:divBdr>
    </w:div>
    <w:div w:id="1286963004">
      <w:bodyDiv w:val="1"/>
      <w:marLeft w:val="0"/>
      <w:marRight w:val="0"/>
      <w:marTop w:val="0"/>
      <w:marBottom w:val="0"/>
      <w:divBdr>
        <w:top w:val="none" w:sz="0" w:space="0" w:color="auto"/>
        <w:left w:val="none" w:sz="0" w:space="0" w:color="auto"/>
        <w:bottom w:val="none" w:sz="0" w:space="0" w:color="auto"/>
        <w:right w:val="none" w:sz="0" w:space="0" w:color="auto"/>
      </w:divBdr>
    </w:div>
    <w:div w:id="19221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rosag.hu/torvenyszeke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7319</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golcsne.anita</dc:creator>
  <cp:lastModifiedBy>monostory.peter</cp:lastModifiedBy>
  <cp:revision>3</cp:revision>
  <cp:lastPrinted>2016-10-10T07:52:00Z</cp:lastPrinted>
  <dcterms:created xsi:type="dcterms:W3CDTF">2020-03-25T11:02:00Z</dcterms:created>
  <dcterms:modified xsi:type="dcterms:W3CDTF">2020-04-01T10:03:00Z</dcterms:modified>
</cp:coreProperties>
</file>