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PÁLYÁZATI FELHÍVÁS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A Pálhalmai Országos Büntetés-végrehajtási Intézet parancsnoka pályázatot hirdet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KÖRLETFELÜGYELŐ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hivatásos szolgálati jogviszony betöltésére,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teljes munkaidőben, határozatlan időtartamra.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Munkavégzés helye: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Pálhalmai Országos Büntetés-végrehajtási Intézet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2407 Dunaújváros-Pálhalma.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Pályázati feltételek: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644" w:hanging="36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magyar állampolgárság,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644" w:hanging="36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állandó belföldi lakóhely,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644" w:hanging="36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büntetlen előélet, kifogástalan életvitel ellenőrzés vállalása,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644" w:hanging="36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egészségi, pszichikai és fizikai alkalmasság,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644" w:hanging="36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állami középfokú végzettség, hozzájárulás a bizonyítvány hitelességének ellenőrzéséhez.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A pályázat elbírálásánál előnyt jelent: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644" w:hanging="36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fennálló hivatásos szolgálati jogviszony,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644" w:hanging="36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büntetés-végrehajtási felügyelő képzés, vagy ezzel egyenértékű szakmai gyakorlat.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A munkakör betöltéséhez szükséges szakmai elvárások: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644" w:hanging="36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pontos, jogszabályoknak megfelelő feladatellátás.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Beosztáshoz tartozó főbb feladatok és szükséges kompetenciák: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fogvatartottak napi tevékenységének irányítása, ellenőrzése,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fogvatartottak intézeten kívüli előállítása,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szolgálati okmányok vezetése,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fegyelmezettség, határozottság,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jó konfliktus-kezelő képesség, hivatástudat.</w:t>
      </w:r>
    </w:p>
    <w:p>
      <w:pPr>
        <w:pStyle w:val="NormalWeb"/>
        <w:ind w:left="709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Web"/>
        <w:ind w:left="709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Illetmény:</w:t>
      </w:r>
      <w:r>
        <w:rPr>
          <w:rFonts w:ascii="Times New Roman" w:hAnsi="Times New Roman"/>
          <w:sz w:val="24"/>
          <w:szCs w:val="24"/>
          <w:lang w:eastAsia="en-US"/>
        </w:rPr>
        <w:t xml:space="preserve"> a rendvédelmi feladatokat ellátó szervek hivatásos állományának szolgálati jogviszonyáról szóló 2015. évi XLII. törvény 5. számú melléklete alapján Tiszthelyettesi besorolási osztály B besorolási kategóriája.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Egyéb juttatások:</w:t>
      </w:r>
      <w:r>
        <w:rPr>
          <w:rFonts w:ascii="Times New Roman" w:hAnsi="Times New Roman"/>
          <w:sz w:val="24"/>
          <w:szCs w:val="24"/>
          <w:lang w:eastAsia="en-US"/>
        </w:rPr>
        <w:t xml:space="preserve"> utazási költségtérítés, cafeteria, ruházati illetmény, albérleti hozzájárulás.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Az intézetnek nem áll módjában a pályázó részére szolgálati lakást biztosítani.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Munkarend:</w:t>
      </w:r>
      <w:r>
        <w:rPr>
          <w:rFonts w:ascii="Times New Roman" w:hAnsi="Times New Roman"/>
          <w:sz w:val="24"/>
          <w:szCs w:val="24"/>
          <w:lang w:eastAsia="en-US"/>
        </w:rPr>
        <w:t xml:space="preserve"> teljes munkaidőben, váltásos munkarendben.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A pályázathoz kérjük mellékelni: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644" w:hanging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részletes szakmai önéletrajzot,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644" w:hanging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az állami, szakmai iskolai végzettséget, szakképzettséget és idegen-nyelv ismeretet igazoló okiratok másolatát,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644" w:hanging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érvényes alkalmassági minősítésről kiállított iratot (egészségügyi, pszichikai),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644" w:hanging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hozzájárulási nyilatkozatot, hogy az elbírálásban résztvevők a pályázati anyagot megismerhetik, valamint személyes adatait kezelhetik,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644" w:hanging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az önéletrajzának személyügyi nyilvántartásba vételére vonatkozó hozzájáruló vagy a hozzájárulást megtagadó nyilatkozatot (esetleges sikertelen pályázat esetén).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A pályázat benyújtásának határideje:</w:t>
      </w:r>
      <w:r>
        <w:rPr>
          <w:rFonts w:ascii="Times New Roman" w:hAnsi="Times New Roman"/>
          <w:sz w:val="24"/>
          <w:szCs w:val="24"/>
          <w:lang w:eastAsia="en-US"/>
        </w:rPr>
        <w:tab/>
        <w:t>folyamatos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A pályázat elbírálásának rendje: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A benyújtott pályázatokat az általam kijelölt bizottság bírálja el.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Nyertes pályázat esetén a beosztás azonnal betölthető. Áthelyezés esetében a két intézet parancsnokának megegyezése alapján, civil pályázó esetén a szükséges alkalmassági feltételek megszerzését követően tölthető be a beosztás.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A pályázatokat a Pálhalmai Országos Büntetés-végrehajtási Intézet parancsnokához kell benyújtani.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A pályázatokat elektronikus úton a </w:t>
      </w:r>
      <w:hyperlink r:id="rId2">
        <w:r>
          <w:rPr>
            <w:rStyle w:val="Internethivatkozs"/>
            <w:rFonts w:ascii="Times New Roman" w:hAnsi="Times New Roman"/>
            <w:sz w:val="24"/>
            <w:szCs w:val="24"/>
            <w:lang w:eastAsia="en-US"/>
          </w:rPr>
          <w:t>palhalmatoborzas@bv.gov.hu</w:t>
        </w:r>
      </w:hyperlink>
      <w:r>
        <w:rPr>
          <w:rFonts w:ascii="Times New Roman" w:hAnsi="Times New Roman"/>
          <w:sz w:val="24"/>
          <w:szCs w:val="24"/>
          <w:lang w:eastAsia="en-US"/>
        </w:rPr>
        <w:t xml:space="preserve"> e-mail címre, vagy postai úton a Pálhalmai Országos Büntetés-végrehajtási Intézet (2401 Dunaújváros Pf. 15.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en-US"/>
        </w:rPr>
        <w:t>) címére kérjük eljuttatni.</w:t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A pályázattal kapcsolatosan bővebb felvilágosítás - hivatali munkaidőben-</w:t>
      </w:r>
      <w:r>
        <w:rPr>
          <w:rFonts w:eastAsia="Calibri" w:ascii="Times New Roman" w:hAnsi="Times New Roman"/>
          <w:sz w:val="24"/>
          <w:szCs w:val="24"/>
        </w:rPr>
        <w:t>, tel.: 06/30 143-6529.</w:t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>Pálhalma, az elektronikus dátumbélyegző szerint.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4536" w:hanging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>Kárdási József</w:t>
      </w:r>
      <w:r>
        <w:rPr>
          <w:rFonts w:eastAsia="Times New Roman" w:ascii="Times New Roman" w:hAnsi="Times New Roman"/>
          <w:b/>
          <w:sz w:val="24"/>
          <w:szCs w:val="24"/>
        </w:rPr>
        <w:t xml:space="preserve"> bv. </w:t>
      </w:r>
      <w:r>
        <w:rPr>
          <w:rFonts w:eastAsia="Times New Roman" w:ascii="Times New Roman" w:hAnsi="Times New Roman"/>
          <w:b/>
          <w:sz w:val="24"/>
          <w:szCs w:val="24"/>
        </w:rPr>
        <w:t>ezredes</w:t>
      </w:r>
    </w:p>
    <w:p>
      <w:pPr>
        <w:pStyle w:val="Normal"/>
        <w:spacing w:lineRule="auto" w:line="240" w:before="0" w:after="0"/>
        <w:ind w:left="4536" w:hanging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>büntetés-végrehajtási tanácsos</w:t>
      </w:r>
    </w:p>
    <w:p>
      <w:pPr>
        <w:pStyle w:val="Normal"/>
        <w:spacing w:lineRule="auto" w:line="240" w:before="0" w:after="0"/>
        <w:ind w:left="4536" w:hanging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>intézetparancsnok</w:t>
      </w:r>
    </w:p>
    <w:p>
      <w:pPr>
        <w:pStyle w:val="Normal"/>
        <w:spacing w:lineRule="auto" w:line="240" w:before="0" w:after="0"/>
        <w:ind w:left="4536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4"/>
          <w:szCs w:val="24"/>
          <w:lang w:eastAsia="en-US"/>
        </w:rPr>
      </w:pPr>
      <w:r>
        <w:rPr/>
      </w:r>
    </w:p>
    <w:sectPr>
      <w:headerReference w:type="first" r:id="rId3"/>
      <w:footerReference w:type="default" r:id="rId4"/>
      <w:type w:val="nextPage"/>
      <w:pgSz w:w="11906" w:h="16838"/>
      <w:pgMar w:left="1417" w:right="1417" w:header="254" w:top="254" w:footer="0" w:bottom="709" w:gutter="0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Bookman Old Style">
    <w:charset w:val="ee"/>
    <w:family w:val="roman"/>
    <w:pitch w:val="variable"/>
  </w:font>
  <w:font w:name="Book Antiqu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962" w:leader="none"/>
      </w:tabs>
      <w:spacing w:lineRule="auto" w:line="240" w:before="0" w:after="0"/>
      <w:jc w:val="center"/>
      <w:rPr>
        <w:rFonts w:ascii="Times New Roman" w:hAnsi="Times New Roman" w:eastAsia="Times New Roman"/>
        <w:sz w:val="24"/>
        <w:szCs w:val="24"/>
      </w:rPr>
    </w:pPr>
    <w:r>
      <w:rPr>
        <w:rFonts w:eastAsia="Times New Roman" w:ascii="Times New Roman" w:hAnsi="Times New Roman"/>
        <w:sz w:val="18"/>
        <w:szCs w:val="20"/>
      </w:rPr>
      <w:t xml:space="preserve">Cím: 2401 Dunaújváros Pf: 15.  Tel.: 25/531-100  Fax: 25/410-513  BV: 110-0000  E-mail: </w:t>
    </w:r>
    <w:hyperlink r:id="rId1">
      <w:r>
        <w:rPr>
          <w:rFonts w:eastAsia="Times New Roman" w:ascii="Times New Roman" w:hAnsi="Times New Roman"/>
          <w:color w:val="0000FF"/>
          <w:sz w:val="18"/>
          <w:szCs w:val="20"/>
          <w:u w:val="single"/>
        </w:rPr>
        <w:t>palhalma.uk@bv.gov.hu</w:t>
      </w:r>
    </w:hyperlink>
  </w:p>
  <w:p>
    <w:pPr>
      <w:pStyle w:val="Llb"/>
      <w:jc w:val="center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Llb"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tabs>
        <w:tab w:val="clear" w:pos="720"/>
        <w:tab w:val="left" w:pos="4500" w:leader="none"/>
      </w:tabs>
      <w:spacing w:lineRule="auto" w:line="240" w:before="0" w:after="0"/>
      <w:jc w:val="center"/>
      <w:rPr>
        <w:rFonts w:ascii="Times New Roman" w:hAnsi="Times New Roman"/>
        <w:sz w:val="24"/>
        <w:szCs w:val="24"/>
      </w:rPr>
    </w:pPr>
    <w:r>
      <w:rPr/>
      <w:drawing>
        <wp:inline distT="0" distB="0" distL="0" distR="0">
          <wp:extent cx="381000" cy="704850"/>
          <wp:effectExtent l="0" t="0" r="0" b="0"/>
          <wp:docPr id="1" name="Kép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fej"/>
      <w:spacing w:before="0" w:after="200"/>
      <w:jc w:val="center"/>
      <w:rPr>
        <w:sz w:val="24"/>
        <w:szCs w:val="24"/>
      </w:rPr>
    </w:pPr>
    <w:r>
      <w:rPr>
        <w:sz w:val="24"/>
        <w:szCs w:val="24"/>
      </w:rPr>
      <w:t xml:space="preserve">PÁLHALMAI ORSZÁGOS BÜNTETÉS-VÉGREHAJTÁSI INTÉZET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Body Text" w:uiPriority="0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2"/>
      <w:szCs w:val="22"/>
      <w:lang w:val="hu-HU" w:eastAsia="hu-HU" w:bidi="ar-SA"/>
    </w:rPr>
  </w:style>
  <w:style w:type="paragraph" w:styleId="Cmsor2">
    <w:name w:val="Heading 2"/>
    <w:basedOn w:val="Normal"/>
    <w:next w:val="Normal"/>
    <w:link w:val="Cmsor2Char"/>
    <w:uiPriority w:val="9"/>
    <w:qFormat/>
    <w:rsid w:val="00b45fe4"/>
    <w:pPr>
      <w:keepNext w:val="true"/>
      <w:spacing w:lineRule="auto" w:line="240" w:before="0" w:after="0"/>
      <w:jc w:val="both"/>
      <w:outlineLvl w:val="1"/>
    </w:pPr>
    <w:rPr>
      <w:rFonts w:ascii="Bookman Old Style" w:hAnsi="Bookman Old Style"/>
      <w:b/>
      <w:i/>
      <w:iCs/>
      <w:sz w:val="26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msor2Char" w:customStyle="1">
    <w:name w:val="Címsor 2 Char"/>
    <w:basedOn w:val="DefaultParagraphFont"/>
    <w:link w:val="Cmsor2"/>
    <w:uiPriority w:val="9"/>
    <w:qFormat/>
    <w:locked/>
    <w:rsid w:val="00b45fe4"/>
    <w:rPr>
      <w:rFonts w:ascii="Bookman Old Style" w:hAnsi="Bookman Old Style" w:cs="Times New Roman"/>
      <w:b/>
      <w:i/>
      <w:iCs/>
      <w:sz w:val="20"/>
      <w:szCs w:val="20"/>
    </w:rPr>
  </w:style>
  <w:style w:type="character" w:styleId="LfejChar" w:customStyle="1">
    <w:name w:val="Élőfej Char"/>
    <w:basedOn w:val="DefaultParagraphFont"/>
    <w:link w:val="lfej"/>
    <w:uiPriority w:val="99"/>
    <w:qFormat/>
    <w:locked/>
    <w:rsid w:val="006c301e"/>
    <w:rPr>
      <w:rFonts w:cs="Times New Roman"/>
    </w:rPr>
  </w:style>
  <w:style w:type="character" w:styleId="LlbChar" w:customStyle="1">
    <w:name w:val="Élőláb Char"/>
    <w:basedOn w:val="DefaultParagraphFont"/>
    <w:link w:val="llb"/>
    <w:uiPriority w:val="99"/>
    <w:qFormat/>
    <w:locked/>
    <w:rsid w:val="006c301e"/>
    <w:rPr>
      <w:rFonts w:cs="Times New Roman"/>
    </w:rPr>
  </w:style>
  <w:style w:type="character" w:styleId="Internethivatkozs">
    <w:name w:val="Internet-hivatkozás"/>
    <w:basedOn w:val="DefaultParagraphFont"/>
    <w:uiPriority w:val="99"/>
    <w:rsid w:val="00b45fe4"/>
    <w:rPr>
      <w:rFonts w:cs="Times New Roman"/>
      <w:color w:val="0000FF"/>
      <w:u w:val="single"/>
    </w:rPr>
  </w:style>
  <w:style w:type="character" w:styleId="SzvegtrzsChar" w:customStyle="1">
    <w:name w:val="Szövegtörzs Char"/>
    <w:basedOn w:val="DefaultParagraphFont"/>
    <w:link w:val="Szvegtrzs"/>
    <w:uiPriority w:val="99"/>
    <w:qFormat/>
    <w:locked/>
    <w:rsid w:val="00ea626f"/>
    <w:rPr>
      <w:rFonts w:ascii="Book Antiqua" w:hAnsi="Book Antiqua" w:cs="Times New Roman"/>
      <w:bCs/>
      <w:i/>
      <w:iCs/>
      <w:sz w:val="20"/>
      <w:szCs w:val="20"/>
    </w:rPr>
  </w:style>
  <w:style w:type="character" w:styleId="BuborkszvegChar" w:customStyle="1">
    <w:name w:val="Buborékszöveg Char"/>
    <w:basedOn w:val="DefaultParagraphFont"/>
    <w:link w:val="Buborkszveg"/>
    <w:uiPriority w:val="99"/>
    <w:qFormat/>
    <w:rsid w:val="006642e4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99"/>
    <w:qFormat/>
    <w:rsid w:val="00260cc3"/>
    <w:rPr>
      <w:b/>
      <w:bCs/>
      <w:i/>
      <w:iCs/>
      <w:color w:val="4F81BD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link w:val="SzvegtrzsChar"/>
    <w:uiPriority w:val="99"/>
    <w:rsid w:val="00ea626f"/>
    <w:pPr>
      <w:spacing w:lineRule="auto" w:line="240" w:before="0" w:after="0"/>
      <w:jc w:val="both"/>
    </w:pPr>
    <w:rPr>
      <w:rFonts w:ascii="Book Antiqua" w:hAnsi="Book Antiqua"/>
      <w:bCs/>
      <w:i/>
      <w:iCs/>
      <w:sz w:val="28"/>
      <w:szCs w:val="20"/>
    </w:rPr>
  </w:style>
  <w:style w:type="paragraph" w:styleId="List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link w:val="lfejChar"/>
    <w:uiPriority w:val="99"/>
    <w:unhideWhenUsed/>
    <w:rsid w:val="006c301e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Llb">
    <w:name w:val="Footer"/>
    <w:basedOn w:val="Normal"/>
    <w:link w:val="llbChar"/>
    <w:uiPriority w:val="99"/>
    <w:unhideWhenUsed/>
    <w:rsid w:val="006c301e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BuborkszvegChar"/>
    <w:uiPriority w:val="99"/>
    <w:qFormat/>
    <w:rsid w:val="006642e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ac7de9"/>
    <w:pPr>
      <w:spacing w:lineRule="auto" w:line="240" w:before="0" w:after="0"/>
    </w:pPr>
    <w:rPr>
      <w:rFonts w:ascii="Times New Roman" w:hAnsi="Times New Roman" w:eastAsia="Calibri" w:eastAsia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340cd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alhalmatoborzas@bv.gov.hu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kaposvar.uk@bv.gov.hu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63A32-FCF6-4560-954F-594E87C5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LibreOffice/7.0.1.2$Windows_X86_64 LibreOffice_project/7cbcfc562f6eb6708b5ff7d7397325de9e764452</Application>
  <Pages>2</Pages>
  <Words>350</Words>
  <Characters>2859</Characters>
  <CharactersWithSpaces>3150</CharactersWithSpaces>
  <Paragraphs>50</Paragraphs>
  <Company>BV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2021-08-04T09:12:00Z</dcterms:created>
  <dc:creator>antal.agnes</dc:creator>
  <dc:description/>
  <dc:language>hu-HU</dc:language>
  <cp:lastModifiedBy/>
  <cp:lastPrinted>2020-03-18T07:18:00Z</cp:lastPrinted>
  <dcterms:modified xsi:type="dcterms:W3CDTF">2021-10-02T17:03:22Z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BV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databases">
    <vt:lpwstr>DATA,LOOP10,LOOP100</vt:lpwstr>
  </property>
</Properties>
</file>