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E55C3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P Á L Y Á Z </w:t>
      </w: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T I    F E L H Í V Á S</w:t>
      </w:r>
    </w:p>
    <w:p w:rsid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58389F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6112B7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szakács</w:t>
      </w:r>
      <w:proofErr w:type="gramEnd"/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rendvédelmi </w:t>
      </w:r>
      <w:proofErr w:type="spellStart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rendvédelmi</w:t>
      </w:r>
      <w:proofErr w:type="spellEnd"/>
      <w:r w:rsidR="00B01C65" w:rsidRP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igazgatási alkalmazotti</w:t>
      </w:r>
      <w:r w:rsidR="00B01C65">
        <w:rPr>
          <w:rFonts w:ascii="Times New Roman" w:eastAsia="Times New Roman" w:hAnsi="Times New Roman" w:cs="Times New Roman"/>
          <w:sz w:val="24"/>
          <w:szCs w:val="24"/>
          <w:lang w:eastAsia="hu-HU"/>
        </w:rPr>
        <w:t>/ munka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>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27039" w:rsidRPr="00027039" w:rsidRDefault="00027039" w:rsidP="000270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06389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2098 Pilisszentkereszt Pomázi út 6.</w:t>
      </w:r>
    </w:p>
    <w:p w:rsidR="00027039" w:rsidRDefault="00027039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állampolgárság</w:t>
      </w:r>
    </w:p>
    <w:p w:rsidR="00543670" w:rsidRPr="00F978CB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büntetlen előélet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egészségi alkalmasság</w:t>
      </w:r>
    </w:p>
    <w:p w:rsidR="00543670" w:rsidRDefault="00543670" w:rsidP="00543670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szakirányú </w:t>
      </w:r>
      <w:r w:rsidRPr="00A12521">
        <w:rPr>
          <w:rFonts w:ascii="Times New Roman" w:hAnsi="Times New Roman"/>
          <w:sz w:val="24"/>
          <w:szCs w:val="24"/>
        </w:rPr>
        <w:t>állami vég</w:t>
      </w:r>
      <w:r>
        <w:rPr>
          <w:rFonts w:ascii="Times New Roman" w:hAnsi="Times New Roman"/>
          <w:sz w:val="24"/>
          <w:szCs w:val="24"/>
        </w:rPr>
        <w:t>zettség</w:t>
      </w:r>
      <w:r w:rsidRPr="00A12521">
        <w:rPr>
          <w:rFonts w:ascii="Times New Roman" w:hAnsi="Times New Roman"/>
          <w:sz w:val="24"/>
          <w:szCs w:val="24"/>
        </w:rPr>
        <w:t>, a bizonyítvány hitelességének ellenőrzéséhez való hozzájárulás.</w:t>
      </w:r>
    </w:p>
    <w:p w:rsidR="000B2F4C" w:rsidRPr="0071217B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71217B" w:rsidRDefault="00543670" w:rsidP="00CC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="00D610AE"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 betöltéséhez szükséges főbb szakmai elvárások és kompetenciák: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7C2">
        <w:rPr>
          <w:rFonts w:ascii="Times New Roman" w:hAnsi="Times New Roman"/>
          <w:sz w:val="24"/>
          <w:szCs w:val="24"/>
        </w:rPr>
        <w:t xml:space="preserve">az étlap szerinti ételek </w:t>
      </w:r>
      <w:r>
        <w:rPr>
          <w:rFonts w:ascii="Times New Roman" w:hAnsi="Times New Roman"/>
          <w:sz w:val="24"/>
          <w:szCs w:val="24"/>
        </w:rPr>
        <w:t xml:space="preserve">önálló </w:t>
      </w:r>
      <w:r w:rsidRPr="000177C2">
        <w:rPr>
          <w:rFonts w:ascii="Times New Roman" w:hAnsi="Times New Roman"/>
          <w:sz w:val="24"/>
          <w:szCs w:val="24"/>
        </w:rPr>
        <w:t>elkészítése</w:t>
      </w:r>
      <w:r>
        <w:rPr>
          <w:rFonts w:ascii="Times New Roman" w:hAnsi="Times New Roman"/>
          <w:sz w:val="24"/>
          <w:szCs w:val="24"/>
        </w:rPr>
        <w:t>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minőségi munkavégzés,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változatos ételkészítésben való jártasság,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étlap összeállításában aktív közreműködés,</w:t>
      </w:r>
    </w:p>
    <w:p w:rsidR="006112B7" w:rsidRPr="008A68FD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tálalásban való részvétel,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68FD">
        <w:rPr>
          <w:rFonts w:ascii="Times New Roman" w:hAnsi="Times New Roman"/>
          <w:sz w:val="24"/>
          <w:szCs w:val="24"/>
        </w:rPr>
        <w:t xml:space="preserve">fegyelmezettség, </w:t>
      </w:r>
      <w:r>
        <w:rPr>
          <w:rFonts w:ascii="Times New Roman" w:hAnsi="Times New Roman"/>
          <w:sz w:val="24"/>
          <w:szCs w:val="24"/>
        </w:rPr>
        <w:t>precíz munkavégzés,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csapatszellem,</w:t>
      </w:r>
      <w:r w:rsidRPr="00ED0EA7">
        <w:rPr>
          <w:rFonts w:ascii="Times New Roman" w:hAnsi="Times New Roman"/>
          <w:sz w:val="24"/>
          <w:szCs w:val="24"/>
        </w:rPr>
        <w:t xml:space="preserve"> 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szakirányú szakmai gyakorlat,</w:t>
      </w:r>
    </w:p>
    <w:p w:rsid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HACCP rendszer készségszintű ismerete,</w:t>
      </w:r>
    </w:p>
    <w:p w:rsidR="00543670" w:rsidRPr="006112B7" w:rsidRDefault="006112B7" w:rsidP="006112B7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higiéniai előírások betartás</w:t>
      </w:r>
    </w:p>
    <w:p w:rsidR="006112B7" w:rsidRPr="00543670" w:rsidRDefault="006112B7" w:rsidP="006112B7">
      <w:pPr>
        <w:pStyle w:val="Listaszerbekezds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Pr="0071217B" w:rsidRDefault="009F55C8" w:rsidP="00CC2EE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1217B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027039" w:rsidRPr="00027039" w:rsidRDefault="00543670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szakmai tapasztalat</w:t>
      </w:r>
    </w:p>
    <w:p w:rsidR="00CC2EE6" w:rsidRDefault="00CC2EE6" w:rsidP="00CC2EE6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A868D2" w:rsidRPr="00E01215" w:rsidRDefault="00A868D2" w:rsidP="00CC2EE6">
      <w:pPr>
        <w:spacing w:after="0" w:line="240" w:lineRule="auto"/>
        <w:jc w:val="both"/>
        <w:rPr>
          <w:rFonts w:ascii="Times New Roman" w:hAnsi="Times New Roman"/>
          <w:b/>
        </w:rPr>
      </w:pPr>
      <w:r w:rsidRPr="00E01215">
        <w:rPr>
          <w:rFonts w:ascii="Times New Roman" w:hAnsi="Times New Roman"/>
          <w:b/>
        </w:rPr>
        <w:t>A munkakörrel járó főbb feladatok: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/>
          <w:sz w:val="24"/>
          <w:szCs w:val="24"/>
        </w:rPr>
        <w:t xml:space="preserve">a kiadott a nyers- és alapanyagok átvétele,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/>
          <w:sz w:val="24"/>
          <w:szCs w:val="24"/>
        </w:rPr>
        <w:t xml:space="preserve">a nyersanyagokból az előírt ételek szakszerű, ízletes elkészítése, </w:t>
      </w:r>
      <w:r w:rsidRPr="006112B7">
        <w:rPr>
          <w:rFonts w:ascii="Times New Roman" w:hAnsi="Times New Roman" w:cs="Times New Roman"/>
          <w:sz w:val="24"/>
          <w:szCs w:val="24"/>
        </w:rPr>
        <w:t xml:space="preserve">tálalása (tányérszervizes felszolgálás esetén),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 w:cs="Times New Roman"/>
          <w:sz w:val="24"/>
          <w:szCs w:val="24"/>
        </w:rPr>
        <w:t xml:space="preserve">a konyhatechnológiai előírásokat és HACCP betartása,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 w:cs="Times New Roman"/>
          <w:sz w:val="24"/>
          <w:szCs w:val="24"/>
        </w:rPr>
        <w:t xml:space="preserve">a főzés/sütés során fel nem használt nyersanyagokat a raktárba visszavételezteti,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 w:cs="Times New Roman"/>
          <w:sz w:val="24"/>
          <w:szCs w:val="24"/>
        </w:rPr>
        <w:t xml:space="preserve">biztosítja az ételadagolás és ételosztás szabályszerűségét,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 w:cs="Times New Roman"/>
          <w:sz w:val="24"/>
          <w:szCs w:val="24"/>
        </w:rPr>
        <w:lastRenderedPageBreak/>
        <w:t xml:space="preserve">ételmintát tesz el, vezeti a HACCP-ben, </w:t>
      </w:r>
    </w:p>
    <w:p w:rsidR="006112B7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6112B7">
        <w:rPr>
          <w:rFonts w:ascii="Times New Roman" w:hAnsi="Times New Roman" w:cs="Times New Roman"/>
          <w:sz w:val="24"/>
          <w:szCs w:val="24"/>
        </w:rPr>
        <w:t>ÉBK-ban</w:t>
      </w:r>
      <w:proofErr w:type="spellEnd"/>
      <w:r w:rsidRPr="006112B7">
        <w:rPr>
          <w:rFonts w:ascii="Times New Roman" w:hAnsi="Times New Roman" w:cs="Times New Roman"/>
          <w:sz w:val="24"/>
          <w:szCs w:val="24"/>
        </w:rPr>
        <w:t xml:space="preserve"> meghatározott dokumentumokat, a higiéniai előírásokat betartása, </w:t>
      </w:r>
    </w:p>
    <w:p w:rsidR="00543670" w:rsidRPr="006112B7" w:rsidRDefault="006112B7" w:rsidP="006112B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12B7">
        <w:rPr>
          <w:rFonts w:ascii="Times New Roman" w:hAnsi="Times New Roman" w:cs="Times New Roman"/>
          <w:sz w:val="24"/>
          <w:szCs w:val="24"/>
        </w:rPr>
        <w:t xml:space="preserve">a konyhai blokk, tálalókonyha és a konyhai raktár tisztántartása, </w:t>
      </w:r>
      <w:proofErr w:type="spellStart"/>
      <w:r w:rsidRPr="006112B7">
        <w:rPr>
          <w:rFonts w:ascii="Times New Roman" w:hAnsi="Times New Roman" w:cs="Times New Roman"/>
          <w:sz w:val="24"/>
          <w:szCs w:val="24"/>
        </w:rPr>
        <w:t>edényzet</w:t>
      </w:r>
      <w:proofErr w:type="spellEnd"/>
      <w:r w:rsidRPr="006112B7">
        <w:rPr>
          <w:rFonts w:ascii="Times New Roman" w:hAnsi="Times New Roman" w:cs="Times New Roman"/>
          <w:sz w:val="24"/>
          <w:szCs w:val="24"/>
        </w:rPr>
        <w:t xml:space="preserve"> elmosogatása</w:t>
      </w:r>
    </w:p>
    <w:p w:rsidR="00543670" w:rsidRDefault="00543670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Default="004C782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43670">
        <w:rPr>
          <w:rFonts w:ascii="Times New Roman" w:hAnsi="Times New Roman" w:cs="Times New Roman"/>
          <w:sz w:val="24"/>
          <w:szCs w:val="24"/>
        </w:rPr>
        <w:t>teljes munkaidőben történő foglalkoztatás, napi vezénylés alapján kéthavi munkaidő keretben</w:t>
      </w:r>
    </w:p>
    <w:p w:rsidR="003068BF" w:rsidRPr="00017340" w:rsidRDefault="003068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CE5D43" w:rsidRPr="00017340" w:rsidRDefault="00CE5D43" w:rsidP="00CE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rendvédelmi feladatokat ellátó szervek hivatásos állományú tagjainak szolgálati viszonyáról szóló 2015. évi XLII. törvény </w:t>
      </w:r>
      <w:r w:rsidR="00B01C65">
        <w:rPr>
          <w:rFonts w:ascii="Times New Roman" w:hAnsi="Times New Roman"/>
          <w:sz w:val="24"/>
          <w:szCs w:val="24"/>
        </w:rPr>
        <w:t>12. számú melléklete alapján</w:t>
      </w:r>
      <w:r w:rsidR="0045667C">
        <w:rPr>
          <w:rFonts w:ascii="Times New Roman" w:hAnsi="Times New Roman"/>
          <w:sz w:val="24"/>
          <w:szCs w:val="24"/>
        </w:rPr>
        <w:t xml:space="preserve"> középfokú munkaköri osztály „</w:t>
      </w:r>
      <w:proofErr w:type="gramStart"/>
      <w:r w:rsidR="0045667C">
        <w:rPr>
          <w:rFonts w:ascii="Times New Roman" w:hAnsi="Times New Roman"/>
          <w:sz w:val="24"/>
          <w:szCs w:val="24"/>
        </w:rPr>
        <w:t>A</w:t>
      </w:r>
      <w:proofErr w:type="gramEnd"/>
      <w:r w:rsidR="0045667C">
        <w:rPr>
          <w:rFonts w:ascii="Times New Roman" w:hAnsi="Times New Roman"/>
          <w:sz w:val="24"/>
          <w:szCs w:val="24"/>
        </w:rPr>
        <w:t>” munkaköri</w:t>
      </w:r>
      <w:r w:rsidR="0045667C" w:rsidRPr="002B3DB6">
        <w:rPr>
          <w:rFonts w:ascii="Times New Roman" w:hAnsi="Times New Roman"/>
          <w:sz w:val="24"/>
          <w:szCs w:val="24"/>
        </w:rPr>
        <w:t xml:space="preserve"> kategóriája.</w:t>
      </w:r>
    </w:p>
    <w:p w:rsidR="000B753E" w:rsidRDefault="000B753E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Egyéb juttatások: 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utazási költségtérítés, 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munkaruházat, 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albérleti hozzájárulás,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egészségügyi és szociális támogatás,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ingyenes továbbképzési lehetőség,</w:t>
      </w:r>
    </w:p>
    <w:p w:rsidR="000B753E" w:rsidRPr="000B753E" w:rsidRDefault="000B753E" w:rsidP="000B7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0B753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rehabilitációs, rekreációs lehetőségek</w:t>
      </w:r>
    </w:p>
    <w:p w:rsidR="000B753E" w:rsidRDefault="000B753E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2B7CB5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2B7CB5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063892" w:rsidRPr="006837A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27039" w:rsidRPr="00AC5A36" w:rsidRDefault="00027039" w:rsidP="000270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5A36">
        <w:rPr>
          <w:rFonts w:ascii="Times New Roman" w:eastAsia="Times New Roman" w:hAnsi="Times New Roman"/>
          <w:sz w:val="24"/>
          <w:szCs w:val="24"/>
        </w:rPr>
        <w:t xml:space="preserve">A pályázattal kapcsolatban bővebb felvilágosítás Tánczosné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Finszter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 xml:space="preserve"> Rita </w:t>
      </w:r>
      <w:proofErr w:type="spellStart"/>
      <w:r w:rsidRPr="00AC5A36">
        <w:rPr>
          <w:rFonts w:ascii="Times New Roman" w:eastAsia="Times New Roman" w:hAnsi="Times New Roman"/>
          <w:sz w:val="24"/>
          <w:szCs w:val="24"/>
        </w:rPr>
        <w:t>bv</w:t>
      </w:r>
      <w:proofErr w:type="spellEnd"/>
      <w:r w:rsidRPr="00AC5A36">
        <w:rPr>
          <w:rFonts w:ascii="Times New Roman" w:eastAsia="Times New Roman" w:hAnsi="Times New Roman"/>
          <w:sz w:val="24"/>
          <w:szCs w:val="24"/>
        </w:rPr>
        <w:t>. alezredes, mb. személyügyi és szociális osztályvezetőtől kérhető</w:t>
      </w:r>
      <w:r>
        <w:rPr>
          <w:rFonts w:ascii="Times New Roman" w:eastAsia="Times New Roman" w:hAnsi="Times New Roman"/>
          <w:sz w:val="24"/>
          <w:szCs w:val="24"/>
        </w:rPr>
        <w:t xml:space="preserve"> az alábbi telefonszámon:</w:t>
      </w:r>
      <w:r w:rsidRPr="00AC5A3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06-1/261-7011 </w:t>
      </w:r>
      <w:r w:rsidRPr="00AC5A36">
        <w:rPr>
          <w:rFonts w:ascii="Times New Roman" w:eastAsia="Times New Roman" w:hAnsi="Times New Roman"/>
          <w:sz w:val="24"/>
          <w:szCs w:val="24"/>
        </w:rPr>
        <w:t>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A3409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65" w:rsidRDefault="00B01C65">
      <w:pPr>
        <w:spacing w:after="0" w:line="240" w:lineRule="auto"/>
      </w:pPr>
      <w:r>
        <w:separator/>
      </w:r>
    </w:p>
  </w:endnote>
  <w:endnote w:type="continuationSeparator" w:id="0">
    <w:p w:rsidR="00B01C65" w:rsidRDefault="00B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altName w:val="Nyal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>Székhely: 2098 Pilisszentkereszt, Pomázi út 6</w:t>
    </w:r>
    <w:proofErr w:type="gramStart"/>
    <w:r w:rsidRPr="004466C5">
      <w:rPr>
        <w:rFonts w:ascii="Times New Roman" w:eastAsia="Calibri" w:hAnsi="Times New Roman" w:cs="Times New Roman"/>
        <w:sz w:val="18"/>
        <w:szCs w:val="19"/>
      </w:rPr>
      <w:t>.,</w:t>
    </w:r>
    <w:proofErr w:type="gramEnd"/>
    <w:r w:rsidRPr="004466C5">
      <w:rPr>
        <w:rFonts w:ascii="Times New Roman" w:eastAsia="Calibri" w:hAnsi="Times New Roman" w:cs="Times New Roman"/>
        <w:sz w:val="18"/>
        <w:szCs w:val="19"/>
      </w:rPr>
      <w:t xml:space="preserve">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65" w:rsidRDefault="00B01C65">
      <w:pPr>
        <w:spacing w:after="0" w:line="240" w:lineRule="auto"/>
      </w:pPr>
      <w:r>
        <w:separator/>
      </w:r>
    </w:p>
  </w:footnote>
  <w:footnote w:type="continuationSeparator" w:id="0">
    <w:p w:rsidR="00B01C65" w:rsidRDefault="00B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B01C65" w:rsidRDefault="00B01C65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3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1C65" w:rsidRDefault="00B01C6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65" w:rsidRPr="004466C5" w:rsidRDefault="00B01C65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D6F5A" wp14:editId="03D5BC7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B01C65" w:rsidRPr="004466C5" w:rsidRDefault="00B01C65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OKTATÁSI, TOVÁBBKÉPZÉSI </w:t>
    </w:r>
    <w:proofErr w:type="gramStart"/>
    <w:r w:rsidRPr="004466C5">
      <w:rPr>
        <w:rFonts w:ascii="Times New Roman" w:eastAsia="Calibri" w:hAnsi="Times New Roman" w:cs="Times New Roman"/>
        <w:sz w:val="24"/>
      </w:rPr>
      <w:t>ÉS</w:t>
    </w:r>
    <w:proofErr w:type="gramEnd"/>
    <w:r w:rsidRPr="004466C5">
      <w:rPr>
        <w:rFonts w:ascii="Times New Roman" w:eastAsia="Calibri" w:hAnsi="Times New Roman" w:cs="Times New Roman"/>
        <w:sz w:val="24"/>
      </w:rPr>
      <w:t xml:space="preserve">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862"/>
    <w:multiLevelType w:val="hybridMultilevel"/>
    <w:tmpl w:val="730C1308"/>
    <w:lvl w:ilvl="0" w:tplc="AAD8A2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95C9C"/>
    <w:multiLevelType w:val="hybridMultilevel"/>
    <w:tmpl w:val="49885E0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51986"/>
    <w:multiLevelType w:val="hybridMultilevel"/>
    <w:tmpl w:val="AE6CF888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41227"/>
    <w:multiLevelType w:val="hybridMultilevel"/>
    <w:tmpl w:val="EC480FF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70C"/>
    <w:multiLevelType w:val="hybridMultilevel"/>
    <w:tmpl w:val="B9E87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75406"/>
    <w:multiLevelType w:val="hybridMultilevel"/>
    <w:tmpl w:val="889E8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7322C"/>
    <w:multiLevelType w:val="hybridMultilevel"/>
    <w:tmpl w:val="1158D270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2"/>
  </w:num>
  <w:num w:numId="8">
    <w:abstractNumId w:val="5"/>
  </w:num>
  <w:num w:numId="9">
    <w:abstractNumId w:val="7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1"/>
  </w:num>
  <w:num w:numId="13">
    <w:abstractNumId w:val="19"/>
  </w:num>
  <w:num w:numId="14">
    <w:abstractNumId w:val="14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20"/>
  </w:num>
  <w:num w:numId="18">
    <w:abstractNumId w:val="18"/>
  </w:num>
  <w:num w:numId="19">
    <w:abstractNumId w:val="2"/>
  </w:num>
  <w:num w:numId="20">
    <w:abstractNumId w:val="3"/>
  </w:num>
  <w:num w:numId="21">
    <w:abstractNumId w:val="2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27039"/>
    <w:rsid w:val="00047684"/>
    <w:rsid w:val="0005426F"/>
    <w:rsid w:val="000577A9"/>
    <w:rsid w:val="00063892"/>
    <w:rsid w:val="00073301"/>
    <w:rsid w:val="00084383"/>
    <w:rsid w:val="000907DE"/>
    <w:rsid w:val="000B2F4C"/>
    <w:rsid w:val="000B6780"/>
    <w:rsid w:val="000B753E"/>
    <w:rsid w:val="000C5158"/>
    <w:rsid w:val="000F5F33"/>
    <w:rsid w:val="00105D6D"/>
    <w:rsid w:val="001108DD"/>
    <w:rsid w:val="001225BF"/>
    <w:rsid w:val="00170CF3"/>
    <w:rsid w:val="0017264A"/>
    <w:rsid w:val="001D4B16"/>
    <w:rsid w:val="001E6F22"/>
    <w:rsid w:val="002132A3"/>
    <w:rsid w:val="002147D9"/>
    <w:rsid w:val="00233265"/>
    <w:rsid w:val="002A7F80"/>
    <w:rsid w:val="002B7CB5"/>
    <w:rsid w:val="002C0E3C"/>
    <w:rsid w:val="002C4026"/>
    <w:rsid w:val="002D733C"/>
    <w:rsid w:val="002E28F7"/>
    <w:rsid w:val="002F0495"/>
    <w:rsid w:val="002F0821"/>
    <w:rsid w:val="003068BF"/>
    <w:rsid w:val="0031396B"/>
    <w:rsid w:val="0031696D"/>
    <w:rsid w:val="003516F9"/>
    <w:rsid w:val="003750E9"/>
    <w:rsid w:val="00380D05"/>
    <w:rsid w:val="00394FC2"/>
    <w:rsid w:val="003A3409"/>
    <w:rsid w:val="003C0275"/>
    <w:rsid w:val="003C686D"/>
    <w:rsid w:val="003D565A"/>
    <w:rsid w:val="003E297C"/>
    <w:rsid w:val="003E65F9"/>
    <w:rsid w:val="003F655A"/>
    <w:rsid w:val="004051F3"/>
    <w:rsid w:val="00411A6D"/>
    <w:rsid w:val="00427A58"/>
    <w:rsid w:val="004435FC"/>
    <w:rsid w:val="004466C5"/>
    <w:rsid w:val="0044705F"/>
    <w:rsid w:val="0045667C"/>
    <w:rsid w:val="004606B7"/>
    <w:rsid w:val="00463E10"/>
    <w:rsid w:val="00466D6D"/>
    <w:rsid w:val="004B4BD5"/>
    <w:rsid w:val="004C7829"/>
    <w:rsid w:val="004E2B81"/>
    <w:rsid w:val="004E2C4A"/>
    <w:rsid w:val="004E7916"/>
    <w:rsid w:val="00503390"/>
    <w:rsid w:val="00504702"/>
    <w:rsid w:val="00521809"/>
    <w:rsid w:val="005431FA"/>
    <w:rsid w:val="00543670"/>
    <w:rsid w:val="00557D16"/>
    <w:rsid w:val="0056685A"/>
    <w:rsid w:val="0058235F"/>
    <w:rsid w:val="0058389F"/>
    <w:rsid w:val="006112B7"/>
    <w:rsid w:val="00620CAF"/>
    <w:rsid w:val="00633420"/>
    <w:rsid w:val="00664ACA"/>
    <w:rsid w:val="006A3085"/>
    <w:rsid w:val="006D5CB8"/>
    <w:rsid w:val="006D64A9"/>
    <w:rsid w:val="0071217B"/>
    <w:rsid w:val="0074590A"/>
    <w:rsid w:val="00753F27"/>
    <w:rsid w:val="007749DE"/>
    <w:rsid w:val="007803AD"/>
    <w:rsid w:val="007B4F8E"/>
    <w:rsid w:val="007C350C"/>
    <w:rsid w:val="007C370C"/>
    <w:rsid w:val="007E1448"/>
    <w:rsid w:val="007E67F8"/>
    <w:rsid w:val="007F7E86"/>
    <w:rsid w:val="008102BB"/>
    <w:rsid w:val="008150B4"/>
    <w:rsid w:val="00822F22"/>
    <w:rsid w:val="00823231"/>
    <w:rsid w:val="00890E72"/>
    <w:rsid w:val="008B012B"/>
    <w:rsid w:val="008D3250"/>
    <w:rsid w:val="008D59D0"/>
    <w:rsid w:val="008E3B73"/>
    <w:rsid w:val="008F0F32"/>
    <w:rsid w:val="00901876"/>
    <w:rsid w:val="0091289D"/>
    <w:rsid w:val="009436E4"/>
    <w:rsid w:val="009508DC"/>
    <w:rsid w:val="009758BC"/>
    <w:rsid w:val="009B765E"/>
    <w:rsid w:val="009C145F"/>
    <w:rsid w:val="009C1CAB"/>
    <w:rsid w:val="009D0913"/>
    <w:rsid w:val="009D3B99"/>
    <w:rsid w:val="009E0D32"/>
    <w:rsid w:val="009F55C8"/>
    <w:rsid w:val="00A10FA8"/>
    <w:rsid w:val="00A72F2A"/>
    <w:rsid w:val="00A868D2"/>
    <w:rsid w:val="00AA6387"/>
    <w:rsid w:val="00AD0406"/>
    <w:rsid w:val="00AD26EC"/>
    <w:rsid w:val="00AD33BC"/>
    <w:rsid w:val="00AE1117"/>
    <w:rsid w:val="00B00CFB"/>
    <w:rsid w:val="00B01C65"/>
    <w:rsid w:val="00B12B9B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6621E"/>
    <w:rsid w:val="00C75F6E"/>
    <w:rsid w:val="00C9100F"/>
    <w:rsid w:val="00CC0790"/>
    <w:rsid w:val="00CC2EE6"/>
    <w:rsid w:val="00CE5D43"/>
    <w:rsid w:val="00CF10BF"/>
    <w:rsid w:val="00D33ABE"/>
    <w:rsid w:val="00D3475B"/>
    <w:rsid w:val="00D372BC"/>
    <w:rsid w:val="00D610AE"/>
    <w:rsid w:val="00D64ED8"/>
    <w:rsid w:val="00D87BF8"/>
    <w:rsid w:val="00D90573"/>
    <w:rsid w:val="00D9093F"/>
    <w:rsid w:val="00D92DD8"/>
    <w:rsid w:val="00D92E8F"/>
    <w:rsid w:val="00D94A30"/>
    <w:rsid w:val="00DA5DB9"/>
    <w:rsid w:val="00DD2A42"/>
    <w:rsid w:val="00DE1A0D"/>
    <w:rsid w:val="00E01215"/>
    <w:rsid w:val="00E30E0B"/>
    <w:rsid w:val="00E43B8A"/>
    <w:rsid w:val="00E55C30"/>
    <w:rsid w:val="00EC257F"/>
    <w:rsid w:val="00ED1076"/>
    <w:rsid w:val="00EF55D1"/>
    <w:rsid w:val="00F254D1"/>
    <w:rsid w:val="00F3412A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paragraph" w:styleId="Cmsor2">
    <w:name w:val="heading 2"/>
    <w:basedOn w:val="Norml"/>
    <w:next w:val="Norml"/>
    <w:link w:val="Cmsor2Char"/>
    <w:uiPriority w:val="9"/>
    <w:qFormat/>
    <w:rsid w:val="006112B7"/>
    <w:pPr>
      <w:keepNext/>
      <w:spacing w:after="0" w:line="240" w:lineRule="auto"/>
      <w:jc w:val="both"/>
      <w:outlineLvl w:val="1"/>
    </w:pPr>
    <w:rPr>
      <w:rFonts w:ascii="Bookman Old Style" w:eastAsiaTheme="minorEastAsia" w:hAnsi="Bookman Old Style" w:cs="Times New Roman"/>
      <w:b/>
      <w:i/>
      <w:iCs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112B7"/>
    <w:rPr>
      <w:rFonts w:ascii="Bookman Old Style" w:eastAsiaTheme="minorEastAsia" w:hAnsi="Bookman Old Style" w:cs="Times New Roman"/>
      <w:b/>
      <w:i/>
      <w:iCs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paragraph" w:styleId="Cmsor2">
    <w:name w:val="heading 2"/>
    <w:basedOn w:val="Norml"/>
    <w:next w:val="Norml"/>
    <w:link w:val="Cmsor2Char"/>
    <w:uiPriority w:val="9"/>
    <w:qFormat/>
    <w:rsid w:val="006112B7"/>
    <w:pPr>
      <w:keepNext/>
      <w:spacing w:after="0" w:line="240" w:lineRule="auto"/>
      <w:jc w:val="both"/>
      <w:outlineLvl w:val="1"/>
    </w:pPr>
    <w:rPr>
      <w:rFonts w:ascii="Bookman Old Style" w:eastAsiaTheme="minorEastAsia" w:hAnsi="Bookman Old Style" w:cs="Times New Roman"/>
      <w:b/>
      <w:i/>
      <w:iCs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6112B7"/>
    <w:rPr>
      <w:rFonts w:ascii="Bookman Old Style" w:eastAsiaTheme="minorEastAsia" w:hAnsi="Bookman Old Style" w:cs="Times New Roman"/>
      <w:b/>
      <w:i/>
      <w:iCs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E24F-755A-4EF8-A47F-42E482E5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BVOTRK</cp:lastModifiedBy>
  <cp:revision>6</cp:revision>
  <dcterms:created xsi:type="dcterms:W3CDTF">2022-04-04T14:17:00Z</dcterms:created>
  <dcterms:modified xsi:type="dcterms:W3CDTF">2022-04-20T11:19:00Z</dcterms:modified>
</cp:coreProperties>
</file>