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EC" w:rsidRPr="005437E7" w:rsidRDefault="009B3BFC" w:rsidP="006E15EC">
      <w:pPr>
        <w:jc w:val="center"/>
        <w:rPr>
          <w:rFonts w:ascii="Times New Roman" w:hAnsi="Times New Roman" w:cs="Times New Roman"/>
          <w:b/>
          <w:sz w:val="24"/>
        </w:rPr>
      </w:pPr>
      <w:r w:rsidRPr="005437E7">
        <w:rPr>
          <w:rFonts w:ascii="Times New Roman" w:hAnsi="Times New Roman" w:cs="Times New Roman"/>
          <w:b/>
          <w:sz w:val="24"/>
        </w:rPr>
        <w:t>Érintteti</w:t>
      </w:r>
      <w:r w:rsidR="006E15EC"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423C24" w:rsidP="008F0B20">
            <w:pPr>
              <w:rPr>
                <w:rFonts w:ascii="Times New Roman" w:hAnsi="Times New Roman" w:cs="Times New Roman"/>
                <w:sz w:val="20"/>
              </w:rPr>
            </w:pPr>
            <w:r>
              <w:rPr>
                <w:rFonts w:ascii="Times New Roman" w:hAnsi="Times New Roman" w:cs="Times New Roman"/>
                <w:sz w:val="20"/>
              </w:rPr>
              <w:t>30523-13/</w:t>
            </w:r>
            <w:r w:rsidR="00FD425C">
              <w:rPr>
                <w:rFonts w:ascii="Times New Roman" w:hAnsi="Times New Roman" w:cs="Times New Roman"/>
                <w:sz w:val="20"/>
              </w:rPr>
              <w:t>81</w:t>
            </w:r>
            <w:r>
              <w:rPr>
                <w:rFonts w:ascii="Times New Roman" w:hAnsi="Times New Roman" w:cs="Times New Roman"/>
                <w:sz w:val="20"/>
              </w:rPr>
              <w:t>/2020</w:t>
            </w:r>
            <w:r w:rsidR="00420AAF">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Jogi képviselet polgári peres és </w:t>
            </w:r>
            <w:proofErr w:type="spellStart"/>
            <w:r w:rsidRPr="00CD30C4">
              <w:rPr>
                <w:rFonts w:ascii="Times New Roman" w:hAnsi="Times New Roman" w:cs="Times New Roman"/>
                <w:sz w:val="20"/>
                <w:szCs w:val="20"/>
              </w:rPr>
              <w:t>nemperes</w:t>
            </w:r>
            <w:proofErr w:type="spellEnd"/>
            <w:r w:rsidRPr="00CD30C4">
              <w:rPr>
                <w:rFonts w:ascii="Times New Roman" w:hAnsi="Times New Roman" w:cs="Times New Roman"/>
                <w:sz w:val="20"/>
                <w:szCs w:val="20"/>
              </w:rPr>
              <w:t xml:space="preserve"> ügyekben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a bíróságok és más hatóságok előtt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CD30C4" w:rsidP="007C6609">
            <w:pPr>
              <w:jc w:val="both"/>
              <w:rPr>
                <w:rFonts w:ascii="Times New Roman" w:hAnsi="Times New Roman" w:cs="Times New Roman"/>
                <w:sz w:val="20"/>
                <w:szCs w:val="20"/>
              </w:rPr>
            </w:pPr>
            <w:r w:rsidRPr="00CD30C4">
              <w:rPr>
                <w:rFonts w:ascii="Times New Roman" w:hAnsi="Times New Roman" w:cs="Times New Roman"/>
                <w:sz w:val="20"/>
                <w:szCs w:val="20"/>
              </w:rPr>
              <w:t>a jogi képviselet ellátásának biztosítása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CD30C4" w:rsidRPr="00CD30C4" w:rsidRDefault="00CD30C4" w:rsidP="00CD30C4">
            <w:pPr>
              <w:jc w:val="both"/>
              <w:rPr>
                <w:rFonts w:ascii="Times New Roman" w:hAnsi="Times New Roman" w:cs="Times New Roman"/>
                <w:sz w:val="20"/>
                <w:szCs w:val="20"/>
              </w:rPr>
            </w:pPr>
            <w:proofErr w:type="gramStart"/>
            <w:r w:rsidRPr="00CD30C4">
              <w:rPr>
                <w:rFonts w:ascii="Times New Roman" w:hAnsi="Times New Roman" w:cs="Times New Roman"/>
                <w:sz w:val="20"/>
                <w:szCs w:val="20"/>
              </w:rPr>
              <w:t>GDPR  6</w:t>
            </w:r>
            <w:proofErr w:type="gramEnd"/>
            <w:r w:rsidRPr="00CD30C4">
              <w:rPr>
                <w:rFonts w:ascii="Times New Roman" w:hAnsi="Times New Roman" w:cs="Times New Roman"/>
                <w:sz w:val="20"/>
                <w:szCs w:val="20"/>
              </w:rPr>
              <w:t xml:space="preserve">.  cikk  (1)  bekezdés  c)  pont;  a  Polgári </w:t>
            </w:r>
          </w:p>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Törvénykönyvről  szóló  2013.  évi  V.  törvény;  </w:t>
            </w:r>
            <w:proofErr w:type="gramStart"/>
            <w:r w:rsidRPr="00CD30C4">
              <w:rPr>
                <w:rFonts w:ascii="Times New Roman" w:hAnsi="Times New Roman" w:cs="Times New Roman"/>
                <w:sz w:val="20"/>
                <w:szCs w:val="20"/>
              </w:rPr>
              <w:t>a</w:t>
            </w:r>
            <w:proofErr w:type="gramEnd"/>
            <w:r w:rsidRPr="00CD30C4">
              <w:rPr>
                <w:rFonts w:ascii="Times New Roman" w:hAnsi="Times New Roman" w:cs="Times New Roman"/>
                <w:sz w:val="20"/>
                <w:szCs w:val="20"/>
              </w:rPr>
              <w:t xml:space="preserve"> </w:t>
            </w:r>
          </w:p>
          <w:p w:rsidR="00CD30C4" w:rsidRPr="00CD30C4" w:rsidRDefault="00CD30C4" w:rsidP="00CD30C4">
            <w:pPr>
              <w:jc w:val="both"/>
              <w:rPr>
                <w:rFonts w:ascii="Times New Roman" w:hAnsi="Times New Roman" w:cs="Times New Roman"/>
                <w:sz w:val="20"/>
                <w:szCs w:val="20"/>
              </w:rPr>
            </w:pPr>
            <w:proofErr w:type="gramStart"/>
            <w:r w:rsidRPr="00CD30C4">
              <w:rPr>
                <w:rFonts w:ascii="Times New Roman" w:hAnsi="Times New Roman" w:cs="Times New Roman"/>
                <w:sz w:val="20"/>
                <w:szCs w:val="20"/>
              </w:rPr>
              <w:t>közigazgatási  perrendtartásról</w:t>
            </w:r>
            <w:proofErr w:type="gramEnd"/>
            <w:r w:rsidRPr="00CD30C4">
              <w:rPr>
                <w:rFonts w:ascii="Times New Roman" w:hAnsi="Times New Roman" w:cs="Times New Roman"/>
                <w:sz w:val="20"/>
                <w:szCs w:val="20"/>
              </w:rPr>
              <w:t xml:space="preserve">  szóló  2017.  évi  I. </w:t>
            </w:r>
          </w:p>
          <w:p w:rsidR="00CD30C4" w:rsidRPr="00CD30C4"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törvény</w:t>
            </w:r>
            <w:proofErr w:type="gramStart"/>
            <w:r w:rsidRPr="00CD30C4">
              <w:rPr>
                <w:rFonts w:ascii="Times New Roman" w:hAnsi="Times New Roman" w:cs="Times New Roman"/>
                <w:sz w:val="20"/>
                <w:szCs w:val="20"/>
              </w:rPr>
              <w:t>;  a</w:t>
            </w:r>
            <w:proofErr w:type="gramEnd"/>
            <w:r w:rsidRPr="00CD30C4">
              <w:rPr>
                <w:rFonts w:ascii="Times New Roman" w:hAnsi="Times New Roman" w:cs="Times New Roman"/>
                <w:sz w:val="20"/>
                <w:szCs w:val="20"/>
              </w:rPr>
              <w:t xml:space="preserve">  polgári  perrendtartásról  szóló  2016.  évi </w:t>
            </w:r>
          </w:p>
          <w:p w:rsidR="003F60C6" w:rsidRPr="009046C6"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CXXX. törvény</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CD30C4" w:rsidRPr="00CD30C4" w:rsidRDefault="00CD30C4" w:rsidP="00CD30C4">
            <w:pPr>
              <w:tabs>
                <w:tab w:val="left" w:pos="1331"/>
              </w:tabs>
              <w:jc w:val="both"/>
              <w:rPr>
                <w:rFonts w:ascii="Times New Roman" w:hAnsi="Times New Roman" w:cs="Times New Roman"/>
                <w:sz w:val="20"/>
                <w:szCs w:val="20"/>
              </w:rPr>
            </w:pPr>
            <w:proofErr w:type="gramStart"/>
            <w:r w:rsidRPr="00CD30C4">
              <w:rPr>
                <w:rFonts w:ascii="Times New Roman" w:hAnsi="Times New Roman" w:cs="Times New Roman"/>
                <w:sz w:val="20"/>
                <w:szCs w:val="20"/>
              </w:rPr>
              <w:t>a  képviselt</w:t>
            </w:r>
            <w:proofErr w:type="gramEnd"/>
            <w:r w:rsidRPr="00CD30C4">
              <w:rPr>
                <w:rFonts w:ascii="Times New Roman" w:hAnsi="Times New Roman" w:cs="Times New Roman"/>
                <w:sz w:val="20"/>
                <w:szCs w:val="20"/>
              </w:rPr>
              <w:t xml:space="preserve">  ügyben  érintett  személyek  természetes </w:t>
            </w:r>
          </w:p>
          <w:p w:rsidR="003F60C6" w:rsidRPr="003A1469" w:rsidRDefault="00CD30C4" w:rsidP="00CD30C4">
            <w:pPr>
              <w:tabs>
                <w:tab w:val="left" w:pos="1331"/>
              </w:tabs>
              <w:jc w:val="both"/>
              <w:rPr>
                <w:rFonts w:ascii="Times New Roman" w:hAnsi="Times New Roman" w:cs="Times New Roman"/>
                <w:sz w:val="20"/>
                <w:szCs w:val="20"/>
              </w:rPr>
            </w:pPr>
            <w:r w:rsidRPr="00CD30C4">
              <w:rPr>
                <w:rFonts w:ascii="Times New Roman" w:hAnsi="Times New Roman" w:cs="Times New Roman"/>
                <w:sz w:val="20"/>
                <w:szCs w:val="20"/>
              </w:rPr>
              <w:t>személyazonosító 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CD30C4" w:rsidP="007C6609">
            <w:pPr>
              <w:jc w:val="both"/>
              <w:rPr>
                <w:rFonts w:ascii="Times New Roman" w:hAnsi="Times New Roman" w:cs="Times New Roman"/>
                <w:sz w:val="20"/>
                <w:szCs w:val="20"/>
              </w:rPr>
            </w:pPr>
            <w:r w:rsidRPr="00CD30C4">
              <w:rPr>
                <w:rFonts w:ascii="Times New Roman" w:hAnsi="Times New Roman" w:cs="Times New Roman"/>
                <w:sz w:val="20"/>
                <w:szCs w:val="20"/>
              </w:rPr>
              <w:t>a képviselt ügyben érintett személyek</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CD30C4" w:rsidRPr="00CD30C4" w:rsidRDefault="00CD30C4" w:rsidP="00CD30C4">
            <w:pPr>
              <w:jc w:val="both"/>
              <w:rPr>
                <w:rFonts w:ascii="Times New Roman" w:hAnsi="Times New Roman" w:cs="Times New Roman"/>
                <w:sz w:val="20"/>
                <w:szCs w:val="20"/>
              </w:rPr>
            </w:pPr>
            <w:proofErr w:type="gramStart"/>
            <w:r w:rsidRPr="00CD30C4">
              <w:rPr>
                <w:rFonts w:ascii="Times New Roman" w:hAnsi="Times New Roman" w:cs="Times New Roman"/>
                <w:sz w:val="20"/>
                <w:szCs w:val="20"/>
              </w:rPr>
              <w:t>Benyújtott  periratok</w:t>
            </w:r>
            <w:proofErr w:type="gramEnd"/>
            <w:r w:rsidRPr="00CD30C4">
              <w:rPr>
                <w:rFonts w:ascii="Times New Roman" w:hAnsi="Times New Roman" w:cs="Times New Roman"/>
                <w:sz w:val="20"/>
                <w:szCs w:val="20"/>
              </w:rPr>
              <w:t xml:space="preserve">,  fogvatartotti  nyilvántartás,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 xml:space="preserve">érintett </w:t>
            </w:r>
            <w:proofErr w:type="spellStart"/>
            <w:r w:rsidRPr="00CD30C4">
              <w:rPr>
                <w:rFonts w:ascii="Times New Roman" w:hAnsi="Times New Roman" w:cs="Times New Roman"/>
                <w:sz w:val="20"/>
                <w:szCs w:val="20"/>
              </w:rPr>
              <w:t>bv</w:t>
            </w:r>
            <w:proofErr w:type="spellEnd"/>
            <w:r w:rsidRPr="00CD30C4">
              <w:rPr>
                <w:rFonts w:ascii="Times New Roman" w:hAnsi="Times New Roman" w:cs="Times New Roman"/>
                <w:sz w:val="20"/>
                <w:szCs w:val="20"/>
              </w:rPr>
              <w:t>. szervek adatszolgáltatása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CD30C4" w:rsidRPr="00CD30C4" w:rsidRDefault="00CD30C4" w:rsidP="00CD30C4">
            <w:pPr>
              <w:tabs>
                <w:tab w:val="left" w:pos="1331"/>
              </w:tabs>
              <w:jc w:val="both"/>
              <w:rPr>
                <w:rFonts w:ascii="Times New Roman" w:hAnsi="Times New Roman" w:cs="Times New Roman"/>
                <w:sz w:val="20"/>
                <w:szCs w:val="20"/>
              </w:rPr>
            </w:pPr>
            <w:proofErr w:type="gramStart"/>
            <w:r w:rsidRPr="00CD30C4">
              <w:rPr>
                <w:rFonts w:ascii="Times New Roman" w:hAnsi="Times New Roman" w:cs="Times New Roman"/>
                <w:sz w:val="20"/>
                <w:szCs w:val="20"/>
              </w:rPr>
              <w:t>a  képviselt</w:t>
            </w:r>
            <w:proofErr w:type="gramEnd"/>
            <w:r w:rsidRPr="00CD30C4">
              <w:rPr>
                <w:rFonts w:ascii="Times New Roman" w:hAnsi="Times New Roman" w:cs="Times New Roman"/>
                <w:sz w:val="20"/>
                <w:szCs w:val="20"/>
              </w:rPr>
              <w:t xml:space="preserve">  ügyben  érintett  személyek  természetes </w:t>
            </w:r>
          </w:p>
          <w:p w:rsidR="003F60C6" w:rsidRPr="003A1469" w:rsidRDefault="00CD30C4" w:rsidP="00CD30C4">
            <w:pPr>
              <w:tabs>
                <w:tab w:val="left" w:pos="1331"/>
              </w:tabs>
              <w:jc w:val="both"/>
              <w:rPr>
                <w:rFonts w:ascii="Times New Roman" w:hAnsi="Times New Roman" w:cs="Times New Roman"/>
                <w:sz w:val="20"/>
                <w:szCs w:val="20"/>
              </w:rPr>
            </w:pPr>
            <w:r w:rsidRPr="00CD30C4">
              <w:rPr>
                <w:rFonts w:ascii="Times New Roman" w:hAnsi="Times New Roman" w:cs="Times New Roman"/>
                <w:sz w:val="20"/>
                <w:szCs w:val="20"/>
              </w:rPr>
              <w:t>személyazonosító adatai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CD30C4" w:rsidP="005A34E1">
            <w:pPr>
              <w:tabs>
                <w:tab w:val="left" w:pos="1100"/>
              </w:tabs>
              <w:jc w:val="both"/>
              <w:rPr>
                <w:rFonts w:ascii="Times New Roman" w:hAnsi="Times New Roman" w:cs="Times New Roman"/>
                <w:sz w:val="20"/>
                <w:szCs w:val="20"/>
              </w:rPr>
            </w:pPr>
            <w:r w:rsidRPr="00CD30C4">
              <w:rPr>
                <w:rFonts w:ascii="Times New Roman" w:hAnsi="Times New Roman" w:cs="Times New Roman"/>
                <w:sz w:val="20"/>
                <w:szCs w:val="20"/>
              </w:rPr>
              <w:t>bíróság</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CD30C4" w:rsidRPr="00CD30C4" w:rsidRDefault="00CD30C4" w:rsidP="00CD30C4">
            <w:pPr>
              <w:jc w:val="both"/>
              <w:rPr>
                <w:rFonts w:ascii="Times New Roman" w:hAnsi="Times New Roman" w:cs="Times New Roman"/>
                <w:sz w:val="20"/>
                <w:szCs w:val="20"/>
              </w:rPr>
            </w:pPr>
            <w:proofErr w:type="gramStart"/>
            <w:r w:rsidRPr="00CD30C4">
              <w:rPr>
                <w:rFonts w:ascii="Times New Roman" w:hAnsi="Times New Roman" w:cs="Times New Roman"/>
                <w:sz w:val="20"/>
                <w:szCs w:val="20"/>
              </w:rPr>
              <w:t>a  Polgári</w:t>
            </w:r>
            <w:proofErr w:type="gramEnd"/>
            <w:r w:rsidRPr="00CD30C4">
              <w:rPr>
                <w:rFonts w:ascii="Times New Roman" w:hAnsi="Times New Roman" w:cs="Times New Roman"/>
                <w:sz w:val="20"/>
                <w:szCs w:val="20"/>
              </w:rPr>
              <w:t xml:space="preserve">  Törvénykönyvről  szóló  2013.  évi  V. </w:t>
            </w:r>
          </w:p>
          <w:p w:rsidR="003F60C6" w:rsidRPr="003A1469" w:rsidRDefault="00CD30C4" w:rsidP="00CD30C4">
            <w:pPr>
              <w:jc w:val="both"/>
              <w:rPr>
                <w:rFonts w:ascii="Times New Roman" w:hAnsi="Times New Roman" w:cs="Times New Roman"/>
                <w:sz w:val="20"/>
                <w:szCs w:val="20"/>
              </w:rPr>
            </w:pPr>
            <w:r w:rsidRPr="00CD30C4">
              <w:rPr>
                <w:rFonts w:ascii="Times New Roman" w:hAnsi="Times New Roman" w:cs="Times New Roman"/>
                <w:sz w:val="20"/>
                <w:szCs w:val="20"/>
              </w:rPr>
              <w:t>törvény</w:t>
            </w:r>
            <w:proofErr w:type="gramStart"/>
            <w:r w:rsidRPr="00CD30C4">
              <w:rPr>
                <w:rFonts w:ascii="Times New Roman" w:hAnsi="Times New Roman" w:cs="Times New Roman"/>
                <w:sz w:val="20"/>
                <w:szCs w:val="20"/>
              </w:rPr>
              <w:t>;  a</w:t>
            </w:r>
            <w:proofErr w:type="gramEnd"/>
            <w:r w:rsidRPr="00CD30C4">
              <w:rPr>
                <w:rFonts w:ascii="Times New Roman" w:hAnsi="Times New Roman" w:cs="Times New Roman"/>
                <w:sz w:val="20"/>
                <w:szCs w:val="20"/>
              </w:rPr>
              <w:t xml:space="preserve">  közigazgatási  </w:t>
            </w:r>
            <w:r>
              <w:rPr>
                <w:rFonts w:ascii="Times New Roman" w:hAnsi="Times New Roman" w:cs="Times New Roman"/>
                <w:sz w:val="20"/>
                <w:szCs w:val="20"/>
              </w:rPr>
              <w:t xml:space="preserve">perrendtartásról  szóló  2017. </w:t>
            </w:r>
            <w:r w:rsidRPr="00CD30C4">
              <w:rPr>
                <w:rFonts w:ascii="Times New Roman" w:hAnsi="Times New Roman" w:cs="Times New Roman"/>
                <w:sz w:val="20"/>
                <w:szCs w:val="20"/>
              </w:rPr>
              <w:t xml:space="preserve">évi  I.  törvény;  a  polgári  </w:t>
            </w:r>
            <w:r>
              <w:rPr>
                <w:rFonts w:ascii="Times New Roman" w:hAnsi="Times New Roman" w:cs="Times New Roman"/>
                <w:sz w:val="20"/>
                <w:szCs w:val="20"/>
              </w:rPr>
              <w:t xml:space="preserve">perrendtartásról  szóló  2016. </w:t>
            </w:r>
            <w:r w:rsidRPr="00CD30C4">
              <w:rPr>
                <w:rFonts w:ascii="Times New Roman" w:hAnsi="Times New Roman" w:cs="Times New Roman"/>
                <w:sz w:val="20"/>
                <w:szCs w:val="20"/>
              </w:rPr>
              <w:t>évi CXXX. törvény</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A köziratokról, a közlevéltárakról </w:t>
            </w:r>
            <w:proofErr w:type="gramStart"/>
            <w:r w:rsidRPr="004610E3">
              <w:rPr>
                <w:rFonts w:ascii="Times New Roman" w:hAnsi="Times New Roman" w:cs="Times New Roman"/>
                <w:sz w:val="20"/>
                <w:szCs w:val="20"/>
              </w:rPr>
              <w:t>és  a</w:t>
            </w:r>
            <w:proofErr w:type="gramEnd"/>
            <w:r w:rsidRPr="004610E3">
              <w:rPr>
                <w:rFonts w:ascii="Times New Roman" w:hAnsi="Times New Roman" w:cs="Times New Roman"/>
                <w:sz w:val="20"/>
                <w:szCs w:val="20"/>
              </w:rPr>
              <w:t xml:space="preserve"> magánlevéltári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anyag védelméről szóló 1995. évi LXVI. törvény 9. §</w:t>
            </w:r>
            <w:proofErr w:type="spellStart"/>
            <w:r w:rsidRPr="004610E3">
              <w:rPr>
                <w:rFonts w:ascii="Times New Roman" w:hAnsi="Times New Roman" w:cs="Times New Roman"/>
                <w:sz w:val="20"/>
                <w:szCs w:val="20"/>
              </w:rPr>
              <w:t>-</w:t>
            </w:r>
            <w:proofErr w:type="gramStart"/>
            <w:r w:rsidRPr="004610E3">
              <w:rPr>
                <w:rFonts w:ascii="Times New Roman" w:hAnsi="Times New Roman" w:cs="Times New Roman"/>
                <w:sz w:val="20"/>
                <w:szCs w:val="20"/>
              </w:rPr>
              <w:t>ában</w:t>
            </w:r>
            <w:proofErr w:type="spellEnd"/>
            <w:r w:rsidRPr="004610E3">
              <w:rPr>
                <w:rFonts w:ascii="Times New Roman" w:hAnsi="Times New Roman" w:cs="Times New Roman"/>
                <w:sz w:val="20"/>
                <w:szCs w:val="20"/>
              </w:rPr>
              <w:t xml:space="preserve">  foglaltak</w:t>
            </w:r>
            <w:proofErr w:type="gramEnd"/>
            <w:r w:rsidRPr="004610E3">
              <w:rPr>
                <w:rFonts w:ascii="Times New Roman" w:hAnsi="Times New Roman" w:cs="Times New Roman"/>
                <w:sz w:val="20"/>
                <w:szCs w:val="20"/>
              </w:rPr>
              <w:t xml:space="preserve">  alapján  a  büntetés-végrehajtási </w:t>
            </w:r>
          </w:p>
          <w:p w:rsidR="004610E3" w:rsidRPr="004610E3"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 xml:space="preserve">szervezet Egységes Iratkezelési Szabályzatában foglalt </w:t>
            </w:r>
          </w:p>
          <w:p w:rsidR="003F60C6" w:rsidRPr="009046C6" w:rsidRDefault="004610E3" w:rsidP="004610E3">
            <w:pPr>
              <w:jc w:val="both"/>
              <w:rPr>
                <w:rFonts w:ascii="Times New Roman" w:hAnsi="Times New Roman" w:cs="Times New Roman"/>
                <w:sz w:val="20"/>
                <w:szCs w:val="20"/>
              </w:rPr>
            </w:pPr>
            <w:r w:rsidRPr="004610E3">
              <w:rPr>
                <w:rFonts w:ascii="Times New Roman" w:hAnsi="Times New Roman" w:cs="Times New Roman"/>
                <w:sz w:val="20"/>
                <w:szCs w:val="20"/>
              </w:rPr>
              <w:t>megőrzési idő letelte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w:t>
            </w:r>
            <w:r w:rsidR="009B3BFC">
              <w:rPr>
                <w:rFonts w:ascii="Times New Roman" w:hAnsi="Times New Roman" w:cs="Times New Roman"/>
                <w:sz w:val="20"/>
                <w:szCs w:val="20"/>
              </w:rPr>
              <w:t>t</w:t>
            </w:r>
            <w:r w:rsidR="009B3BFC">
              <w:rPr>
                <w:rFonts w:ascii="Times New Roman" w:hAnsi="Times New Roman" w:cs="Times New Roman"/>
                <w:sz w:val="20"/>
                <w:szCs w:val="20"/>
              </w:rPr>
              <w:br/>
              <w:t xml:space="preserve">2401 Dunaújváros-Pálhalma Pf. </w:t>
            </w:r>
            <w:r>
              <w:rPr>
                <w:rFonts w:ascii="Times New Roman" w:hAnsi="Times New Roman" w:cs="Times New Roman"/>
                <w:sz w:val="20"/>
                <w:szCs w:val="20"/>
              </w:rPr>
              <w:t>15.</w:t>
            </w:r>
          </w:p>
          <w:p w:rsidR="003F60C6" w:rsidRPr="003A1469" w:rsidRDefault="003F60C6" w:rsidP="005325D2">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 xml:space="preserve">Kovács Cintia </w:t>
            </w:r>
            <w:proofErr w:type="spellStart"/>
            <w:r w:rsidR="005325D2">
              <w:rPr>
                <w:rFonts w:ascii="Times New Roman" w:hAnsi="Times New Roman" w:cs="Times New Roman"/>
                <w:sz w:val="20"/>
                <w:szCs w:val="20"/>
              </w:rPr>
              <w:t>bv</w:t>
            </w:r>
            <w:proofErr w:type="spellEnd"/>
            <w:r w:rsidR="005325D2">
              <w:rPr>
                <w:rFonts w:ascii="Times New Roman" w:hAnsi="Times New Roman" w:cs="Times New Roman"/>
                <w:sz w:val="20"/>
                <w:szCs w:val="20"/>
              </w:rPr>
              <w:t>. hadnagy</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6E15EC" w:rsidRDefault="006E15EC" w:rsidP="006E15EC">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E15EC" w:rsidRDefault="006E15EC" w:rsidP="006E15EC">
      <w:pPr>
        <w:spacing w:after="0" w:line="240" w:lineRule="auto"/>
        <w:jc w:val="both"/>
        <w:rPr>
          <w:rFonts w:ascii="Times New Roman" w:hAnsi="Times New Roman" w:cs="Times New Roman"/>
          <w:sz w:val="20"/>
          <w:szCs w:val="24"/>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E15EC" w:rsidRDefault="006E15EC" w:rsidP="006E15EC">
      <w:pPr>
        <w:spacing w:after="0" w:line="240" w:lineRule="auto"/>
        <w:jc w:val="both"/>
        <w:rPr>
          <w:rFonts w:ascii="Times New Roman" w:hAnsi="Times New Roman" w:cs="Times New Roman"/>
          <w:sz w:val="20"/>
          <w:szCs w:val="20"/>
        </w:rPr>
      </w:pPr>
      <w:bookmarkStart w:id="0" w:name="_GoBack"/>
      <w:bookmarkEnd w:id="0"/>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Hozzájáruláson alapuló adatkezelés esetén jogosult a hozzájárulás bármely időpontban történő visszavonásához, mely nem érinti a visszavonás előtt a hozzájárulás alapján végrehajtott adatkezelés jogszerűségét.</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r w:rsidR="009B3BFC">
        <w:rPr>
          <w:rFonts w:ascii="Times New Roman" w:hAnsi="Times New Roman" w:cs="Times New Roman"/>
          <w:sz w:val="20"/>
          <w:szCs w:val="20"/>
        </w:rPr>
        <w:t>érintteti</w:t>
      </w:r>
      <w:r>
        <w:rPr>
          <w:rFonts w:ascii="Times New Roman" w:hAnsi="Times New Roman" w:cs="Times New Roman"/>
          <w:sz w:val="20"/>
          <w:szCs w:val="20"/>
        </w:rPr>
        <w:t xml:space="preserve"> jogairól,</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9B3BFC">
        <w:rPr>
          <w:rFonts w:ascii="Times New Roman" w:hAnsi="Times New Roman" w:cs="Times New Roman"/>
          <w:sz w:val="20"/>
          <w:szCs w:val="20"/>
        </w:rPr>
        <w:t>ésszerű</w:t>
      </w:r>
      <w:r>
        <w:rPr>
          <w:rFonts w:ascii="Times New Roman" w:hAnsi="Times New Roman" w:cs="Times New Roman"/>
          <w:sz w:val="20"/>
          <w:szCs w:val="20"/>
        </w:rPr>
        <w:t xml:space="preserve"> összegű díj számítható fel vagy a kérelem alapján történő intézkedés megtagadható.</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E15EC" w:rsidRDefault="006E15EC" w:rsidP="006E15EC">
      <w:pPr>
        <w:pStyle w:val="Listaszerbekezds"/>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E15EC" w:rsidRDefault="006E15EC" w:rsidP="006E15EC">
      <w:pPr>
        <w:pStyle w:val="Listaszerbekezds"/>
        <w:numPr>
          <w:ilvl w:val="0"/>
          <w:numId w:val="6"/>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E15EC" w:rsidRDefault="006E15EC" w:rsidP="006E15EC">
      <w:pPr>
        <w:spacing w:after="0" w:line="240" w:lineRule="auto"/>
        <w:ind w:left="36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9-11.Lev</w:t>
      </w:r>
      <w:r w:rsidR="009B3BFC">
        <w:rPr>
          <w:rFonts w:ascii="Times New Roman" w:hAnsi="Times New Roman" w:cs="Times New Roman"/>
          <w:sz w:val="20"/>
          <w:szCs w:val="20"/>
        </w:rPr>
        <w:t xml:space="preserve">elezési cím: 1363 Budapest, Pf. </w:t>
      </w:r>
      <w:r>
        <w:rPr>
          <w:rFonts w:ascii="Times New Roman" w:hAnsi="Times New Roman" w:cs="Times New Roman"/>
          <w:sz w:val="20"/>
          <w:szCs w:val="20"/>
        </w:rPr>
        <w:t xml:space="preserve">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E15EC" w:rsidRDefault="006E15EC" w:rsidP="006E15EC">
      <w:pPr>
        <w:spacing w:after="0" w:line="240" w:lineRule="auto"/>
        <w:ind w:left="720"/>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0"/>
          <w:szCs w:val="20"/>
        </w:rPr>
      </w:pPr>
    </w:p>
    <w:p w:rsidR="006E15EC" w:rsidRDefault="006E15EC" w:rsidP="006E15EC">
      <w:pPr>
        <w:spacing w:after="0" w:line="240" w:lineRule="auto"/>
        <w:jc w:val="both"/>
        <w:rPr>
          <w:rFonts w:ascii="Times New Roman" w:hAnsi="Times New Roman" w:cs="Times New Roman"/>
          <w:sz w:val="24"/>
          <w:szCs w:val="24"/>
        </w:rPr>
      </w:pPr>
    </w:p>
    <w:p w:rsidR="005437E7" w:rsidRPr="005437E7" w:rsidRDefault="005437E7" w:rsidP="0052541C">
      <w:pPr>
        <w:spacing w:after="0" w:line="240" w:lineRule="auto"/>
        <w:jc w:val="both"/>
        <w:rPr>
          <w:rFonts w:ascii="Times New Roman" w:hAnsi="Times New Roman" w:cs="Times New Roman"/>
          <w:sz w:val="20"/>
          <w:szCs w:val="20"/>
        </w:rPr>
      </w:pPr>
    </w:p>
    <w:sectPr w:rsidR="005437E7" w:rsidRPr="005437E7"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29" w:rsidRDefault="00353029" w:rsidP="00353029">
      <w:pPr>
        <w:spacing w:after="0" w:line="240" w:lineRule="auto"/>
      </w:pPr>
      <w:r>
        <w:separator/>
      </w:r>
    </w:p>
  </w:endnote>
  <w:endnote w:type="continuationSeparator" w:id="0">
    <w:p w:rsidR="00353029" w:rsidRDefault="00353029" w:rsidP="00353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571666"/>
      <w:docPartObj>
        <w:docPartGallery w:val="Page Numbers (Bottom of Page)"/>
        <w:docPartUnique/>
      </w:docPartObj>
    </w:sdtPr>
    <w:sdtContent>
      <w:p w:rsidR="009B3BFC" w:rsidRDefault="009B3BFC">
        <w:pPr>
          <w:pStyle w:val="llb"/>
          <w:jc w:val="right"/>
        </w:pPr>
        <w:r>
          <w:fldChar w:fldCharType="begin"/>
        </w:r>
        <w:r>
          <w:instrText>PAGE   \* MERGEFORMAT</w:instrText>
        </w:r>
        <w:r>
          <w:fldChar w:fldCharType="separate"/>
        </w:r>
        <w:r>
          <w:rPr>
            <w:noProof/>
          </w:rPr>
          <w:t>3</w:t>
        </w:r>
        <w:r>
          <w:fldChar w:fldCharType="end"/>
        </w:r>
      </w:p>
    </w:sdtContent>
  </w:sdt>
  <w:p w:rsidR="009B3BFC" w:rsidRDefault="009B3B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29" w:rsidRDefault="00353029" w:rsidP="00353029">
      <w:pPr>
        <w:spacing w:after="0" w:line="240" w:lineRule="auto"/>
      </w:pPr>
      <w:r>
        <w:separator/>
      </w:r>
    </w:p>
  </w:footnote>
  <w:footnote w:type="continuationSeparator" w:id="0">
    <w:p w:rsidR="00353029" w:rsidRDefault="00353029" w:rsidP="00353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136334"/>
    <w:rsid w:val="00160A8C"/>
    <w:rsid w:val="00191152"/>
    <w:rsid w:val="002A2948"/>
    <w:rsid w:val="00353029"/>
    <w:rsid w:val="00373B36"/>
    <w:rsid w:val="003B3FEF"/>
    <w:rsid w:val="003F60C6"/>
    <w:rsid w:val="00420AAF"/>
    <w:rsid w:val="00423C24"/>
    <w:rsid w:val="004610E3"/>
    <w:rsid w:val="004E6C27"/>
    <w:rsid w:val="0052541C"/>
    <w:rsid w:val="005325D2"/>
    <w:rsid w:val="005437E7"/>
    <w:rsid w:val="005B4F14"/>
    <w:rsid w:val="0060114F"/>
    <w:rsid w:val="006E15EC"/>
    <w:rsid w:val="006F717E"/>
    <w:rsid w:val="007C6609"/>
    <w:rsid w:val="00850250"/>
    <w:rsid w:val="00871043"/>
    <w:rsid w:val="008C172E"/>
    <w:rsid w:val="008F0B20"/>
    <w:rsid w:val="009046C6"/>
    <w:rsid w:val="00960A9C"/>
    <w:rsid w:val="009B3BFC"/>
    <w:rsid w:val="009C3F0F"/>
    <w:rsid w:val="009C7FF6"/>
    <w:rsid w:val="009E38A5"/>
    <w:rsid w:val="00AB14A3"/>
    <w:rsid w:val="00B923E4"/>
    <w:rsid w:val="00BE663B"/>
    <w:rsid w:val="00BF79C8"/>
    <w:rsid w:val="00C46BBD"/>
    <w:rsid w:val="00C5203E"/>
    <w:rsid w:val="00CD30C4"/>
    <w:rsid w:val="00D63DDC"/>
    <w:rsid w:val="00EB7FEA"/>
    <w:rsid w:val="00F67214"/>
    <w:rsid w:val="00FA35D9"/>
    <w:rsid w:val="00FD42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353029"/>
    <w:pPr>
      <w:tabs>
        <w:tab w:val="center" w:pos="4536"/>
        <w:tab w:val="right" w:pos="9072"/>
      </w:tabs>
      <w:spacing w:after="0" w:line="240" w:lineRule="auto"/>
    </w:pPr>
  </w:style>
  <w:style w:type="character" w:customStyle="1" w:styleId="lfejChar">
    <w:name w:val="Élőfej Char"/>
    <w:basedOn w:val="Bekezdsalapbettpusa"/>
    <w:link w:val="lfej"/>
    <w:uiPriority w:val="99"/>
    <w:rsid w:val="00353029"/>
  </w:style>
  <w:style w:type="paragraph" w:styleId="llb">
    <w:name w:val="footer"/>
    <w:basedOn w:val="Norml"/>
    <w:link w:val="llbChar"/>
    <w:uiPriority w:val="99"/>
    <w:unhideWhenUsed/>
    <w:rsid w:val="00353029"/>
    <w:pPr>
      <w:tabs>
        <w:tab w:val="center" w:pos="4536"/>
        <w:tab w:val="right" w:pos="9072"/>
      </w:tabs>
      <w:spacing w:after="0" w:line="240" w:lineRule="auto"/>
    </w:pPr>
  </w:style>
  <w:style w:type="character" w:customStyle="1" w:styleId="llbChar">
    <w:name w:val="Élőláb Char"/>
    <w:basedOn w:val="Bekezdsalapbettpusa"/>
    <w:link w:val="llb"/>
    <w:uiPriority w:val="99"/>
    <w:rsid w:val="00353029"/>
  </w:style>
  <w:style w:type="paragraph" w:styleId="Buborkszveg">
    <w:name w:val="Balloon Text"/>
    <w:basedOn w:val="Norml"/>
    <w:link w:val="BuborkszvegChar"/>
    <w:uiPriority w:val="99"/>
    <w:semiHidden/>
    <w:unhideWhenUsed/>
    <w:rsid w:val="0035302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0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7648</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2020-12-22T12:42:00Z</dcterms:created>
  <dcterms:modified xsi:type="dcterms:W3CDTF">2020-12-22T12:42:00Z</dcterms:modified>
</cp:coreProperties>
</file>