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4" w:rsidRPr="001B16E4" w:rsidRDefault="001B16E4" w:rsidP="001B16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16E4">
        <w:rPr>
          <w:rFonts w:ascii="Times New Roman" w:hAnsi="Times New Roman" w:cs="Times New Roman"/>
          <w:b/>
          <w:sz w:val="20"/>
          <w:szCs w:val="20"/>
        </w:rPr>
        <w:t>Érintetti</w:t>
      </w:r>
      <w:proofErr w:type="spellEnd"/>
      <w:r w:rsidRPr="001B16E4">
        <w:rPr>
          <w:rFonts w:ascii="Times New Roman" w:hAnsi="Times New Roman" w:cs="Times New Roman"/>
          <w:b/>
          <w:sz w:val="20"/>
          <w:szCs w:val="20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1848" w:rsidRPr="001B16E4" w:rsidTr="00A515FE">
        <w:trPr>
          <w:trHeight w:val="454"/>
        </w:trPr>
        <w:tc>
          <w:tcPr>
            <w:tcW w:w="4606" w:type="dxa"/>
          </w:tcPr>
          <w:p w:rsidR="00E51848" w:rsidRPr="001B16E4" w:rsidRDefault="00E51848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E51848" w:rsidRPr="001B16E4" w:rsidRDefault="00E51848" w:rsidP="00E51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30512-13/24</w:t>
            </w:r>
            <w:r w:rsidR="00350584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F0216" w:rsidRPr="001B16E4" w:rsidTr="00A515FE">
        <w:trPr>
          <w:trHeight w:val="454"/>
        </w:trPr>
        <w:tc>
          <w:tcPr>
            <w:tcW w:w="4606" w:type="dxa"/>
          </w:tcPr>
          <w:p w:rsidR="008F0216" w:rsidRPr="001B16E4" w:rsidRDefault="00C319A3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0500F" w:rsidRPr="001B16E4" w:rsidRDefault="00BF51D9" w:rsidP="00BF51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 felnőttképzésben résztvevők adatkezel</w:t>
            </w:r>
            <w:r w:rsidR="00D61964"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ése 2013. évi LXXVII. tv. 21. §, </w:t>
            </w:r>
          </w:p>
          <w:p w:rsidR="008F0216" w:rsidRPr="001B16E4" w:rsidRDefault="0030500F" w:rsidP="00300C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szabadságának nyilvántartása - </w:t>
            </w:r>
            <w:r w:rsidR="00D61964" w:rsidRPr="001B16E4">
              <w:rPr>
                <w:rFonts w:ascii="Times New Roman" w:hAnsi="Times New Roman" w:cs="Times New Roman"/>
                <w:bCs/>
                <w:sz w:val="20"/>
                <w:szCs w:val="20"/>
              </w:rPr>
              <w:t>a rendvédelmi feladatokat ellátó szervek hivatásos állományának szolgálati jogviszonyáról szól ó 2</w:t>
            </w:r>
            <w:r w:rsidR="00D61964"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015. XLII. törvény </w:t>
            </w:r>
            <w:r w:rsidR="00300C2C" w:rsidRPr="001B16E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.§ - 153.§ </w:t>
            </w:r>
          </w:p>
        </w:tc>
      </w:tr>
      <w:tr w:rsidR="008F0216" w:rsidRPr="001B16E4" w:rsidTr="00A515FE">
        <w:trPr>
          <w:trHeight w:val="454"/>
        </w:trPr>
        <w:tc>
          <w:tcPr>
            <w:tcW w:w="4606" w:type="dxa"/>
          </w:tcPr>
          <w:p w:rsidR="008F0216" w:rsidRPr="001B16E4" w:rsidRDefault="00C319A3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F0216" w:rsidRPr="001B16E4" w:rsidRDefault="00BC26D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 szolgálat teljesítésére vonatkozó szabály</w:t>
            </w:r>
            <w:r w:rsidR="00A07C34"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 2015. </w:t>
            </w:r>
            <w:r w:rsidR="00BF51D9" w:rsidRPr="001B16E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07C34" w:rsidRPr="001B16E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F51D9" w:rsidRPr="001B16E4">
              <w:rPr>
                <w:rFonts w:ascii="Times New Roman" w:hAnsi="Times New Roman" w:cs="Times New Roman"/>
                <w:sz w:val="20"/>
                <w:szCs w:val="20"/>
              </w:rPr>
              <w:t>II. törvény</w:t>
            </w: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 102. § (1) d)</w:t>
            </w:r>
          </w:p>
        </w:tc>
      </w:tr>
      <w:tr w:rsidR="008F0216" w:rsidRPr="001B16E4" w:rsidTr="00A515FE">
        <w:trPr>
          <w:trHeight w:val="454"/>
        </w:trPr>
        <w:tc>
          <w:tcPr>
            <w:tcW w:w="4606" w:type="dxa"/>
          </w:tcPr>
          <w:p w:rsidR="008F0216" w:rsidRPr="001B16E4" w:rsidRDefault="00C319A3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F0216" w:rsidRPr="001B16E4" w:rsidRDefault="00A07C3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 felnőttképzésről szóló 2013. évi LXXVII. tv. 21. §</w:t>
            </w:r>
            <w:r w:rsidR="00702CDA" w:rsidRPr="001B16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C34" w:rsidRPr="001B16E4" w:rsidRDefault="00A07C34" w:rsidP="00A07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bCs/>
                <w:sz w:val="20"/>
                <w:szCs w:val="20"/>
              </w:rPr>
              <w:t>a rendvédelmi feladatokat ellátó szervek hivatásos állományának szolgálati jogviszonyáról szól ó 2</w:t>
            </w: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015. XLII. törvény 102. § (1) d), </w:t>
            </w:r>
          </w:p>
          <w:p w:rsidR="00A07C34" w:rsidRPr="001B16E4" w:rsidRDefault="00A07C34" w:rsidP="00A07C3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bCs/>
                <w:sz w:val="20"/>
                <w:szCs w:val="20"/>
              </w:rPr>
              <w:t>a belügyminiszter irányítása alatt álló rendvédelmi feladatokat ellátó szerveknél a hivatásos szolgálati beosztásokról és a betöltésükhöz szükséges követelményekről szóló 30/2015. (VI.16.) BM rendelet</w:t>
            </w:r>
            <w:r w:rsidR="00960832" w:rsidRPr="001B16E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60832" w:rsidRPr="001B16E4" w:rsidRDefault="00960832" w:rsidP="00A07C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A fegyveres biztonsági őrségről, a természetvédelmi és mezei őrszolgálatról szóló 1997. évi CLIX. törvény és a fegyveres biztonsági őrség Működési és Szolgálati Szabályzatának kiadásáról szóló 27/1998. (VI.10) BM rendelet. </w:t>
            </w:r>
          </w:p>
        </w:tc>
      </w:tr>
      <w:tr w:rsidR="008F0216" w:rsidRPr="001B16E4" w:rsidTr="00A515FE">
        <w:trPr>
          <w:trHeight w:val="454"/>
        </w:trPr>
        <w:tc>
          <w:tcPr>
            <w:tcW w:w="4606" w:type="dxa"/>
          </w:tcPr>
          <w:p w:rsidR="008F0216" w:rsidRPr="001B16E4" w:rsidRDefault="00C319A3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F0216" w:rsidRPr="001B16E4" w:rsidRDefault="00702CDA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személyes adatok</w:t>
            </w:r>
          </w:p>
        </w:tc>
      </w:tr>
      <w:tr w:rsidR="008F0216" w:rsidRPr="001B16E4" w:rsidTr="00A515FE">
        <w:trPr>
          <w:trHeight w:val="454"/>
        </w:trPr>
        <w:tc>
          <w:tcPr>
            <w:tcW w:w="4606" w:type="dxa"/>
          </w:tcPr>
          <w:p w:rsidR="008F0216" w:rsidRPr="001B16E4" w:rsidRDefault="00981C22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F0216" w:rsidRPr="001B16E4" w:rsidRDefault="00702CDA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személyi állomány tagok</w:t>
            </w:r>
          </w:p>
        </w:tc>
      </w:tr>
      <w:tr w:rsidR="008F0216" w:rsidRPr="001B16E4" w:rsidTr="00A515FE">
        <w:trPr>
          <w:trHeight w:val="454"/>
        </w:trPr>
        <w:tc>
          <w:tcPr>
            <w:tcW w:w="4606" w:type="dxa"/>
          </w:tcPr>
          <w:p w:rsidR="008F0216" w:rsidRPr="001B16E4" w:rsidRDefault="00981C22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F0216" w:rsidRPr="001B16E4" w:rsidRDefault="00702CDA" w:rsidP="00F4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bizonyítvány, beiskolázási adatlap,</w:t>
            </w:r>
            <w:r w:rsidR="00F40D3F"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 napló, nyilvántartó könyv, törzslap-nyilvántartás,</w:t>
            </w: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 felnőttképzési szerződés</w:t>
            </w:r>
            <w:r w:rsidR="001B0A37" w:rsidRPr="001B16E4">
              <w:rPr>
                <w:rFonts w:ascii="Times New Roman" w:hAnsi="Times New Roman" w:cs="Times New Roman"/>
                <w:sz w:val="20"/>
                <w:szCs w:val="20"/>
              </w:rPr>
              <w:t>, szolgálatszervezés, szabadság</w:t>
            </w:r>
            <w:r w:rsidR="00F40D3F"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A37" w:rsidRPr="001B16E4">
              <w:rPr>
                <w:rFonts w:ascii="Times New Roman" w:hAnsi="Times New Roman" w:cs="Times New Roman"/>
                <w:sz w:val="20"/>
                <w:szCs w:val="20"/>
              </w:rPr>
              <w:t>nyilvántartás</w:t>
            </w:r>
          </w:p>
        </w:tc>
      </w:tr>
      <w:tr w:rsidR="008F0216" w:rsidRPr="001B16E4" w:rsidTr="00A515FE">
        <w:trPr>
          <w:trHeight w:val="454"/>
        </w:trPr>
        <w:tc>
          <w:tcPr>
            <w:tcW w:w="4606" w:type="dxa"/>
          </w:tcPr>
          <w:p w:rsidR="008F0216" w:rsidRPr="001B16E4" w:rsidRDefault="00981C22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F0216" w:rsidRPr="001B16E4" w:rsidRDefault="00F40D3F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törzslapok</w:t>
            </w:r>
            <w:r w:rsidR="00960832" w:rsidRPr="001B16E4">
              <w:rPr>
                <w:rFonts w:ascii="Times New Roman" w:hAnsi="Times New Roman" w:cs="Times New Roman"/>
                <w:sz w:val="20"/>
                <w:szCs w:val="20"/>
              </w:rPr>
              <w:t>, vizsgajegyzőkönyvek</w:t>
            </w:r>
          </w:p>
        </w:tc>
      </w:tr>
      <w:tr w:rsidR="008F0216" w:rsidRPr="001B16E4" w:rsidTr="00A515FE">
        <w:trPr>
          <w:trHeight w:val="454"/>
        </w:trPr>
        <w:tc>
          <w:tcPr>
            <w:tcW w:w="4606" w:type="dxa"/>
          </w:tcPr>
          <w:p w:rsidR="008F0216" w:rsidRPr="001B16E4" w:rsidRDefault="00981C22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F0216" w:rsidRPr="001B16E4" w:rsidRDefault="00261D2A" w:rsidP="00702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Pest Megyei Kormányhivatal</w:t>
            </w:r>
            <w:r w:rsidR="00371F58" w:rsidRPr="001B16E4">
              <w:rPr>
                <w:rFonts w:ascii="Times New Roman" w:hAnsi="Times New Roman" w:cs="Times New Roman"/>
                <w:sz w:val="20"/>
                <w:szCs w:val="20"/>
              </w:rPr>
              <w:t>, Szakképzési Főosztály</w:t>
            </w: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 Törzslapnyilvántartó</w:t>
            </w:r>
          </w:p>
        </w:tc>
      </w:tr>
      <w:tr w:rsidR="00702CDA" w:rsidRPr="001B16E4" w:rsidTr="00A515FE">
        <w:trPr>
          <w:trHeight w:val="454"/>
        </w:trPr>
        <w:tc>
          <w:tcPr>
            <w:tcW w:w="4606" w:type="dxa"/>
          </w:tcPr>
          <w:p w:rsidR="00702CDA" w:rsidRPr="001B16E4" w:rsidRDefault="00702CDA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02CDA" w:rsidRPr="001B16E4" w:rsidRDefault="00702CDA" w:rsidP="00702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 felnőttképzésről szóló 2013. évi LXXVII. tv.  20/</w:t>
            </w:r>
            <w:proofErr w:type="gramStart"/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</w:p>
        </w:tc>
      </w:tr>
      <w:tr w:rsidR="008D4894" w:rsidRPr="001B16E4" w:rsidTr="00A515FE">
        <w:trPr>
          <w:trHeight w:val="454"/>
        </w:trPr>
        <w:tc>
          <w:tcPr>
            <w:tcW w:w="4606" w:type="dxa"/>
          </w:tcPr>
          <w:p w:rsidR="008D4894" w:rsidRPr="001B16E4" w:rsidRDefault="008D4894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D4894" w:rsidRPr="001B16E4" w:rsidRDefault="008D4894" w:rsidP="008D4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a felnőttképzésről szóló 2013. évi LXXVII. tv.  21. § (5)  </w:t>
            </w:r>
          </w:p>
        </w:tc>
      </w:tr>
      <w:tr w:rsidR="008D4894" w:rsidRPr="001B16E4" w:rsidTr="00A515FE">
        <w:trPr>
          <w:trHeight w:val="454"/>
        </w:trPr>
        <w:tc>
          <w:tcPr>
            <w:tcW w:w="4606" w:type="dxa"/>
          </w:tcPr>
          <w:p w:rsidR="008D4894" w:rsidRPr="001B16E4" w:rsidRDefault="008D4894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94DD2" w:rsidRPr="001B16E4" w:rsidRDefault="00B94DD2" w:rsidP="00B94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BVOTRK Pilisszentkereszt, Pomázi út 6. </w:t>
            </w:r>
          </w:p>
          <w:p w:rsidR="00B94DD2" w:rsidRPr="001B16E4" w:rsidRDefault="00B94DD2" w:rsidP="00B94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Tánczosné </w:t>
            </w:r>
            <w:proofErr w:type="spellStart"/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 Rita Bp., Újhegyi út 9-11. 1108., tanczosne.f.rita@bv.gov.hu</w:t>
            </w:r>
          </w:p>
        </w:tc>
      </w:tr>
      <w:tr w:rsidR="008D4894" w:rsidRPr="001B16E4" w:rsidTr="008F0216">
        <w:trPr>
          <w:trHeight w:val="567"/>
        </w:trPr>
        <w:tc>
          <w:tcPr>
            <w:tcW w:w="4606" w:type="dxa"/>
          </w:tcPr>
          <w:p w:rsidR="008D4894" w:rsidRPr="001B16E4" w:rsidRDefault="008D4894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94DD2" w:rsidRPr="001B16E4" w:rsidRDefault="00B94DD2" w:rsidP="00B94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BVOTRK Bp., Újhegyi út 9-11. 1108</w:t>
            </w:r>
          </w:p>
          <w:p w:rsidR="008D4894" w:rsidRPr="001B16E4" w:rsidRDefault="008D4894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894" w:rsidRPr="001B16E4" w:rsidTr="008F0216">
        <w:trPr>
          <w:trHeight w:val="567"/>
        </w:trPr>
        <w:tc>
          <w:tcPr>
            <w:tcW w:w="4606" w:type="dxa"/>
          </w:tcPr>
          <w:p w:rsidR="008D4894" w:rsidRPr="001B16E4" w:rsidRDefault="008D4894" w:rsidP="001B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D4894" w:rsidRPr="001B16E4" w:rsidRDefault="00B94DD2" w:rsidP="00B94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6E4">
              <w:rPr>
                <w:rFonts w:ascii="Times New Roman" w:hAnsi="Times New Roman" w:cs="Times New Roman"/>
                <w:sz w:val="20"/>
                <w:szCs w:val="20"/>
              </w:rPr>
              <w:t xml:space="preserve">biztonsági mentés, hozzáférési jogosultság beállításainak kezelése, 15/2019. OP. utasítás </w:t>
            </w:r>
          </w:p>
        </w:tc>
      </w:tr>
    </w:tbl>
    <w:p w:rsidR="006F4A7A" w:rsidRPr="001B16E4" w:rsidRDefault="006F4A7A" w:rsidP="00F9727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adatkezelő az érintett személyek személyes adatait eltérő célra nem használja fel.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6E4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előzetes tájékoztatáshoz való jog érvényesülése érdekében az adatkezeléssel összefüggő tényekről az adatkezelést megelőzően tájékoztatást kapni,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hozzáférési jog érvényesülése érdekében tájékoztatást kérni személyes adatai kezeléséről, valamint kérni a kezelt személyes adatok rendelkezésre bocsátását,</w:t>
      </w:r>
    </w:p>
    <w:p w:rsidR="001B16E4" w:rsidRPr="001B16E4" w:rsidRDefault="001B16E4" w:rsidP="001B16E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 helyesbítéshez való jog érvényesülése érdekében pontatlan adatok esetén helyesbítést vagy a hiányos adatok kiegészítését kérni,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kérni az adatkezelés korlátozását,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 alapján kezelt adatok törlését.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 ás alapján végrehajtott adatkezelés jogszerűségét.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- amennyiben az nem esik törvényben meghatározott érdekből korlátozás alá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– megismerheti, hogy személyes adatainak kezelése folyamatban van </w:t>
      </w: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arra, hogy a rá vonatkozóan kezelt adatok kapcsán tájékoztatást kapjon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 jogalapjáról, 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köréről, amelyek másolatát kérelemre az érintett rendelkezésére bocsátja,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 személyes adatok címzettjeiről, illetve a címzettek kategóriáiról,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amennyiben azokat nem az érintettől gyűjtötte, 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alkalmaz az adatkezelő,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jogorvoslati lehetőségeiről,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 személyes adatai kezelésével összefüggésben felmerült adatvédelmi incidensek bekövetkezésének körülményeiről, azok hatásairól és az azok kezelésére tett intézkedésekről.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 a folyó évben,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és igazolnia kell azt is, hogy valóban az arra jogosult személy kéri az adat módosítását.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 hozzájárulásán alapult az adatok kezelése és azt visszavonta, és más jogalap az adatok további kezelését nem teszi jogszerűvé,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adatok törlését jogszabály, az Európai Unió jogi aktusa, a Nemzeti Adatvédelmi és Információszabadság Hatóság vagy a bíróság elrendelte,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1B16E4" w:rsidRPr="001B16E4" w:rsidRDefault="001B16E4" w:rsidP="001B16E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– az érintett vitatja az adatkezelő, illetve a megbízásából vagy rendelkezése alapján eljáró adatfeldolgozó 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</w:t>
      </w:r>
    </w:p>
    <w:p w:rsidR="001B16E4" w:rsidRPr="001B16E4" w:rsidRDefault="001B16E4" w:rsidP="001B16E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részvételével végzett, jogszabályban meghatározott vizsgálatok vagy eljárások - így különösen büntetőeljárás - során az adatok bizonyítékként való megőrzése szükséges, </w:t>
      </w: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végleges, illetve jogerős lezárásáig.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350584" w:rsidRPr="00350584" w:rsidRDefault="001B16E4" w:rsidP="0035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 Hatósághoz fordulhat (székhely:</w:t>
      </w:r>
      <w:r w:rsidR="00350584" w:rsidRPr="00350584">
        <w:t xml:space="preserve"> </w:t>
      </w:r>
      <w:r w:rsidR="00350584" w:rsidRPr="0035058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</w:t>
      </w:r>
      <w:bookmarkStart w:id="0" w:name="_GoBack"/>
      <w:bookmarkEnd w:id="0"/>
      <w:r w:rsidR="00350584" w:rsidRPr="00350584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1B16E4" w:rsidRPr="001B16E4" w:rsidRDefault="00350584" w:rsidP="0035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50584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35058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1B16E4"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1B16E4"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1B16E4"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1B16E4"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1B16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6E4" w:rsidRPr="001B16E4" w:rsidRDefault="001B16E4" w:rsidP="001B1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6E4" w:rsidRPr="001B16E4" w:rsidRDefault="001B16E4" w:rsidP="00F9727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sectPr w:rsidR="001B16E4" w:rsidRPr="001B16E4" w:rsidSect="00F97273"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58" w:rsidRDefault="00371F58" w:rsidP="008F1075">
      <w:pPr>
        <w:spacing w:after="0" w:line="240" w:lineRule="auto"/>
      </w:pPr>
      <w:r>
        <w:separator/>
      </w:r>
    </w:p>
  </w:endnote>
  <w:endnote w:type="continuationSeparator" w:id="0">
    <w:p w:rsidR="00371F58" w:rsidRDefault="00371F58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58" w:rsidRDefault="00371F58" w:rsidP="008F1075">
      <w:pPr>
        <w:spacing w:after="0" w:line="240" w:lineRule="auto"/>
      </w:pPr>
      <w:r>
        <w:separator/>
      </w:r>
    </w:p>
  </w:footnote>
  <w:footnote w:type="continuationSeparator" w:id="0">
    <w:p w:rsidR="00371F58" w:rsidRDefault="00371F58" w:rsidP="008F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36E4F"/>
    <w:rsid w:val="001605E2"/>
    <w:rsid w:val="00177728"/>
    <w:rsid w:val="00187EEB"/>
    <w:rsid w:val="00196445"/>
    <w:rsid w:val="001B0A37"/>
    <w:rsid w:val="001B16E4"/>
    <w:rsid w:val="001D17D2"/>
    <w:rsid w:val="001E3240"/>
    <w:rsid w:val="00236BAB"/>
    <w:rsid w:val="00254F85"/>
    <w:rsid w:val="00261D2A"/>
    <w:rsid w:val="00262B9C"/>
    <w:rsid w:val="00270603"/>
    <w:rsid w:val="002E12BE"/>
    <w:rsid w:val="002E3A07"/>
    <w:rsid w:val="002E5D07"/>
    <w:rsid w:val="00300C2C"/>
    <w:rsid w:val="0030500F"/>
    <w:rsid w:val="0033053F"/>
    <w:rsid w:val="00335F15"/>
    <w:rsid w:val="00350584"/>
    <w:rsid w:val="00351276"/>
    <w:rsid w:val="00357BB2"/>
    <w:rsid w:val="00362841"/>
    <w:rsid w:val="00371F58"/>
    <w:rsid w:val="00394272"/>
    <w:rsid w:val="003942B6"/>
    <w:rsid w:val="003C5DF2"/>
    <w:rsid w:val="003C6E55"/>
    <w:rsid w:val="003C7ACD"/>
    <w:rsid w:val="003D19AC"/>
    <w:rsid w:val="003D4F17"/>
    <w:rsid w:val="003D5EBE"/>
    <w:rsid w:val="00431D48"/>
    <w:rsid w:val="00490F28"/>
    <w:rsid w:val="004B57C7"/>
    <w:rsid w:val="004E301B"/>
    <w:rsid w:val="0053417A"/>
    <w:rsid w:val="0053688B"/>
    <w:rsid w:val="00560321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2CDA"/>
    <w:rsid w:val="00707308"/>
    <w:rsid w:val="00710BB4"/>
    <w:rsid w:val="0071238A"/>
    <w:rsid w:val="007141FD"/>
    <w:rsid w:val="007156D3"/>
    <w:rsid w:val="007162B9"/>
    <w:rsid w:val="0075492F"/>
    <w:rsid w:val="00770F17"/>
    <w:rsid w:val="00787FC1"/>
    <w:rsid w:val="008127D0"/>
    <w:rsid w:val="00817D95"/>
    <w:rsid w:val="0086461C"/>
    <w:rsid w:val="00886EC1"/>
    <w:rsid w:val="008A5F0B"/>
    <w:rsid w:val="008A6FD0"/>
    <w:rsid w:val="008C4877"/>
    <w:rsid w:val="008D4894"/>
    <w:rsid w:val="008F0216"/>
    <w:rsid w:val="008F1075"/>
    <w:rsid w:val="008F254B"/>
    <w:rsid w:val="00926F5E"/>
    <w:rsid w:val="009378E5"/>
    <w:rsid w:val="00951A78"/>
    <w:rsid w:val="00951D7B"/>
    <w:rsid w:val="00960832"/>
    <w:rsid w:val="00971103"/>
    <w:rsid w:val="00981C22"/>
    <w:rsid w:val="009B1738"/>
    <w:rsid w:val="009B3287"/>
    <w:rsid w:val="009D3424"/>
    <w:rsid w:val="009D5E64"/>
    <w:rsid w:val="009E55A6"/>
    <w:rsid w:val="00A07C34"/>
    <w:rsid w:val="00A515FE"/>
    <w:rsid w:val="00A6214C"/>
    <w:rsid w:val="00A6512E"/>
    <w:rsid w:val="00A76CB9"/>
    <w:rsid w:val="00A9339B"/>
    <w:rsid w:val="00AF3C93"/>
    <w:rsid w:val="00B935F1"/>
    <w:rsid w:val="00B94DD2"/>
    <w:rsid w:val="00BA58AA"/>
    <w:rsid w:val="00BB4206"/>
    <w:rsid w:val="00BC1C57"/>
    <w:rsid w:val="00BC26D6"/>
    <w:rsid w:val="00BC2E19"/>
    <w:rsid w:val="00BE3C44"/>
    <w:rsid w:val="00BF1696"/>
    <w:rsid w:val="00BF51D9"/>
    <w:rsid w:val="00C16BD3"/>
    <w:rsid w:val="00C23F1A"/>
    <w:rsid w:val="00C319A3"/>
    <w:rsid w:val="00C3610A"/>
    <w:rsid w:val="00C533AE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61964"/>
    <w:rsid w:val="00D81464"/>
    <w:rsid w:val="00D9518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51848"/>
    <w:rsid w:val="00E72455"/>
    <w:rsid w:val="00E92B48"/>
    <w:rsid w:val="00E93538"/>
    <w:rsid w:val="00EF646E"/>
    <w:rsid w:val="00F34E68"/>
    <w:rsid w:val="00F40D3F"/>
    <w:rsid w:val="00F64B15"/>
    <w:rsid w:val="00F97273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8FB7-5C46-4295-946C-F35B6C2D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9799E7A3</Template>
  <TotalTime>1</TotalTime>
  <Pages>3</Pages>
  <Words>1039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tanczosne.f.rita</cp:lastModifiedBy>
  <cp:revision>2</cp:revision>
  <cp:lastPrinted>2020-08-26T09:58:00Z</cp:lastPrinted>
  <dcterms:created xsi:type="dcterms:W3CDTF">2020-11-06T08:19:00Z</dcterms:created>
  <dcterms:modified xsi:type="dcterms:W3CDTF">2020-11-06T08:19:00Z</dcterms:modified>
</cp:coreProperties>
</file>