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A" w:rsidRDefault="00CD6F42" w:rsidP="00E631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p w:rsidR="00321C5A" w:rsidRPr="00C730D4" w:rsidRDefault="00321C5A" w:rsidP="00E631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26352037"/>
            <w:bookmarkStart w:id="1" w:name="_Toc65328339"/>
            <w:r w:rsidRPr="00C730D4">
              <w:rPr>
                <w:szCs w:val="20"/>
              </w:rPr>
              <w:t xml:space="preserve">4. A </w:t>
            </w:r>
            <w:proofErr w:type="spellStart"/>
            <w:r w:rsidRPr="00C730D4">
              <w:rPr>
                <w:szCs w:val="20"/>
              </w:rPr>
              <w:t>reintegrációs</w:t>
            </w:r>
            <w:proofErr w:type="spellEnd"/>
            <w:r w:rsidRPr="00C730D4">
              <w:rPr>
                <w:szCs w:val="20"/>
              </w:rPr>
              <w:t xml:space="preserve"> őrizet végrehajtásához kapcsolódó feladatok megszervezése</w:t>
            </w:r>
            <w:bookmarkEnd w:id="0"/>
            <w:bookmarkEnd w:id="1"/>
          </w:p>
        </w:tc>
      </w:tr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engedélyezéséről szóló tájékoztatás megadása</w:t>
            </w:r>
          </w:p>
        </w:tc>
      </w:tr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§;</w:t>
            </w:r>
          </w:p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76. § (2) bekezdés s) pont;</w:t>
            </w:r>
          </w:p>
        </w:tc>
      </w:tr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név, nyilvántartási szám,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őrizetet végrehajtó büntetés-végrehajtási intézet,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időtartama</w:t>
            </w:r>
          </w:p>
        </w:tc>
      </w:tr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őrizetre bocsátandó fogvatartott</w:t>
            </w:r>
          </w:p>
        </w:tc>
      </w:tr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büntetés-végrehajtási bíró iratai, Főnix rendszer fogvatartotti nyilvántartás</w:t>
            </w:r>
          </w:p>
        </w:tc>
      </w:tr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név, nyilvántartási szám,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őrizetet végrehajtó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. intézet,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őrizet időtartama</w:t>
            </w:r>
          </w:p>
        </w:tc>
      </w:tr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Parancsnoksága, rendőrség</w:t>
            </w:r>
          </w:p>
        </w:tc>
      </w:tr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§;</w:t>
            </w:r>
          </w:p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szabadságvesztés, az elzárás, az előzetes letartóztatás és a rendbírság helyébe lépő elzárás végrehajtásának részletes szabályairól szóló 16/2014. (XII. 19.) IM rendelet 136/C. § (2) és (6) bekezdés;</w:t>
            </w:r>
          </w:p>
        </w:tc>
      </w:tr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5 év, pártfogó anyagból 25 év</w:t>
            </w:r>
          </w:p>
        </w:tc>
      </w:tr>
      <w:tr w:rsidR="00816354" w:rsidRPr="00C730D4" w:rsidTr="0005258E">
        <w:trPr>
          <w:trHeight w:val="454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816354" w:rsidRPr="00C730D4" w:rsidTr="0005258E">
        <w:trPr>
          <w:trHeight w:val="567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816354" w:rsidRPr="00C730D4" w:rsidRDefault="00816354" w:rsidP="00052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816354" w:rsidRPr="00C730D4" w:rsidTr="0005258E">
        <w:trPr>
          <w:trHeight w:val="567"/>
        </w:trPr>
        <w:tc>
          <w:tcPr>
            <w:tcW w:w="2903" w:type="dxa"/>
          </w:tcPr>
          <w:p w:rsidR="00816354" w:rsidRPr="00C730D4" w:rsidRDefault="00816354" w:rsidP="000525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81635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AE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a Robot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zsaru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Neo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ügyviteli rendszeren keresztül kerülnek továbbításra.</w:t>
            </w:r>
          </w:p>
          <w:p w:rsidR="00816354" w:rsidRPr="00C730D4" w:rsidRDefault="00816354" w:rsidP="000525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3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</w:tr>
    </w:tbl>
    <w:p w:rsidR="00321C5A" w:rsidRPr="00C730D4" w:rsidRDefault="00321C5A" w:rsidP="00321C5A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C730D4">
        <w:rPr>
          <w:rFonts w:ascii="Times New Roman" w:hAnsi="Times New Roman" w:cs="Times New Roman"/>
          <w:sz w:val="20"/>
          <w:szCs w:val="20"/>
        </w:rPr>
        <w:br w:type="page"/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DE4817" w:rsidRPr="000D0744" w:rsidRDefault="00DE4817" w:rsidP="00DE48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DE4817" w:rsidRPr="000A33E6" w:rsidRDefault="00DE4817" w:rsidP="00DE4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17" w:rsidRPr="00DE4817" w:rsidRDefault="00DE4817" w:rsidP="00DE481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17" w:rsidRPr="00D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0"/>
    <w:rsid w:val="00041FF3"/>
    <w:rsid w:val="002D1422"/>
    <w:rsid w:val="00321C5A"/>
    <w:rsid w:val="00433640"/>
    <w:rsid w:val="0070114A"/>
    <w:rsid w:val="00816354"/>
    <w:rsid w:val="008B4363"/>
    <w:rsid w:val="00B61426"/>
    <w:rsid w:val="00CB01FF"/>
    <w:rsid w:val="00CD6F42"/>
    <w:rsid w:val="00DE4817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lekics.tamas</dc:creator>
  <cp:lastModifiedBy>lekics.tamas</cp:lastModifiedBy>
  <cp:revision>3</cp:revision>
  <dcterms:created xsi:type="dcterms:W3CDTF">2021-10-20T07:49:00Z</dcterms:created>
  <dcterms:modified xsi:type="dcterms:W3CDTF">2021-10-20T07:50:00Z</dcterms:modified>
</cp:coreProperties>
</file>