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5" w:rsidRPr="00C730D4" w:rsidRDefault="00706655" w:rsidP="00706655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ÉRINTETTI TÁJÉKOZTATÓ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898"/>
        <w:gridCol w:w="6164"/>
      </w:tblGrid>
      <w:tr w:rsidR="00706655" w:rsidRPr="00C730D4" w:rsidTr="00CE719D">
        <w:trPr>
          <w:trHeight w:val="454"/>
        </w:trPr>
        <w:tc>
          <w:tcPr>
            <w:tcW w:w="2898" w:type="dxa"/>
          </w:tcPr>
          <w:p w:rsidR="00706655" w:rsidRPr="00C730D4" w:rsidRDefault="00706655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6163" w:type="dxa"/>
          </w:tcPr>
          <w:p w:rsidR="00706655" w:rsidRPr="00C730D4" w:rsidRDefault="00706655" w:rsidP="00CE719D">
            <w:pPr>
              <w:pStyle w:val="Cmsor1"/>
              <w:spacing w:after="0"/>
              <w:outlineLvl w:val="0"/>
              <w:rPr>
                <w:szCs w:val="20"/>
              </w:rPr>
            </w:pPr>
            <w:bookmarkStart w:id="0" w:name="_Toc27485090"/>
            <w:bookmarkStart w:id="1" w:name="_Toc22805459"/>
            <w:bookmarkStart w:id="2" w:name="_Toc65328365"/>
            <w:r w:rsidRPr="00C730D4">
              <w:rPr>
                <w:szCs w:val="20"/>
              </w:rPr>
              <w:t>30. Járműkövető rendszer</w:t>
            </w:r>
            <w:bookmarkEnd w:id="0"/>
            <w:bookmarkEnd w:id="1"/>
            <w:bookmarkEnd w:id="2"/>
          </w:p>
        </w:tc>
      </w:tr>
      <w:tr w:rsidR="00706655" w:rsidRPr="00C730D4" w:rsidTr="00CE719D">
        <w:trPr>
          <w:trHeight w:val="454"/>
        </w:trPr>
        <w:tc>
          <w:tcPr>
            <w:tcW w:w="2898" w:type="dxa"/>
          </w:tcPr>
          <w:p w:rsidR="00706655" w:rsidRPr="00C730D4" w:rsidRDefault="00706655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6163" w:type="dxa"/>
          </w:tcPr>
          <w:p w:rsidR="00706655" w:rsidRPr="00C730D4" w:rsidRDefault="0070665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a gépjármű vagyonvédelme, az állami vagyon védelme; </w:t>
            </w:r>
          </w:p>
          <w:p w:rsidR="00706655" w:rsidRPr="00C730D4" w:rsidRDefault="0070665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üzemeltetési kiadások csökkentése az állami pénzügyi erőforrások hatékonyabb felhasználásának elősegítése (szervizköltség csökkentése, járműhasználat optimális időtartamának meghosszabbodása, a kötelező gépjármű-felelősségbiztosítás költségek esetében előnyösebb pozíció elérése);</w:t>
            </w:r>
          </w:p>
          <w:p w:rsidR="00706655" w:rsidRPr="00C730D4" w:rsidRDefault="0070665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vagyonkezelő érdekeinek védelme baleseti, biztosítási ügyekben a szolgálati használat esetében;</w:t>
            </w:r>
          </w:p>
          <w:p w:rsidR="00706655" w:rsidRPr="00C730D4" w:rsidRDefault="0070665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szolgálatteljesítés, a gépjármű-használat biztonságának növelése;</w:t>
            </w:r>
          </w:p>
          <w:p w:rsidR="00706655" w:rsidRPr="00C730D4" w:rsidRDefault="0070665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adminisztrációs terhek csökkentése (járművezető/elektronikus menetlevél);</w:t>
            </w:r>
          </w:p>
          <w:p w:rsidR="00706655" w:rsidRPr="00C730D4" w:rsidRDefault="0070665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gépjárműszolgálat/üzemeltetési feladatok (indítószolgálat/adatrögzítés, információátadás; statisztikák, gazdasági számítások);</w:t>
            </w:r>
          </w:p>
          <w:p w:rsidR="00706655" w:rsidRPr="00C730D4" w:rsidRDefault="0070665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szolgálati feladatok végrehajtásának támogatása;</w:t>
            </w:r>
          </w:p>
          <w:p w:rsidR="00706655" w:rsidRPr="00C730D4" w:rsidRDefault="0070665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szolgálati feladatok ellenőrzése;</w:t>
            </w:r>
          </w:p>
          <w:p w:rsidR="00706655" w:rsidRPr="00C730D4" w:rsidRDefault="0070665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helpdesk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szolgáltatás igénybe vétele;</w:t>
            </w:r>
          </w:p>
          <w:p w:rsidR="00706655" w:rsidRPr="00C730D4" w:rsidRDefault="0070665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chip kiosztását szolgáló adatkezelés;</w:t>
            </w:r>
          </w:p>
        </w:tc>
      </w:tr>
      <w:tr w:rsidR="00706655" w:rsidRPr="00C730D4" w:rsidTr="00CE719D">
        <w:trPr>
          <w:trHeight w:val="454"/>
        </w:trPr>
        <w:tc>
          <w:tcPr>
            <w:tcW w:w="2898" w:type="dxa"/>
          </w:tcPr>
          <w:p w:rsidR="00706655" w:rsidRPr="00C730D4" w:rsidRDefault="00706655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6163" w:type="dxa"/>
          </w:tcPr>
          <w:p w:rsidR="00706655" w:rsidRPr="00C730D4" w:rsidRDefault="0070665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általános adatvédelmi rendelet 6. cikk (1) bekezdés e) pont;</w:t>
            </w:r>
          </w:p>
          <w:p w:rsidR="00706655" w:rsidRPr="00C730D4" w:rsidRDefault="0070665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a központi államigazgatási szervekről, valamint a Kormány tagjai és az államtitkárok jogállásáról szóló 2010. évi XLIII. törvény 2. § (1) bekezdés c) pontja; </w:t>
            </w:r>
          </w:p>
          <w:p w:rsidR="00706655" w:rsidRPr="00C730D4" w:rsidRDefault="0070665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államháztartásról szóló 2011. évi CXCV. törvény 69. § (1)-(2) bekezdése;</w:t>
            </w:r>
          </w:p>
          <w:p w:rsidR="00706655" w:rsidRPr="00C730D4" w:rsidRDefault="0070665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rendvédelmi feladatokat ellátó szervek hivatásos állományának szolgálati jogviszonyáról szóló 2015. évi XLII. törvény 104. § és 288/J. § alapján a belügyminiszter irányítása alá tartozó rendvédelmi feladatokat ellátó szervek hivatásos állományú tagjai esetében a technikai ellenőrzés szabályairól szóló 23/2015. (VI. 15.) BM rendelet 2. § (3) bekezdése;</w:t>
            </w:r>
          </w:p>
          <w:p w:rsidR="00706655" w:rsidRPr="00C730D4" w:rsidRDefault="0070665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munka törvénykönyvéről szóló 2012. évi I. törvény 11/</w:t>
            </w:r>
            <w:proofErr w:type="gram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. § (1) bekezdése;</w:t>
            </w:r>
          </w:p>
        </w:tc>
      </w:tr>
      <w:tr w:rsidR="00706655" w:rsidRPr="00C730D4" w:rsidTr="00CE719D">
        <w:trPr>
          <w:trHeight w:val="454"/>
        </w:trPr>
        <w:tc>
          <w:tcPr>
            <w:tcW w:w="2898" w:type="dxa"/>
          </w:tcPr>
          <w:p w:rsidR="00706655" w:rsidRPr="00C730D4" w:rsidRDefault="00706655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6163" w:type="dxa"/>
          </w:tcPr>
          <w:p w:rsidR="00706655" w:rsidRPr="00C730D4" w:rsidRDefault="0070665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I. Szolgálati módban:</w:t>
            </w:r>
          </w:p>
          <w:p w:rsidR="00706655" w:rsidRPr="00C730D4" w:rsidRDefault="0070665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1. A gépjárművezető viselt neve, rendfokozata, állománykategóriája, vezetői engedély száma, PÁV kategóriája, ügyintézői igazolvány száma, azonosító chip száma, elsődleges személyazonosító kódja, elemzett adatok.</w:t>
            </w:r>
          </w:p>
          <w:p w:rsidR="00706655" w:rsidRPr="00C730D4" w:rsidRDefault="0070665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2. A szolgálati gépjármű helymeghatározó adata, három tengely szerinti gyorsulási adata, használati jogcíme.</w:t>
            </w:r>
          </w:p>
          <w:p w:rsidR="00706655" w:rsidRPr="00C730D4" w:rsidRDefault="0070665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3. A JKR által előállított adatok, melyek a jármű és ebből következően a járművet vezető személy tartózkodási helye térképes megjelenítéssel, a vezetési stílus elemzés adatai (jármű fokozott igénybevétel, jelentős gyorshajtás, többször ismétlődő és jelentős nagyságú gyorsulás adata)</w:t>
            </w:r>
          </w:p>
          <w:p w:rsidR="00706655" w:rsidRPr="00C730D4" w:rsidRDefault="0070665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II. Magáncélú használati módban:</w:t>
            </w:r>
          </w:p>
          <w:p w:rsidR="00706655" w:rsidRPr="00C730D4" w:rsidRDefault="0070665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szolgálati módban rögzített adatokkal megegyező adattartalom, de a hozzáférés kizárólag a menetlevél elkészítéséig, annak érdekében lehetséges.</w:t>
            </w:r>
          </w:p>
          <w:p w:rsidR="00706655" w:rsidRPr="00C730D4" w:rsidRDefault="0070665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III. Minősített használati módban:</w:t>
            </w:r>
          </w:p>
          <w:p w:rsidR="00706655" w:rsidRPr="00C730D4" w:rsidRDefault="0070665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Nincs adatrögzítés.</w:t>
            </w:r>
          </w:p>
        </w:tc>
      </w:tr>
      <w:tr w:rsidR="00706655" w:rsidRPr="00C730D4" w:rsidTr="00CE719D">
        <w:trPr>
          <w:trHeight w:val="454"/>
        </w:trPr>
        <w:tc>
          <w:tcPr>
            <w:tcW w:w="2898" w:type="dxa"/>
          </w:tcPr>
          <w:p w:rsidR="00706655" w:rsidRPr="00C730D4" w:rsidRDefault="00706655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6163" w:type="dxa"/>
          </w:tcPr>
          <w:p w:rsidR="00706655" w:rsidRPr="00C730D4" w:rsidRDefault="0070665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szolgálati gépjárművet vezető személyi állománytagok</w:t>
            </w:r>
          </w:p>
        </w:tc>
      </w:tr>
      <w:tr w:rsidR="00706655" w:rsidRPr="00C730D4" w:rsidTr="00CE719D">
        <w:trPr>
          <w:trHeight w:val="454"/>
        </w:trPr>
        <w:tc>
          <w:tcPr>
            <w:tcW w:w="2898" w:type="dxa"/>
          </w:tcPr>
          <w:p w:rsidR="00706655" w:rsidRPr="00C730D4" w:rsidRDefault="00706655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Az adatok forrása</w:t>
            </w:r>
          </w:p>
        </w:tc>
        <w:tc>
          <w:tcPr>
            <w:tcW w:w="6163" w:type="dxa"/>
          </w:tcPr>
          <w:p w:rsidR="00706655" w:rsidRPr="00C730D4" w:rsidRDefault="0070665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vezetői engedély, ügyintézői gépjárművezetői igazolvány, a járműkövető rendszer adatbázisa;</w:t>
            </w:r>
          </w:p>
        </w:tc>
      </w:tr>
      <w:tr w:rsidR="00706655" w:rsidRPr="00C730D4" w:rsidTr="00CE719D">
        <w:trPr>
          <w:trHeight w:val="454"/>
        </w:trPr>
        <w:tc>
          <w:tcPr>
            <w:tcW w:w="2898" w:type="dxa"/>
          </w:tcPr>
          <w:p w:rsidR="00706655" w:rsidRPr="00C730D4" w:rsidRDefault="00706655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6163" w:type="dxa"/>
          </w:tcPr>
          <w:p w:rsidR="00706655" w:rsidRPr="00C730D4" w:rsidRDefault="0070665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nem releváns</w:t>
            </w:r>
          </w:p>
        </w:tc>
      </w:tr>
      <w:tr w:rsidR="00706655" w:rsidRPr="00C730D4" w:rsidTr="00CE719D">
        <w:trPr>
          <w:trHeight w:val="454"/>
        </w:trPr>
        <w:tc>
          <w:tcPr>
            <w:tcW w:w="2898" w:type="dxa"/>
          </w:tcPr>
          <w:p w:rsidR="00706655" w:rsidRPr="00C730D4" w:rsidRDefault="00706655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6163" w:type="dxa"/>
          </w:tcPr>
          <w:p w:rsidR="00706655" w:rsidRPr="00C730D4" w:rsidRDefault="0070665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Belügyminisztérium által fenntartott járműkövető rendszer</w:t>
            </w:r>
          </w:p>
          <w:p w:rsidR="00706655" w:rsidRPr="00C730D4" w:rsidRDefault="0070665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Nincs adattovábbítás, közös adatkezelők közötti adatátadás történik a Belügyminisztérium és a Szegedi Fegyház és Börtön között.</w:t>
            </w:r>
          </w:p>
        </w:tc>
      </w:tr>
      <w:tr w:rsidR="00706655" w:rsidRPr="00C730D4" w:rsidTr="00CE719D">
        <w:trPr>
          <w:trHeight w:val="454"/>
        </w:trPr>
        <w:tc>
          <w:tcPr>
            <w:tcW w:w="2898" w:type="dxa"/>
          </w:tcPr>
          <w:p w:rsidR="00706655" w:rsidRPr="00C730D4" w:rsidRDefault="00706655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6163" w:type="dxa"/>
          </w:tcPr>
          <w:p w:rsidR="00706655" w:rsidRPr="00C730D4" w:rsidRDefault="0070665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nem releváns</w:t>
            </w:r>
          </w:p>
        </w:tc>
      </w:tr>
      <w:tr w:rsidR="00706655" w:rsidRPr="00C730D4" w:rsidTr="00CE719D">
        <w:trPr>
          <w:trHeight w:val="454"/>
        </w:trPr>
        <w:tc>
          <w:tcPr>
            <w:tcW w:w="2898" w:type="dxa"/>
          </w:tcPr>
          <w:p w:rsidR="00706655" w:rsidRPr="00C730D4" w:rsidRDefault="00706655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6163" w:type="dxa"/>
          </w:tcPr>
          <w:p w:rsidR="00706655" w:rsidRPr="00C730D4" w:rsidRDefault="0070665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hivatásos, valamint a rendvédelmi igazgatási alkalmazotti szolgálati jogviszonyban álló személyi állományi tag szolgálatteljesítése ellenőrzése, és a munkavállalók ellenőrzése céljából 30 nap;</w:t>
            </w:r>
          </w:p>
          <w:p w:rsidR="00706655" w:rsidRPr="00C730D4" w:rsidRDefault="0070665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magáncélú használati módban a menetlevél elkészítése idejére, legfeljebb 168 óra (7 nap) időtartamra;</w:t>
            </w:r>
          </w:p>
          <w:p w:rsidR="00706655" w:rsidRPr="00C730D4" w:rsidRDefault="0070665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további célok érdekében jogszabály eltérő előírása hiányában 1 év.</w:t>
            </w:r>
          </w:p>
        </w:tc>
      </w:tr>
      <w:tr w:rsidR="00706655" w:rsidRPr="00C730D4" w:rsidTr="00CE719D">
        <w:trPr>
          <w:trHeight w:val="454"/>
        </w:trPr>
        <w:tc>
          <w:tcPr>
            <w:tcW w:w="2898" w:type="dxa"/>
          </w:tcPr>
          <w:p w:rsidR="00706655" w:rsidRPr="00C730D4" w:rsidRDefault="00706655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6163" w:type="dxa"/>
          </w:tcPr>
          <w:p w:rsidR="00706655" w:rsidRPr="00C730D4" w:rsidRDefault="0070665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Szegedi Fegyház és Börtön (6724 Szeged, Mars tér 13.), dr.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Lekics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80">
              <w:rPr>
                <w:rFonts w:ascii="Times New Roman" w:hAnsi="Times New Roman" w:cs="Times New Roman"/>
                <w:sz w:val="20"/>
                <w:szCs w:val="20"/>
              </w:rPr>
              <w:t>szeged.uk</w:t>
            </w:r>
            <w:hyperlink r:id="rId6">
              <w:r w:rsidRPr="007B4680">
                <w:rPr>
                  <w:rStyle w:val="Internet-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@bv.gov.hu</w:t>
              </w:r>
            </w:hyperlink>
          </w:p>
        </w:tc>
      </w:tr>
      <w:tr w:rsidR="00706655" w:rsidRPr="00C730D4" w:rsidTr="00CE719D">
        <w:trPr>
          <w:trHeight w:val="567"/>
        </w:trPr>
        <w:tc>
          <w:tcPr>
            <w:tcW w:w="2898" w:type="dxa"/>
          </w:tcPr>
          <w:p w:rsidR="00706655" w:rsidRPr="00C730D4" w:rsidRDefault="00706655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6163" w:type="dxa"/>
          </w:tcPr>
          <w:p w:rsidR="00706655" w:rsidRPr="00C730D4" w:rsidRDefault="00706655" w:rsidP="00CE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6724 Szeged, Mars tér 13. ; 6728 Szeged Dorozsmai út 25-27.; 6750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Algyő-Nagyfa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, 01624/4-6 hrsz.</w:t>
            </w:r>
          </w:p>
        </w:tc>
      </w:tr>
      <w:tr w:rsidR="00706655" w:rsidRPr="00C730D4" w:rsidTr="00CE719D">
        <w:trPr>
          <w:trHeight w:val="567"/>
        </w:trPr>
        <w:tc>
          <w:tcPr>
            <w:tcW w:w="2898" w:type="dxa"/>
          </w:tcPr>
          <w:p w:rsidR="00706655" w:rsidRPr="00C730D4" w:rsidRDefault="00706655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intézkedések általános leírása</w:t>
            </w:r>
          </w:p>
        </w:tc>
        <w:tc>
          <w:tcPr>
            <w:tcW w:w="6163" w:type="dxa"/>
          </w:tcPr>
          <w:p w:rsidR="00706655" w:rsidRPr="00C730D4" w:rsidRDefault="0070665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valamint a büntetés-végrehajtási szervezet, a Belügyminisztérium és a NISZ Informatikai Biztonsági Szabályzatában foglalt intézkedések.</w:t>
            </w:r>
          </w:p>
          <w:p w:rsidR="00706655" w:rsidRDefault="0070665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Kapcsolódó adatvédelmi nyilvántartás: 62., 92. </w:t>
            </w:r>
          </w:p>
          <w:p w:rsidR="00BC7684" w:rsidRPr="00C730D4" w:rsidRDefault="00BC7684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bookmarkStart w:id="3" w:name="_GoBack"/>
            <w:bookmarkEnd w:id="3"/>
          </w:p>
        </w:tc>
      </w:tr>
    </w:tbl>
    <w:p w:rsidR="00832CDB" w:rsidRDefault="00BC7684"/>
    <w:p w:rsidR="00706655" w:rsidRPr="00A47E17" w:rsidRDefault="00706655" w:rsidP="00706655">
      <w:pPr>
        <w:rPr>
          <w:rFonts w:ascii="Times New Roman" w:hAnsi="Times New Roman" w:cs="Times New Roman"/>
          <w:sz w:val="20"/>
          <w:szCs w:val="20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706655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706655" w:rsidRPr="000D0744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06655" w:rsidRPr="000D0744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 II/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706655" w:rsidRPr="000D0744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fejezetében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foglaltaknak megfelelően az adatkezeléssel összefüggésben az adatkezelő adatvédelmi tisztviselőjén </w:t>
      </w:r>
    </w:p>
    <w:p w:rsidR="00706655" w:rsidRPr="000D0744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706655" w:rsidRPr="000D0744" w:rsidRDefault="00706655" w:rsidP="0070665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706655" w:rsidRPr="000D0744" w:rsidRDefault="00706655" w:rsidP="0070665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706655" w:rsidRPr="000D0744" w:rsidRDefault="00706655" w:rsidP="0070665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706655" w:rsidRPr="000D0744" w:rsidRDefault="00706655" w:rsidP="0070665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706655" w:rsidRPr="000D0744" w:rsidRDefault="00706655" w:rsidP="0070665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törléshez való jog érvényesülése érdekében kérni a hozzájárulás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706655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06655" w:rsidRPr="000D0744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706655" w:rsidRPr="000D0744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706655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06655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706655" w:rsidRPr="000D0744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706655" w:rsidRPr="000A33E6" w:rsidRDefault="00706655" w:rsidP="0070665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706655" w:rsidRPr="000D0744" w:rsidRDefault="00706655" w:rsidP="0070665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706655" w:rsidRPr="000D0744" w:rsidRDefault="00706655" w:rsidP="0070665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706655" w:rsidRPr="000D0744" w:rsidRDefault="00706655" w:rsidP="0070665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706655" w:rsidRPr="000D0744" w:rsidRDefault="00706655" w:rsidP="0070665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706655" w:rsidRPr="000A33E6" w:rsidRDefault="00706655" w:rsidP="0070665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706655" w:rsidRPr="000D0744" w:rsidRDefault="00706655" w:rsidP="0070665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706655" w:rsidRPr="000D0744" w:rsidRDefault="00706655" w:rsidP="0070665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706655" w:rsidRPr="000A33E6" w:rsidRDefault="00706655" w:rsidP="0070665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706655" w:rsidRPr="000D0744" w:rsidRDefault="00706655" w:rsidP="0070665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706655" w:rsidRPr="000D0744" w:rsidRDefault="00706655" w:rsidP="0070665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706655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06655" w:rsidRPr="000D0744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706655" w:rsidRPr="000D0744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706655" w:rsidRPr="000D0744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706655" w:rsidRPr="000D0744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706655" w:rsidRPr="000D0744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706655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06655" w:rsidRPr="000D0744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706655" w:rsidRPr="000D0744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706655" w:rsidRPr="000D0744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706655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06655" w:rsidRPr="000D0744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706655" w:rsidRPr="000D0744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706655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06655" w:rsidRPr="000D0744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706655" w:rsidRPr="000D0744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706655" w:rsidRPr="000A33E6" w:rsidRDefault="00706655" w:rsidP="0070665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706655" w:rsidRPr="000D0744" w:rsidRDefault="00706655" w:rsidP="0070665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érintett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706655" w:rsidRPr="000D0744" w:rsidRDefault="00706655" w:rsidP="0070665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706655" w:rsidRPr="000A33E6" w:rsidRDefault="00706655" w:rsidP="0070665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706655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06655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706655" w:rsidRPr="000D0744" w:rsidRDefault="00706655" w:rsidP="00706655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706655" w:rsidRPr="000D0744" w:rsidRDefault="00706655" w:rsidP="0070665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706655" w:rsidRPr="000D0744" w:rsidRDefault="00706655" w:rsidP="0070665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706655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06655" w:rsidRPr="000D0744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706655" w:rsidRPr="000D0744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706655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06655" w:rsidRPr="000D0744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706655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levelezési cím: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706655" w:rsidRPr="000D0744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06655" w:rsidRPr="000D0744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706655" w:rsidRPr="000D0744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706655" w:rsidRPr="000D0744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706655" w:rsidRPr="000D0744" w:rsidRDefault="00706655" w:rsidP="007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706655" w:rsidRPr="000A33E6" w:rsidRDefault="00706655" w:rsidP="00706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6655" w:rsidRPr="00DE4817" w:rsidRDefault="00706655" w:rsidP="00706655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706655" w:rsidRDefault="00706655"/>
    <w:sectPr w:rsidR="0070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05"/>
    <w:rsid w:val="005F6030"/>
    <w:rsid w:val="00706655"/>
    <w:rsid w:val="00BC7684"/>
    <w:rsid w:val="00D1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6655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70665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706655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70665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706655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06655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6655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70665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706655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70665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706655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06655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.zsofi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9180</Characters>
  <Application>Microsoft Office Word</Application>
  <DocSecurity>0</DocSecurity>
  <Lines>76</Lines>
  <Paragraphs>20</Paragraphs>
  <ScaleCrop>false</ScaleCrop>
  <Company/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lekics.tamas</dc:creator>
  <cp:keywords/>
  <dc:description/>
  <cp:lastModifiedBy>lekics.tamas</cp:lastModifiedBy>
  <cp:revision>9</cp:revision>
  <dcterms:created xsi:type="dcterms:W3CDTF">2021-10-12T16:04:00Z</dcterms:created>
  <dcterms:modified xsi:type="dcterms:W3CDTF">2021-10-12T16:05:00Z</dcterms:modified>
</cp:coreProperties>
</file>