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D9" w:rsidRPr="00C02DD9" w:rsidRDefault="00C02DD9" w:rsidP="00C02DD9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D9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C02DD9" w:rsidRPr="00C02DD9" w:rsidRDefault="00C02DD9" w:rsidP="00C02DD9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2DD9">
        <w:rPr>
          <w:rFonts w:ascii="Times New Roman" w:hAnsi="Times New Roman" w:cs="Times New Roman"/>
          <w:b/>
          <w:sz w:val="24"/>
          <w:szCs w:val="24"/>
        </w:rPr>
        <w:t>adatvédelmi</w:t>
      </w:r>
      <w:proofErr w:type="gramEnd"/>
      <w:r w:rsidRPr="00C02DD9">
        <w:rPr>
          <w:rFonts w:ascii="Times New Roman" w:hAnsi="Times New Roman" w:cs="Times New Roman"/>
          <w:b/>
          <w:sz w:val="24"/>
          <w:szCs w:val="24"/>
        </w:rPr>
        <w:t xml:space="preserve"> nyilvántartásba vételhez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adatkezelés megnevezése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pStyle w:val="Cmsor1"/>
              <w:spacing w:after="0"/>
              <w:outlineLvl w:val="0"/>
              <w:rPr>
                <w:sz w:val="24"/>
                <w:szCs w:val="24"/>
              </w:rPr>
            </w:pPr>
            <w:bookmarkStart w:id="0" w:name="_Toc26358512"/>
            <w:bookmarkStart w:id="1" w:name="_Toc65328382"/>
            <w:r w:rsidRPr="00C02DD9">
              <w:rPr>
                <w:sz w:val="24"/>
                <w:szCs w:val="24"/>
              </w:rPr>
              <w:t>47. Ügyfél-átvilágítás (fogvatartottak)</w:t>
            </w:r>
            <w:bookmarkEnd w:id="0"/>
            <w:bookmarkEnd w:id="1"/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adatkezelés célja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ügyfél-átvilágítási kötelezettség teljesítése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adatkezelés jogalapja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általános adatvédelmi rendelet 6. cikk (1) bekezdés c) pont;</w:t>
            </w:r>
          </w:p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 xml:space="preserve">a pénzmosás és a terrorizmus finanszírozása megelőzéséről és megakadályozásáról szóló 2017. évi LIII. törvény 1. § (1) bekezdés l) pont, (2) bekezdés c) pont, 6. § (1) bekezdés a) és f) pont; 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adatok fajtája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családi és utónév, születési családi és utónév, állampolgárság, születési hely, idő, anyja születési neve, lakóhelye/tartózkodási helye, azonosító okmányának típusa és száma;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érintettek köre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Fogvatartott és a pénzt beküldő fél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adatok forrása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 xml:space="preserve">Főnix rendszer </w:t>
            </w:r>
            <w:proofErr w:type="spellStart"/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  <w:proofErr w:type="spellEnd"/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. Bank modul (pénzügyi letétkezelő), a beküldő fél számlaadatai;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 továbbított adatok fajtája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családi és utónév, születési családi és utónév, állampolgárság, születési hely, idő, anyja születési neve, lakóhelye/tartózkodási helye, azonosító okmányának típusa és száma;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 továbbított adatok címzettje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 pénzmosás és a terrorizmus finanszírozása megelőzéséről és megakadályozásáról szóló 2017. évi LIII. törvény 1. § (1) bekezdés szerinti szolgáltató által kijelölt személy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adattovábbítás jogalapja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általános adatvédelmi rendelet 6. cikk (1) bekezdés c) pont;</w:t>
            </w:r>
          </w:p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 pénzmosás és a terrorizmus finanszírozása megelőzéséről és megakadályozásáról szóló 2017. évi LIII. törvény 30. § (1) bekezdés;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egyes adatfajták törlési határideje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információ továbbításától számított 20 év</w:t>
            </w:r>
          </w:p>
        </w:tc>
      </w:tr>
      <w:tr w:rsidR="00C02DD9" w:rsidRPr="00C02DD9" w:rsidTr="00BB568E">
        <w:trPr>
          <w:trHeight w:val="454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 xml:space="preserve">Szegedi Fegyház és Börtön (6724 Szeged, Mars tér 13.), dr. </w:t>
            </w:r>
            <w:proofErr w:type="spellStart"/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Lekics</w:t>
            </w:r>
            <w:proofErr w:type="spellEnd"/>
            <w:r w:rsidRPr="00C02DD9">
              <w:rPr>
                <w:rFonts w:ascii="Times New Roman" w:hAnsi="Times New Roman" w:cs="Times New Roman"/>
                <w:sz w:val="24"/>
                <w:szCs w:val="24"/>
              </w:rPr>
              <w:t xml:space="preserve"> Tamás, szeged.uk</w:t>
            </w:r>
            <w:hyperlink r:id="rId6">
              <w:r w:rsidRPr="00C02DD9">
                <w:rPr>
                  <w:rStyle w:val="Internet-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@bv.gov.hu</w:t>
              </w:r>
            </w:hyperlink>
          </w:p>
        </w:tc>
      </w:tr>
      <w:tr w:rsidR="00C02DD9" w:rsidRPr="00C02DD9" w:rsidTr="00BB568E">
        <w:trPr>
          <w:trHeight w:val="567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 xml:space="preserve">6724 Szeged, Mars tér 13. ; 6728 Szeged Dorozsmai út 25-27.; 6750 </w:t>
            </w:r>
            <w:proofErr w:type="spellStart"/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Algyő-Nagyfa</w:t>
            </w:r>
            <w:proofErr w:type="spellEnd"/>
            <w:r w:rsidRPr="00C02DD9">
              <w:rPr>
                <w:rFonts w:ascii="Times New Roman" w:hAnsi="Times New Roman" w:cs="Times New Roman"/>
                <w:sz w:val="24"/>
                <w:szCs w:val="24"/>
              </w:rPr>
              <w:t>, 01624/4-6 hrsz.</w:t>
            </w:r>
          </w:p>
        </w:tc>
      </w:tr>
      <w:tr w:rsidR="00C02DD9" w:rsidRPr="00C02DD9" w:rsidTr="00BB568E">
        <w:trPr>
          <w:trHeight w:val="567"/>
        </w:trPr>
        <w:tc>
          <w:tcPr>
            <w:tcW w:w="2903" w:type="dxa"/>
          </w:tcPr>
          <w:p w:rsidR="00C02DD9" w:rsidRPr="00C02DD9" w:rsidRDefault="00C02DD9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 xml:space="preserve">Az adatkezelés jogszerűsége és a személyes adatok megfelelő szintű biztonsága érdekében végrehajtott műszaki és szervezési </w:t>
            </w:r>
            <w:r w:rsidRPr="00C0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intézkedések általános leírása</w:t>
            </w:r>
          </w:p>
        </w:tc>
        <w:tc>
          <w:tcPr>
            <w:tcW w:w="6158" w:type="dxa"/>
          </w:tcPr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Szegedi Fegyház és Börtön által kezelt pénzügyi letétbe érkező pénzutalások felülvizsgálatát a Gazdasági Osztály végzi el. Szükség esetén bejelentést tesznek.</w:t>
            </w:r>
          </w:p>
          <w:p w:rsidR="00C02DD9" w:rsidRPr="00C02DD9" w:rsidRDefault="00C02DD9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9">
              <w:rPr>
                <w:rFonts w:ascii="Times New Roman" w:hAnsi="Times New Roman" w:cs="Times New Roman"/>
                <w:sz w:val="24"/>
                <w:szCs w:val="24"/>
              </w:rPr>
              <w:t xml:space="preserve">A büntetés-végrehajtási szervezet Adatvédelmi és Adatbiztonsági Szabályzatában, Egységes Iratkezelési </w:t>
            </w:r>
            <w:r w:rsidRPr="00C02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Szabályzatában, valamint Informatikai Biztonsági Szabályzatában foglalt intézkedések</w:t>
            </w:r>
          </w:p>
        </w:tc>
      </w:tr>
    </w:tbl>
    <w:p w:rsidR="00AC0C01" w:rsidRPr="00C02DD9" w:rsidRDefault="00AC0C01">
      <w:pPr>
        <w:rPr>
          <w:sz w:val="24"/>
          <w:szCs w:val="24"/>
        </w:rPr>
      </w:pPr>
    </w:p>
    <w:p w:rsidR="00C02DD9" w:rsidRPr="00C02DD9" w:rsidRDefault="00C02DD9" w:rsidP="00C02DD9">
      <w:pPr>
        <w:rPr>
          <w:rFonts w:ascii="Times New Roman" w:hAnsi="Times New Roman" w:cs="Times New Roman"/>
          <w:sz w:val="20"/>
          <w:szCs w:val="20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adatkezelő az érintett személyek személyes adatait eltérő célra nem használja fel.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C02DD9" w:rsidRPr="00C02DD9" w:rsidRDefault="00C02DD9" w:rsidP="00C02D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előzetes tájékoztatáshoz való jog érvényesülése érdekében az adatkezeléssel összefüggő tényekről az adatkezelést megelőzően tájékoztatást kapni,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 hozzáférési jog érvényesülése érdekében tájékoztatást kérni személyes adatai kezeléséről, valamint kérni a kezelt személyes adatok rendelkezésre bocsátását,</w:t>
      </w:r>
    </w:p>
    <w:p w:rsidR="00C02DD9" w:rsidRPr="00C02DD9" w:rsidRDefault="00C02DD9" w:rsidP="00C02D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 helyesbítéshez való jog érvényesülése érdekében pontatlan adatok esetén helyesbítést vagy a hiányos adatok kiegészítését kérni,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kérni az adatkezelés korlátozását,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 alapján kezelt adatok törlését.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 ás alapján végrehajtott adatkezelés jogszerűségét.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- amennyiben az nem esik törvényben meghatározott érdekből korlátozás alá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– megismerheti, hogy személyes adatainak kezelése folyamatban van </w:t>
      </w: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arra, hogy a rá vonatkozóan kezelt adatok kapcsán tájékoztatást kapjon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 jogalapjáról, 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köréről, amelyek másolatát kérelemre az érintett rendelkezésére bocsátja,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személyes adatok címzettjeiről, illetve a címzettek kategóriáiról,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adatok forrásáról, amen</w:t>
      </w:r>
      <w:bookmarkStart w:id="2" w:name="_GoBack"/>
      <w:bookmarkEnd w:id="2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nyiben azokat nem az érintettől gyűjtötte, 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alkalmaz az adatkezelő,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jogorvoslati lehetőségeiről,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 személyes adatai kezelésével összefüggésben felmerült adatvédelmi incidensek bekövetkezésének körülményeiről, azok hatásairól és az azok kezelésére tett intézkedésekről.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 a folyó évben,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és igazolnia kell azt is, hogy valóban az arra jogosult személy kéri az adat módosítását.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 hozzájárulásán alapult az adatok kezelése és azt visszavonta, és más jogalap az adatok további kezelését nem teszi jogszerűvé,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adatok törlését jogszabály, az Európai Unió jogi aktusa, a Nemzeti Adatvédelmi és Információszabadság Hatóság vagy a bíróság elrendelte,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szükséges időtartam eltelt.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C02DD9" w:rsidRPr="00C02DD9" w:rsidRDefault="00C02DD9" w:rsidP="00C02DD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– 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 w:rsidR="00C02DD9" w:rsidRPr="00C02DD9" w:rsidRDefault="00C02DD9" w:rsidP="00C02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végleges, illetve jogerős lezárásáig.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jogi aktusában meghatározottak szerint végezhet.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 Hatósághoz fordulhat (székhely: 1055 Budapest, Falk Miksa utca 9-11., levelezési cím: 1363 Budapest, Pf. 9. telefon: 06/1/391-1400, e-mail: </w:t>
      </w:r>
      <w:proofErr w:type="spell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C02D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C02DD9" w:rsidRPr="00C02DD9" w:rsidRDefault="00C02DD9" w:rsidP="00C02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DD9" w:rsidRPr="00C02DD9" w:rsidRDefault="00C02DD9" w:rsidP="00C02DD9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C02DD9" w:rsidRPr="00C02DD9" w:rsidRDefault="00C02DD9" w:rsidP="00C02DD9">
      <w:pPr>
        <w:rPr>
          <w:rFonts w:ascii="Times New Roman" w:hAnsi="Times New Roman" w:cs="Times New Roman"/>
          <w:sz w:val="24"/>
          <w:szCs w:val="24"/>
        </w:rPr>
      </w:pPr>
    </w:p>
    <w:p w:rsidR="00C02DD9" w:rsidRPr="00C02DD9" w:rsidRDefault="00C02DD9" w:rsidP="00C02DD9">
      <w:pPr>
        <w:rPr>
          <w:sz w:val="24"/>
          <w:szCs w:val="24"/>
        </w:rPr>
      </w:pPr>
    </w:p>
    <w:p w:rsidR="00C02DD9" w:rsidRPr="00C02DD9" w:rsidRDefault="00C02DD9" w:rsidP="00C02DD9">
      <w:pPr>
        <w:rPr>
          <w:b/>
          <w:sz w:val="24"/>
          <w:szCs w:val="24"/>
        </w:rPr>
      </w:pPr>
    </w:p>
    <w:p w:rsidR="00C02DD9" w:rsidRPr="00C02DD9" w:rsidRDefault="00C02DD9">
      <w:pPr>
        <w:rPr>
          <w:sz w:val="24"/>
          <w:szCs w:val="24"/>
        </w:rPr>
      </w:pPr>
    </w:p>
    <w:sectPr w:rsidR="00C02DD9" w:rsidRPr="00C0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8"/>
    <w:rsid w:val="00754EC8"/>
    <w:rsid w:val="00AC0C01"/>
    <w:rsid w:val="00C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DD9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02DD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C02DD9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02DD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02DD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02DD9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DD9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C02DD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C02DD9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C02DD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02DD9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02DD9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7378</Characters>
  <Application>Microsoft Office Word</Application>
  <DocSecurity>0</DocSecurity>
  <Lines>61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2021-10-13T08:32:00Z</dcterms:created>
  <dcterms:modified xsi:type="dcterms:W3CDTF">2021-10-13T08:35:00Z</dcterms:modified>
</cp:coreProperties>
</file>