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0543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054373">
              <w:rPr>
                <w:rFonts w:ascii="Times New Roman" w:hAnsi="Times New Roman" w:cs="Times New Roman"/>
                <w:sz w:val="20"/>
              </w:rPr>
              <w:t>9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Pszichológusi ellátás során keletkezett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egészségügyi és személyes </w:t>
            </w: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adatok dokumentálása és nyilvántartása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 büntetés-végrehajtási szervezetről szóló 1995. évi CVII. törvény</w:t>
            </w:r>
          </w:p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sz w:val="20"/>
                <w:szCs w:val="20"/>
              </w:rPr>
              <w:t xml:space="preserve">Az egészségügyről szóló 1997. évi CLIV. törvény </w:t>
            </w: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103. §</w:t>
            </w:r>
          </w:p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 büntetés-végrehajtási szervezetről szóló 1995. évi CVII. törvény 28. §</w:t>
            </w:r>
          </w:p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28. §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96C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96C">
              <w:rPr>
                <w:rFonts w:ascii="Times New Roman" w:hAnsi="Times New Roman" w:cs="Times New Roman"/>
                <w:sz w:val="20"/>
                <w:szCs w:val="20"/>
              </w:rPr>
              <w:t>Fogvatartottak ellátása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96C">
              <w:rPr>
                <w:rFonts w:ascii="Times New Roman" w:hAnsi="Times New Roman" w:cs="Times New Roman"/>
                <w:sz w:val="20"/>
                <w:szCs w:val="20"/>
              </w:rPr>
              <w:t>Pszichológusi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vizsgálatok, ellátás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96C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E6496C">
              <w:rPr>
                <w:rFonts w:ascii="Times New Roman" w:hAnsi="Times New Roman" w:cs="Times New Roman"/>
                <w:bCs/>
                <w:sz w:val="20"/>
                <w:szCs w:val="20"/>
              </w:rPr>
              <w:t>z egészségügyi és a hozzájuk kapcsolódó személyes adatok kezeléséről és védelméről szóló 1997. évi XLVII. törvény 23. §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E6496C">
              <w:rPr>
                <w:rFonts w:ascii="Times New Roman" w:hAnsi="Times New Roman" w:cs="Times New Roman"/>
                <w:bCs/>
                <w:sz w:val="20"/>
                <w:szCs w:val="20"/>
              </w:rPr>
              <w:t>z egészségügyi és a hozzájuk kapcsolódó személyes adatok kezeléséről és védelméről szóló 1997. évi XLVII. törvény 23. §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54373" w:rsidRPr="008F0216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54373" w:rsidRPr="00054373" w:rsidRDefault="00054373">
            <w:r w:rsidRPr="00054373">
              <w:rPr>
                <w:rFonts w:ascii="Times New Roman" w:hAnsi="Times New Roman" w:cs="Times New Roman"/>
                <w:sz w:val="20"/>
                <w:szCs w:val="20"/>
              </w:rPr>
              <w:t>Pszichológusi rendelő és számítógépes nyilvántartás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54373" w:rsidRPr="00054373" w:rsidRDefault="00054373" w:rsidP="00054373">
            <w:pPr>
              <w:jc w:val="both"/>
            </w:pPr>
            <w:r w:rsidRPr="00054373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  <w:bookmarkStart w:id="0" w:name="_GoBack"/>
            <w:bookmarkEnd w:id="0"/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54373"/>
    <w:rsid w:val="000947E2"/>
    <w:rsid w:val="000A33E6"/>
    <w:rsid w:val="000B3A67"/>
    <w:rsid w:val="000D0744"/>
    <w:rsid w:val="00136334"/>
    <w:rsid w:val="00160A8C"/>
    <w:rsid w:val="001E092B"/>
    <w:rsid w:val="002A2948"/>
    <w:rsid w:val="002B651B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B7A3D"/>
    <w:rsid w:val="008C172E"/>
    <w:rsid w:val="008F0109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2020-03-19T13:50:00Z</dcterms:created>
  <dcterms:modified xsi:type="dcterms:W3CDTF">2020-03-19T13:50:00Z</dcterms:modified>
</cp:coreProperties>
</file>