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88" w:rsidRDefault="00711588" w:rsidP="00711588">
      <w:pPr>
        <w:pStyle w:val="lfej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 wp14:anchorId="1AC17C45" wp14:editId="0BC92695">
            <wp:extent cx="456772" cy="838200"/>
            <wp:effectExtent l="0" t="0" r="63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588" w:rsidRDefault="00711588" w:rsidP="00711588">
      <w:pPr>
        <w:pStyle w:val="lfej"/>
        <w:jc w:val="center"/>
        <w:rPr>
          <w:rFonts w:ascii="Times New Roman" w:hAnsi="Times New Roman" w:cs="Times New Roman"/>
          <w:sz w:val="24"/>
        </w:rPr>
      </w:pPr>
    </w:p>
    <w:p w:rsidR="00711588" w:rsidRDefault="00711588" w:rsidP="00711588">
      <w:pPr>
        <w:pStyle w:val="lfej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TÖKÖLI ORSZÁGOS BÜNTETÉS-VÉGREHAJTÁSI INTÉZET</w:t>
      </w:r>
    </w:p>
    <w:p w:rsidR="00711588" w:rsidRDefault="00711588" w:rsidP="00711588">
      <w:pPr>
        <w:pStyle w:val="lfej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FIATALKORÚAK BÜNTETÉS-VÉGREHAJTÁSI INTÉZETE </w:t>
      </w:r>
    </w:p>
    <w:p w:rsidR="00CB1A96" w:rsidRPr="00557EF4" w:rsidRDefault="00CB1A96" w:rsidP="00557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765" w:rsidRPr="008F0216" w:rsidRDefault="00711588" w:rsidP="004F6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Érintetti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adatkezelési tájékoztató</w:t>
      </w:r>
    </w:p>
    <w:p w:rsidR="004F6765" w:rsidRPr="00A515FE" w:rsidRDefault="004F6765" w:rsidP="004F67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1588" w:rsidTr="00B9657E">
        <w:trPr>
          <w:trHeight w:val="392"/>
        </w:trPr>
        <w:tc>
          <w:tcPr>
            <w:tcW w:w="4606" w:type="dxa"/>
          </w:tcPr>
          <w:p w:rsidR="00711588" w:rsidRDefault="00711588" w:rsidP="0096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Nyilvántartási szám: </w:t>
            </w:r>
          </w:p>
        </w:tc>
        <w:tc>
          <w:tcPr>
            <w:tcW w:w="4606" w:type="dxa"/>
          </w:tcPr>
          <w:p w:rsidR="00711588" w:rsidRDefault="00711588" w:rsidP="00966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30513-13/77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/2020.</w:t>
            </w:r>
          </w:p>
        </w:tc>
      </w:tr>
      <w:tr w:rsidR="00711588" w:rsidTr="00B9657E">
        <w:trPr>
          <w:trHeight w:val="392"/>
        </w:trPr>
        <w:tc>
          <w:tcPr>
            <w:tcW w:w="4606" w:type="dxa"/>
          </w:tcPr>
          <w:p w:rsidR="00711588" w:rsidRPr="003A1469" w:rsidRDefault="00711588" w:rsidP="0052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711588" w:rsidRPr="003A1469" w:rsidRDefault="00711588" w:rsidP="00941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Elektronikus megfigyelési eszközök felvételei </w:t>
            </w:r>
          </w:p>
        </w:tc>
      </w:tr>
      <w:tr w:rsidR="00711588" w:rsidTr="004F6765">
        <w:trPr>
          <w:trHeight w:val="454"/>
        </w:trPr>
        <w:tc>
          <w:tcPr>
            <w:tcW w:w="4606" w:type="dxa"/>
          </w:tcPr>
          <w:p w:rsidR="00711588" w:rsidRPr="003A1469" w:rsidRDefault="00711588" w:rsidP="0052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711588" w:rsidRDefault="00711588" w:rsidP="00252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F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252F22">
              <w:rPr>
                <w:rFonts w:ascii="Times New Roman" w:hAnsi="Times New Roman" w:cs="Times New Roman"/>
                <w:sz w:val="20"/>
                <w:szCs w:val="20"/>
              </w:rPr>
              <w:t xml:space="preserve"> büntetés-végrehajtás rendjének biztosítása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1588" w:rsidRDefault="00711588" w:rsidP="00DD2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A minősített adathoz történő hozzáférés elleni védelem</w:t>
            </w:r>
          </w:p>
          <w:p w:rsidR="00711588" w:rsidRDefault="00711588" w:rsidP="00DD2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D23CE">
              <w:rPr>
                <w:rFonts w:ascii="Times New Roman" w:hAnsi="Times New Roman" w:cs="Times New Roman"/>
                <w:sz w:val="20"/>
                <w:szCs w:val="20"/>
              </w:rPr>
              <w:t>Az elektronikus információbiztonság fizikai térben megvalósuló fenyegetések elleni védelem</w:t>
            </w:r>
          </w:p>
          <w:p w:rsidR="00711588" w:rsidRPr="00252F22" w:rsidRDefault="00711588" w:rsidP="00252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A rendvédelmi szerv személyi állományának technikai ellenőrzése</w:t>
            </w:r>
          </w:p>
        </w:tc>
      </w:tr>
      <w:tr w:rsidR="00711588" w:rsidTr="004F6765">
        <w:trPr>
          <w:trHeight w:val="454"/>
        </w:trPr>
        <w:tc>
          <w:tcPr>
            <w:tcW w:w="4606" w:type="dxa"/>
          </w:tcPr>
          <w:p w:rsidR="00711588" w:rsidRPr="003A1469" w:rsidRDefault="00711588" w:rsidP="0052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711588" w:rsidRDefault="00711588" w:rsidP="00252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F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2011. évi CXII. törvény 5. § (2) bekezdés b</w:t>
            </w:r>
            <w:r w:rsidRPr="00252F22">
              <w:rPr>
                <w:rFonts w:ascii="Times New Roman" w:hAnsi="Times New Roman" w:cs="Times New Roman"/>
                <w:sz w:val="20"/>
                <w:szCs w:val="20"/>
              </w:rPr>
              <w:t>) pont, 2013. évi CCXL. törvény 150. §</w:t>
            </w:r>
          </w:p>
          <w:p w:rsidR="00711588" w:rsidRDefault="00711588" w:rsidP="00252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GDPR 6. cikk (1) bekezdés e) pont, 2009. évi CLV. törvény 10. §</w:t>
            </w:r>
          </w:p>
          <w:p w:rsidR="00711588" w:rsidRDefault="00711588" w:rsidP="00252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GDPR 6. cikk (1) bekezdés e) pont, 2013. évi L. törvény 1. § 20.</w:t>
            </w:r>
          </w:p>
          <w:p w:rsidR="00711588" w:rsidRPr="00252F22" w:rsidRDefault="00711588" w:rsidP="00BA48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GDPR 6. cikk (1) bekezdés e) pont, 2015. évi LXII. törvény 104. §</w:t>
            </w:r>
          </w:p>
        </w:tc>
      </w:tr>
      <w:tr w:rsidR="00711588" w:rsidTr="004F6765">
        <w:trPr>
          <w:trHeight w:val="454"/>
        </w:trPr>
        <w:tc>
          <w:tcPr>
            <w:tcW w:w="4606" w:type="dxa"/>
          </w:tcPr>
          <w:p w:rsidR="00711588" w:rsidRPr="003A1469" w:rsidRDefault="00711588" w:rsidP="0052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711588" w:rsidRPr="003A1469" w:rsidRDefault="00711588" w:rsidP="009411BB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1-4. A kamera látóterébe kerülő személy képmása</w:t>
            </w:r>
          </w:p>
        </w:tc>
      </w:tr>
      <w:tr w:rsidR="00711588" w:rsidTr="004F6765">
        <w:trPr>
          <w:trHeight w:val="454"/>
        </w:trPr>
        <w:tc>
          <w:tcPr>
            <w:tcW w:w="4606" w:type="dxa"/>
          </w:tcPr>
          <w:p w:rsidR="00711588" w:rsidRPr="003A1469" w:rsidRDefault="00711588" w:rsidP="0052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711588" w:rsidRPr="00252F22" w:rsidRDefault="00711588" w:rsidP="00CA4D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1-4. </w:t>
            </w:r>
            <w:r w:rsidRPr="00252F2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szerv területére</w:t>
            </w:r>
            <w:r w:rsidRPr="00252F22">
              <w:rPr>
                <w:rFonts w:ascii="Times New Roman" w:hAnsi="Times New Roman" w:cs="Times New Roman"/>
                <w:sz w:val="20"/>
                <w:szCs w:val="20"/>
              </w:rPr>
              <w:t xml:space="preserve"> belépő, illetve annak környezetében tartózkodó személyek</w:t>
            </w:r>
          </w:p>
        </w:tc>
      </w:tr>
      <w:tr w:rsidR="00711588" w:rsidTr="004F6765">
        <w:trPr>
          <w:trHeight w:val="454"/>
        </w:trPr>
        <w:tc>
          <w:tcPr>
            <w:tcW w:w="4606" w:type="dxa"/>
          </w:tcPr>
          <w:p w:rsidR="00711588" w:rsidRPr="003A1469" w:rsidRDefault="00711588" w:rsidP="0052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711588" w:rsidRPr="003A1469" w:rsidRDefault="00711588" w:rsidP="00635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1-4. Elektronikus megfigyelési eszköz</w:t>
            </w:r>
          </w:p>
        </w:tc>
      </w:tr>
      <w:tr w:rsidR="00711588" w:rsidTr="004F6765">
        <w:trPr>
          <w:trHeight w:val="454"/>
        </w:trPr>
        <w:tc>
          <w:tcPr>
            <w:tcW w:w="4606" w:type="dxa"/>
          </w:tcPr>
          <w:p w:rsidR="00711588" w:rsidRPr="003A1469" w:rsidRDefault="00711588" w:rsidP="0052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711588" w:rsidRPr="003A1469" w:rsidRDefault="00711588" w:rsidP="00E8578B">
            <w:pPr>
              <w:tabs>
                <w:tab w:val="left" w:pos="10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1., 4. A kamera látóterébe kerülő személy képmása</w:t>
            </w:r>
          </w:p>
        </w:tc>
      </w:tr>
      <w:tr w:rsidR="00711588" w:rsidTr="004F6765">
        <w:trPr>
          <w:trHeight w:val="454"/>
        </w:trPr>
        <w:tc>
          <w:tcPr>
            <w:tcW w:w="4606" w:type="dxa"/>
          </w:tcPr>
          <w:p w:rsidR="00711588" w:rsidRPr="003A1469" w:rsidRDefault="00711588" w:rsidP="0052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711588" w:rsidRPr="003A1469" w:rsidRDefault="00711588" w:rsidP="004F6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1., 4. Büntetés-végrehajtás Országos Parancsnoksága</w:t>
            </w:r>
          </w:p>
        </w:tc>
      </w:tr>
      <w:tr w:rsidR="00711588" w:rsidTr="004F6765">
        <w:trPr>
          <w:trHeight w:val="454"/>
        </w:trPr>
        <w:tc>
          <w:tcPr>
            <w:tcW w:w="4606" w:type="dxa"/>
          </w:tcPr>
          <w:p w:rsidR="00711588" w:rsidRPr="003A1469" w:rsidRDefault="00711588" w:rsidP="00E87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711588" w:rsidRPr="003A1469" w:rsidRDefault="00711588" w:rsidP="0065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 1995. évi CVII. törvény 5. § b) pont</w:t>
            </w:r>
          </w:p>
        </w:tc>
      </w:tr>
      <w:tr w:rsidR="00711588" w:rsidTr="004F6765">
        <w:trPr>
          <w:trHeight w:val="454"/>
        </w:trPr>
        <w:tc>
          <w:tcPr>
            <w:tcW w:w="4606" w:type="dxa"/>
          </w:tcPr>
          <w:p w:rsidR="00711588" w:rsidRPr="003A1469" w:rsidRDefault="00711588" w:rsidP="003A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711588" w:rsidRDefault="00711588" w:rsidP="00DD2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F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Pr="00252F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F22">
              <w:rPr>
                <w:rFonts w:ascii="Times New Roman" w:hAnsi="Times New Roman" w:cs="Times New Roman"/>
                <w:sz w:val="20"/>
                <w:szCs w:val="20"/>
              </w:rPr>
              <w:t xml:space="preserve">2013. évi CCXL. törvény 150. § (7)-(9) bekezdése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szerinti </w:t>
            </w:r>
            <w:r w:rsidRPr="00252F22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/30 nap</w:t>
            </w:r>
          </w:p>
          <w:p w:rsidR="00711588" w:rsidRPr="00252F22" w:rsidRDefault="00711588" w:rsidP="003B7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2015. évi LXII. törvény 104. § (6)-(7) bekezdés szerinti megőrzési idő letelte</w:t>
            </w:r>
          </w:p>
        </w:tc>
      </w:tr>
      <w:tr w:rsidR="00711588" w:rsidTr="004F6765">
        <w:trPr>
          <w:trHeight w:val="454"/>
        </w:trPr>
        <w:tc>
          <w:tcPr>
            <w:tcW w:w="4606" w:type="dxa"/>
          </w:tcPr>
          <w:p w:rsidR="00711588" w:rsidRPr="003A1469" w:rsidRDefault="00711588" w:rsidP="003A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711588" w:rsidRPr="00C51C71" w:rsidRDefault="00711588" w:rsidP="00C51C71">
            <w:pPr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hu-HU"/>
              </w:rPr>
            </w:pPr>
            <w:r w:rsidRPr="00C5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Tököli Országos Büntetés-végrehajtási Intézet</w:t>
            </w:r>
          </w:p>
          <w:p w:rsidR="00711588" w:rsidRPr="00C51C71" w:rsidRDefault="00711588" w:rsidP="00C51C71">
            <w:pPr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hu-HU"/>
              </w:rPr>
            </w:pPr>
            <w:r w:rsidRPr="00C5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2316 Tököl, Ráckevei út 6.</w:t>
            </w:r>
          </w:p>
          <w:p w:rsidR="00711588" w:rsidRPr="00C51C71" w:rsidRDefault="00711588" w:rsidP="0086009C">
            <w:pPr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hu-HU"/>
              </w:rPr>
            </w:pPr>
            <w:r w:rsidRPr="00C5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C5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Monostory</w:t>
            </w:r>
            <w:proofErr w:type="spellEnd"/>
            <w:r w:rsidRPr="00C5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Péter </w:t>
            </w:r>
            <w:proofErr w:type="spellStart"/>
            <w:r w:rsidRPr="00C5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bv</w:t>
            </w:r>
            <w:proofErr w:type="spellEnd"/>
            <w:r w:rsidRPr="00C5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C5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alez</w:t>
            </w:r>
            <w:proofErr w:type="spellEnd"/>
            <w:r w:rsidRPr="00C5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. (06-24/503-100, </w:t>
            </w:r>
            <w:hyperlink r:id="rId10" w:history="1">
              <w:r w:rsidRPr="00C51C71">
                <w:rPr>
                  <w:rFonts w:ascii="Times New Roman" w:eastAsia="Times New Roman" w:hAnsi="Times New Roman" w:cs="Times New Roman"/>
                  <w:b/>
                  <w:bCs/>
                  <w:color w:val="1D0E30"/>
                  <w:sz w:val="20"/>
                  <w:szCs w:val="20"/>
                  <w:lang w:eastAsia="hu-HU"/>
                </w:rPr>
                <w:t>tokol.uk@bv.gov.hu</w:t>
              </w:r>
            </w:hyperlink>
            <w:r w:rsidRPr="00C5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</w:tr>
      <w:tr w:rsidR="00711588" w:rsidTr="004F6765">
        <w:trPr>
          <w:trHeight w:val="567"/>
        </w:trPr>
        <w:tc>
          <w:tcPr>
            <w:tcW w:w="4606" w:type="dxa"/>
          </w:tcPr>
          <w:p w:rsidR="00711588" w:rsidRPr="003A1469" w:rsidRDefault="00711588" w:rsidP="003A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711588" w:rsidRPr="00C51C71" w:rsidRDefault="00711588" w:rsidP="00C51C71">
            <w:pPr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  <w:lang w:eastAsia="hu-HU"/>
              </w:rPr>
            </w:pPr>
            <w:r w:rsidRPr="00C5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Tököli Országos Büntetés-végrehajtási Intézet</w:t>
            </w:r>
          </w:p>
          <w:p w:rsidR="00711588" w:rsidRPr="003A1469" w:rsidRDefault="00711588" w:rsidP="00C51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2316 Tököl, Ráckevei út 6.</w:t>
            </w:r>
          </w:p>
        </w:tc>
      </w:tr>
      <w:tr w:rsidR="00711588" w:rsidTr="004F6765">
        <w:trPr>
          <w:trHeight w:val="567"/>
        </w:trPr>
        <w:tc>
          <w:tcPr>
            <w:tcW w:w="4606" w:type="dxa"/>
          </w:tcPr>
          <w:p w:rsidR="00711588" w:rsidRPr="003A1469" w:rsidRDefault="00711588" w:rsidP="003A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711588" w:rsidRPr="003A1469" w:rsidRDefault="00711588" w:rsidP="003A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A25859" w:rsidRPr="00CE7367" w:rsidRDefault="00A25859" w:rsidP="00711588">
      <w:pPr>
        <w:tabs>
          <w:tab w:val="left" w:pos="3043"/>
        </w:tabs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A25859" w:rsidRPr="00CE7367" w:rsidSect="005509B6">
      <w:headerReference w:type="first" r:id="rId11"/>
      <w:pgSz w:w="11906" w:h="16838"/>
      <w:pgMar w:top="1134" w:right="1417" w:bottom="1135" w:left="1417" w:header="568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0C" w:rsidRDefault="00BA480C" w:rsidP="008F1075">
      <w:pPr>
        <w:spacing w:after="0" w:line="240" w:lineRule="auto"/>
      </w:pPr>
      <w:r>
        <w:separator/>
      </w:r>
    </w:p>
  </w:endnote>
  <w:endnote w:type="continuationSeparator" w:id="0">
    <w:p w:rsidR="00BA480C" w:rsidRDefault="00BA480C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0C" w:rsidRDefault="00BA480C" w:rsidP="008F1075">
      <w:pPr>
        <w:spacing w:after="0" w:line="240" w:lineRule="auto"/>
      </w:pPr>
      <w:r>
        <w:separator/>
      </w:r>
    </w:p>
  </w:footnote>
  <w:footnote w:type="continuationSeparator" w:id="0">
    <w:p w:rsidR="00BA480C" w:rsidRDefault="00BA480C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0C" w:rsidRPr="004F6765" w:rsidRDefault="00BA480C" w:rsidP="00BE0EF3">
    <w:pPr>
      <w:pStyle w:val="lfej"/>
      <w:jc w:val="center"/>
      <w:rPr>
        <w:rFonts w:ascii="Times New Roman" w:hAnsi="Times New Roman" w:cs="Times New Roman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8E0"/>
    <w:multiLevelType w:val="hybridMultilevel"/>
    <w:tmpl w:val="4724B8B8"/>
    <w:lvl w:ilvl="0" w:tplc="2F7CF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33EEE"/>
    <w:multiLevelType w:val="hybridMultilevel"/>
    <w:tmpl w:val="35208D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80D72"/>
    <w:multiLevelType w:val="hybridMultilevel"/>
    <w:tmpl w:val="D6D40A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26834"/>
    <w:multiLevelType w:val="hybridMultilevel"/>
    <w:tmpl w:val="89C23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C4012"/>
    <w:multiLevelType w:val="hybridMultilevel"/>
    <w:tmpl w:val="EC5663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E5CBF"/>
    <w:multiLevelType w:val="hybridMultilevel"/>
    <w:tmpl w:val="B21C49EC"/>
    <w:lvl w:ilvl="0" w:tplc="688403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AE2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AC1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431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694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4076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A2B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A52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8278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3BA6A31"/>
    <w:multiLevelType w:val="hybridMultilevel"/>
    <w:tmpl w:val="CF12A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E64C6"/>
    <w:multiLevelType w:val="hybridMultilevel"/>
    <w:tmpl w:val="3B56C62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6B3A"/>
    <w:rsid w:val="00017DA4"/>
    <w:rsid w:val="00021AD2"/>
    <w:rsid w:val="00023051"/>
    <w:rsid w:val="00024ED7"/>
    <w:rsid w:val="00033259"/>
    <w:rsid w:val="00037CD4"/>
    <w:rsid w:val="00043DFE"/>
    <w:rsid w:val="0004504E"/>
    <w:rsid w:val="00050E2D"/>
    <w:rsid w:val="00050F0D"/>
    <w:rsid w:val="0005651E"/>
    <w:rsid w:val="00056DD7"/>
    <w:rsid w:val="00062848"/>
    <w:rsid w:val="00062D5F"/>
    <w:rsid w:val="00076D21"/>
    <w:rsid w:val="00077D8A"/>
    <w:rsid w:val="00080002"/>
    <w:rsid w:val="00092077"/>
    <w:rsid w:val="00092E98"/>
    <w:rsid w:val="000C1DCE"/>
    <w:rsid w:val="000E092B"/>
    <w:rsid w:val="000E16B9"/>
    <w:rsid w:val="000E38C5"/>
    <w:rsid w:val="000E42F9"/>
    <w:rsid w:val="000F068E"/>
    <w:rsid w:val="0010718F"/>
    <w:rsid w:val="00107CC7"/>
    <w:rsid w:val="00113F5B"/>
    <w:rsid w:val="00114429"/>
    <w:rsid w:val="001173D0"/>
    <w:rsid w:val="00125229"/>
    <w:rsid w:val="0012774D"/>
    <w:rsid w:val="00131B1A"/>
    <w:rsid w:val="00137BF0"/>
    <w:rsid w:val="0014081F"/>
    <w:rsid w:val="00146BA5"/>
    <w:rsid w:val="00154FA3"/>
    <w:rsid w:val="0015515A"/>
    <w:rsid w:val="00155919"/>
    <w:rsid w:val="00160B5A"/>
    <w:rsid w:val="001712CB"/>
    <w:rsid w:val="00171674"/>
    <w:rsid w:val="001721FE"/>
    <w:rsid w:val="001761A1"/>
    <w:rsid w:val="001765E0"/>
    <w:rsid w:val="001801E8"/>
    <w:rsid w:val="001804EC"/>
    <w:rsid w:val="00182D88"/>
    <w:rsid w:val="00187967"/>
    <w:rsid w:val="00194F5C"/>
    <w:rsid w:val="001A0E20"/>
    <w:rsid w:val="001A0EA4"/>
    <w:rsid w:val="001A1CAE"/>
    <w:rsid w:val="001B502F"/>
    <w:rsid w:val="001C7295"/>
    <w:rsid w:val="001D0E16"/>
    <w:rsid w:val="001D1C17"/>
    <w:rsid w:val="001D507A"/>
    <w:rsid w:val="001E1134"/>
    <w:rsid w:val="001F05E9"/>
    <w:rsid w:val="001F16D0"/>
    <w:rsid w:val="001F1D37"/>
    <w:rsid w:val="001F7123"/>
    <w:rsid w:val="001F79F8"/>
    <w:rsid w:val="002022EE"/>
    <w:rsid w:val="00203902"/>
    <w:rsid w:val="00214D2A"/>
    <w:rsid w:val="00216DBE"/>
    <w:rsid w:val="00221585"/>
    <w:rsid w:val="0022370C"/>
    <w:rsid w:val="002325BE"/>
    <w:rsid w:val="00252F22"/>
    <w:rsid w:val="00263835"/>
    <w:rsid w:val="0027788C"/>
    <w:rsid w:val="00281E72"/>
    <w:rsid w:val="00290687"/>
    <w:rsid w:val="002919BE"/>
    <w:rsid w:val="002A54F1"/>
    <w:rsid w:val="002B3155"/>
    <w:rsid w:val="002C35BF"/>
    <w:rsid w:val="002D0B3A"/>
    <w:rsid w:val="002D12E5"/>
    <w:rsid w:val="002D57C2"/>
    <w:rsid w:val="002F2425"/>
    <w:rsid w:val="002F5AFE"/>
    <w:rsid w:val="002F7779"/>
    <w:rsid w:val="00303AF1"/>
    <w:rsid w:val="003149BE"/>
    <w:rsid w:val="00336BC8"/>
    <w:rsid w:val="003417D5"/>
    <w:rsid w:val="00345D0D"/>
    <w:rsid w:val="003532A1"/>
    <w:rsid w:val="00354859"/>
    <w:rsid w:val="00364413"/>
    <w:rsid w:val="00375EDD"/>
    <w:rsid w:val="0037601E"/>
    <w:rsid w:val="00377385"/>
    <w:rsid w:val="003804DA"/>
    <w:rsid w:val="00386B4A"/>
    <w:rsid w:val="003A1469"/>
    <w:rsid w:val="003A3111"/>
    <w:rsid w:val="003A40D5"/>
    <w:rsid w:val="003B12E4"/>
    <w:rsid w:val="003B35E1"/>
    <w:rsid w:val="003B7D4C"/>
    <w:rsid w:val="003C23D4"/>
    <w:rsid w:val="003D511B"/>
    <w:rsid w:val="003E52BF"/>
    <w:rsid w:val="003E58F9"/>
    <w:rsid w:val="003F0104"/>
    <w:rsid w:val="00401000"/>
    <w:rsid w:val="00406EA3"/>
    <w:rsid w:val="00416CC8"/>
    <w:rsid w:val="00430312"/>
    <w:rsid w:val="004453BD"/>
    <w:rsid w:val="00447EEE"/>
    <w:rsid w:val="00453536"/>
    <w:rsid w:val="00454430"/>
    <w:rsid w:val="0045709D"/>
    <w:rsid w:val="004648E6"/>
    <w:rsid w:val="00466FE2"/>
    <w:rsid w:val="004706F2"/>
    <w:rsid w:val="004733A7"/>
    <w:rsid w:val="0047393C"/>
    <w:rsid w:val="00474210"/>
    <w:rsid w:val="00474240"/>
    <w:rsid w:val="00474C19"/>
    <w:rsid w:val="00487C49"/>
    <w:rsid w:val="00490F28"/>
    <w:rsid w:val="00494993"/>
    <w:rsid w:val="004A3627"/>
    <w:rsid w:val="004A50CD"/>
    <w:rsid w:val="004B2372"/>
    <w:rsid w:val="004D4981"/>
    <w:rsid w:val="004D5E82"/>
    <w:rsid w:val="004D69E1"/>
    <w:rsid w:val="004E21AA"/>
    <w:rsid w:val="004F6765"/>
    <w:rsid w:val="00500063"/>
    <w:rsid w:val="0050289A"/>
    <w:rsid w:val="00504685"/>
    <w:rsid w:val="005203B2"/>
    <w:rsid w:val="00520565"/>
    <w:rsid w:val="0052084E"/>
    <w:rsid w:val="00523018"/>
    <w:rsid w:val="00524E2B"/>
    <w:rsid w:val="00527CD6"/>
    <w:rsid w:val="00531463"/>
    <w:rsid w:val="00531A08"/>
    <w:rsid w:val="0053406F"/>
    <w:rsid w:val="0054552B"/>
    <w:rsid w:val="00545C64"/>
    <w:rsid w:val="005509B6"/>
    <w:rsid w:val="005528AC"/>
    <w:rsid w:val="00557EF4"/>
    <w:rsid w:val="00564624"/>
    <w:rsid w:val="005672F3"/>
    <w:rsid w:val="00576630"/>
    <w:rsid w:val="00581C30"/>
    <w:rsid w:val="00586AD1"/>
    <w:rsid w:val="0059519C"/>
    <w:rsid w:val="005A1766"/>
    <w:rsid w:val="005A5C10"/>
    <w:rsid w:val="005A7F96"/>
    <w:rsid w:val="005B13AA"/>
    <w:rsid w:val="005C152D"/>
    <w:rsid w:val="005C2D59"/>
    <w:rsid w:val="005C697C"/>
    <w:rsid w:val="005D2673"/>
    <w:rsid w:val="005D53F8"/>
    <w:rsid w:val="005D6560"/>
    <w:rsid w:val="005D6C7D"/>
    <w:rsid w:val="005D7E4C"/>
    <w:rsid w:val="005F342D"/>
    <w:rsid w:val="006061F3"/>
    <w:rsid w:val="00615D0A"/>
    <w:rsid w:val="00635815"/>
    <w:rsid w:val="006359B1"/>
    <w:rsid w:val="00642641"/>
    <w:rsid w:val="0064527B"/>
    <w:rsid w:val="00652035"/>
    <w:rsid w:val="00653B00"/>
    <w:rsid w:val="00655667"/>
    <w:rsid w:val="006634CE"/>
    <w:rsid w:val="00666C60"/>
    <w:rsid w:val="006736DC"/>
    <w:rsid w:val="00677621"/>
    <w:rsid w:val="0068074C"/>
    <w:rsid w:val="00681DC0"/>
    <w:rsid w:val="006821DD"/>
    <w:rsid w:val="0069275B"/>
    <w:rsid w:val="00692B9B"/>
    <w:rsid w:val="00694B94"/>
    <w:rsid w:val="006A220A"/>
    <w:rsid w:val="006C2989"/>
    <w:rsid w:val="006C7D9F"/>
    <w:rsid w:val="006D16D9"/>
    <w:rsid w:val="006D20CE"/>
    <w:rsid w:val="006D2DD9"/>
    <w:rsid w:val="006D2FA7"/>
    <w:rsid w:val="006D3C99"/>
    <w:rsid w:val="006E1FBE"/>
    <w:rsid w:val="006F47F9"/>
    <w:rsid w:val="007050FE"/>
    <w:rsid w:val="00711588"/>
    <w:rsid w:val="00715FE2"/>
    <w:rsid w:val="0072799C"/>
    <w:rsid w:val="007300FF"/>
    <w:rsid w:val="00747EEE"/>
    <w:rsid w:val="0076198E"/>
    <w:rsid w:val="007623A6"/>
    <w:rsid w:val="007658A0"/>
    <w:rsid w:val="00771C81"/>
    <w:rsid w:val="00772AF6"/>
    <w:rsid w:val="007825A7"/>
    <w:rsid w:val="00783A17"/>
    <w:rsid w:val="00794EB2"/>
    <w:rsid w:val="007A18D5"/>
    <w:rsid w:val="007D6763"/>
    <w:rsid w:val="007E0E75"/>
    <w:rsid w:val="007E33CB"/>
    <w:rsid w:val="007E34B3"/>
    <w:rsid w:val="00805A47"/>
    <w:rsid w:val="008072A3"/>
    <w:rsid w:val="00813534"/>
    <w:rsid w:val="00815DBC"/>
    <w:rsid w:val="00820D17"/>
    <w:rsid w:val="00821241"/>
    <w:rsid w:val="00824BFD"/>
    <w:rsid w:val="008440D2"/>
    <w:rsid w:val="00844D66"/>
    <w:rsid w:val="0086009C"/>
    <w:rsid w:val="00862A08"/>
    <w:rsid w:val="008662C1"/>
    <w:rsid w:val="00872139"/>
    <w:rsid w:val="00873541"/>
    <w:rsid w:val="00890B84"/>
    <w:rsid w:val="00895B2D"/>
    <w:rsid w:val="008A3471"/>
    <w:rsid w:val="008B0476"/>
    <w:rsid w:val="008C2A68"/>
    <w:rsid w:val="008D2239"/>
    <w:rsid w:val="008D4053"/>
    <w:rsid w:val="008D50DB"/>
    <w:rsid w:val="008F1075"/>
    <w:rsid w:val="0092355B"/>
    <w:rsid w:val="00933C83"/>
    <w:rsid w:val="009411BB"/>
    <w:rsid w:val="00954367"/>
    <w:rsid w:val="009559F8"/>
    <w:rsid w:val="00965680"/>
    <w:rsid w:val="00983AA0"/>
    <w:rsid w:val="00983B0F"/>
    <w:rsid w:val="009966BB"/>
    <w:rsid w:val="00997561"/>
    <w:rsid w:val="009A2AC9"/>
    <w:rsid w:val="009B38B5"/>
    <w:rsid w:val="009B4773"/>
    <w:rsid w:val="009C104A"/>
    <w:rsid w:val="009D049F"/>
    <w:rsid w:val="009D1B62"/>
    <w:rsid w:val="009D5E64"/>
    <w:rsid w:val="009E0850"/>
    <w:rsid w:val="009E1A1D"/>
    <w:rsid w:val="009E3424"/>
    <w:rsid w:val="009E5D6B"/>
    <w:rsid w:val="009F26F8"/>
    <w:rsid w:val="009F63D2"/>
    <w:rsid w:val="009F6CFB"/>
    <w:rsid w:val="00A03353"/>
    <w:rsid w:val="00A0664D"/>
    <w:rsid w:val="00A121D3"/>
    <w:rsid w:val="00A12EC9"/>
    <w:rsid w:val="00A255A3"/>
    <w:rsid w:val="00A25859"/>
    <w:rsid w:val="00A2755E"/>
    <w:rsid w:val="00A4487D"/>
    <w:rsid w:val="00A453AD"/>
    <w:rsid w:val="00A543D9"/>
    <w:rsid w:val="00A555C0"/>
    <w:rsid w:val="00A60A27"/>
    <w:rsid w:val="00A60F41"/>
    <w:rsid w:val="00A6214C"/>
    <w:rsid w:val="00A673F0"/>
    <w:rsid w:val="00A77572"/>
    <w:rsid w:val="00A861B9"/>
    <w:rsid w:val="00A9339B"/>
    <w:rsid w:val="00AA32E1"/>
    <w:rsid w:val="00AA50D7"/>
    <w:rsid w:val="00AA6186"/>
    <w:rsid w:val="00AB2B8A"/>
    <w:rsid w:val="00AB68D8"/>
    <w:rsid w:val="00AC19CF"/>
    <w:rsid w:val="00AC222B"/>
    <w:rsid w:val="00AC2CA3"/>
    <w:rsid w:val="00AD598E"/>
    <w:rsid w:val="00AE3122"/>
    <w:rsid w:val="00AF181D"/>
    <w:rsid w:val="00AF2DA9"/>
    <w:rsid w:val="00B03257"/>
    <w:rsid w:val="00B10D37"/>
    <w:rsid w:val="00B1279C"/>
    <w:rsid w:val="00B22040"/>
    <w:rsid w:val="00B235F8"/>
    <w:rsid w:val="00B324A9"/>
    <w:rsid w:val="00B62F87"/>
    <w:rsid w:val="00B72303"/>
    <w:rsid w:val="00B9657E"/>
    <w:rsid w:val="00BA480C"/>
    <w:rsid w:val="00BB326C"/>
    <w:rsid w:val="00BB5563"/>
    <w:rsid w:val="00BD002D"/>
    <w:rsid w:val="00BD18D9"/>
    <w:rsid w:val="00BD1DC4"/>
    <w:rsid w:val="00BD2CBC"/>
    <w:rsid w:val="00BD6F96"/>
    <w:rsid w:val="00BE0EF3"/>
    <w:rsid w:val="00BF0922"/>
    <w:rsid w:val="00BF2EB7"/>
    <w:rsid w:val="00BF558B"/>
    <w:rsid w:val="00BF7AA6"/>
    <w:rsid w:val="00C02023"/>
    <w:rsid w:val="00C03963"/>
    <w:rsid w:val="00C16772"/>
    <w:rsid w:val="00C17637"/>
    <w:rsid w:val="00C34394"/>
    <w:rsid w:val="00C45A59"/>
    <w:rsid w:val="00C51C71"/>
    <w:rsid w:val="00C5619B"/>
    <w:rsid w:val="00C561E0"/>
    <w:rsid w:val="00C624EE"/>
    <w:rsid w:val="00C64B72"/>
    <w:rsid w:val="00C946B0"/>
    <w:rsid w:val="00C9604E"/>
    <w:rsid w:val="00CA2712"/>
    <w:rsid w:val="00CA4D39"/>
    <w:rsid w:val="00CA53CA"/>
    <w:rsid w:val="00CB1A96"/>
    <w:rsid w:val="00CC09B7"/>
    <w:rsid w:val="00CC7997"/>
    <w:rsid w:val="00CD2D28"/>
    <w:rsid w:val="00CE4582"/>
    <w:rsid w:val="00CE7367"/>
    <w:rsid w:val="00D2014B"/>
    <w:rsid w:val="00D20905"/>
    <w:rsid w:val="00D21830"/>
    <w:rsid w:val="00D41B37"/>
    <w:rsid w:val="00D52DD1"/>
    <w:rsid w:val="00D53988"/>
    <w:rsid w:val="00D53F5B"/>
    <w:rsid w:val="00D556B0"/>
    <w:rsid w:val="00D6343B"/>
    <w:rsid w:val="00D70A97"/>
    <w:rsid w:val="00D7278F"/>
    <w:rsid w:val="00D7383F"/>
    <w:rsid w:val="00D7574A"/>
    <w:rsid w:val="00D80AC7"/>
    <w:rsid w:val="00D86ECC"/>
    <w:rsid w:val="00D920C3"/>
    <w:rsid w:val="00DA12FC"/>
    <w:rsid w:val="00DB5E8E"/>
    <w:rsid w:val="00DD23CE"/>
    <w:rsid w:val="00DD2A8B"/>
    <w:rsid w:val="00DE4067"/>
    <w:rsid w:val="00DF2163"/>
    <w:rsid w:val="00DF7ECC"/>
    <w:rsid w:val="00E02D30"/>
    <w:rsid w:val="00E05940"/>
    <w:rsid w:val="00E16B8E"/>
    <w:rsid w:val="00E21869"/>
    <w:rsid w:val="00E246C8"/>
    <w:rsid w:val="00E324A0"/>
    <w:rsid w:val="00E36E38"/>
    <w:rsid w:val="00E37922"/>
    <w:rsid w:val="00E409BC"/>
    <w:rsid w:val="00E46C10"/>
    <w:rsid w:val="00E47498"/>
    <w:rsid w:val="00E52C21"/>
    <w:rsid w:val="00E57849"/>
    <w:rsid w:val="00E7068F"/>
    <w:rsid w:val="00E7349F"/>
    <w:rsid w:val="00E8225C"/>
    <w:rsid w:val="00E829C2"/>
    <w:rsid w:val="00E8578B"/>
    <w:rsid w:val="00E8778B"/>
    <w:rsid w:val="00E90B88"/>
    <w:rsid w:val="00E926A1"/>
    <w:rsid w:val="00E93538"/>
    <w:rsid w:val="00EA0356"/>
    <w:rsid w:val="00EA2BA3"/>
    <w:rsid w:val="00EA38DE"/>
    <w:rsid w:val="00EB1FC2"/>
    <w:rsid w:val="00EB350E"/>
    <w:rsid w:val="00EC22E6"/>
    <w:rsid w:val="00EC4FEB"/>
    <w:rsid w:val="00EC6714"/>
    <w:rsid w:val="00EE18F8"/>
    <w:rsid w:val="00EF3D53"/>
    <w:rsid w:val="00EF646E"/>
    <w:rsid w:val="00EF70AD"/>
    <w:rsid w:val="00F00F5E"/>
    <w:rsid w:val="00F01EB5"/>
    <w:rsid w:val="00F10DD2"/>
    <w:rsid w:val="00F15EC5"/>
    <w:rsid w:val="00F3164C"/>
    <w:rsid w:val="00F33E1D"/>
    <w:rsid w:val="00F34E68"/>
    <w:rsid w:val="00F4061E"/>
    <w:rsid w:val="00F460FD"/>
    <w:rsid w:val="00F47ECA"/>
    <w:rsid w:val="00F52053"/>
    <w:rsid w:val="00F60A35"/>
    <w:rsid w:val="00F614E4"/>
    <w:rsid w:val="00F62834"/>
    <w:rsid w:val="00F75A11"/>
    <w:rsid w:val="00F767A0"/>
    <w:rsid w:val="00F801A6"/>
    <w:rsid w:val="00F86DD2"/>
    <w:rsid w:val="00F90412"/>
    <w:rsid w:val="00F95C2C"/>
    <w:rsid w:val="00FA053F"/>
    <w:rsid w:val="00FB21A4"/>
    <w:rsid w:val="00FB2EF5"/>
    <w:rsid w:val="00FC0DD5"/>
    <w:rsid w:val="00FC4872"/>
    <w:rsid w:val="00FC5211"/>
    <w:rsid w:val="00FD5AC2"/>
    <w:rsid w:val="00FE2BCB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67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023051"/>
    <w:rPr>
      <w:b/>
      <w:bCs/>
      <w:i/>
      <w:iCs/>
      <w:color w:val="4F81BD"/>
    </w:rPr>
  </w:style>
  <w:style w:type="paragraph" w:styleId="Nincstrkz">
    <w:name w:val="No Spacing"/>
    <w:uiPriority w:val="1"/>
    <w:qFormat/>
    <w:rsid w:val="00023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BE0EF3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694B94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77621"/>
    <w:pPr>
      <w:ind w:left="720"/>
      <w:contextualSpacing/>
    </w:pPr>
  </w:style>
  <w:style w:type="paragraph" w:customStyle="1" w:styleId="Iktat">
    <w:name w:val="Iktató"/>
    <w:basedOn w:val="Norml"/>
    <w:rsid w:val="005509B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4F6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F676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676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4F6765"/>
    <w:rPr>
      <w:vertAlign w:val="superscript"/>
    </w:rPr>
  </w:style>
  <w:style w:type="character" w:customStyle="1" w:styleId="pull-right">
    <w:name w:val="pull-right"/>
    <w:basedOn w:val="Bekezdsalapbettpusa"/>
    <w:rsid w:val="00D55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67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023051"/>
    <w:rPr>
      <w:b/>
      <w:bCs/>
      <w:i/>
      <w:iCs/>
      <w:color w:val="4F81BD"/>
    </w:rPr>
  </w:style>
  <w:style w:type="paragraph" w:styleId="Nincstrkz">
    <w:name w:val="No Spacing"/>
    <w:uiPriority w:val="1"/>
    <w:qFormat/>
    <w:rsid w:val="00023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BE0EF3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694B94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77621"/>
    <w:pPr>
      <w:ind w:left="720"/>
      <w:contextualSpacing/>
    </w:pPr>
  </w:style>
  <w:style w:type="paragraph" w:customStyle="1" w:styleId="Iktat">
    <w:name w:val="Iktató"/>
    <w:basedOn w:val="Norml"/>
    <w:rsid w:val="005509B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4F6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F676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676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4F6765"/>
    <w:rPr>
      <w:vertAlign w:val="superscript"/>
    </w:rPr>
  </w:style>
  <w:style w:type="character" w:customStyle="1" w:styleId="pull-right">
    <w:name w:val="pull-right"/>
    <w:basedOn w:val="Bekezdsalapbettpusa"/>
    <w:rsid w:val="00D5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92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okol.uk@bv.gov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BDB64-B679-47E8-AE14-15DD16BC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pomazi.anna.dr</dc:creator>
  <cp:lastModifiedBy>miklos.zoltan</cp:lastModifiedBy>
  <cp:revision>3</cp:revision>
  <cp:lastPrinted>2020-10-08T08:52:00Z</cp:lastPrinted>
  <dcterms:created xsi:type="dcterms:W3CDTF">2020-11-24T11:54:00Z</dcterms:created>
  <dcterms:modified xsi:type="dcterms:W3CDTF">2020-11-24T12:06:00Z</dcterms:modified>
</cp:coreProperties>
</file>