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73" w:rsidRPr="00237464" w:rsidRDefault="008F0216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7464">
        <w:rPr>
          <w:rFonts w:ascii="Times New Roman" w:hAnsi="Times New Roman" w:cs="Times New Roman"/>
          <w:b/>
          <w:sz w:val="20"/>
          <w:szCs w:val="20"/>
        </w:rPr>
        <w:t>Adat</w:t>
      </w:r>
      <w:r w:rsidR="00F97273" w:rsidRPr="00237464">
        <w:rPr>
          <w:rFonts w:ascii="Times New Roman" w:hAnsi="Times New Roman" w:cs="Times New Roman"/>
          <w:b/>
          <w:sz w:val="20"/>
          <w:szCs w:val="20"/>
        </w:rPr>
        <w:t>lap</w:t>
      </w:r>
    </w:p>
    <w:p w:rsidR="00886EC1" w:rsidRPr="00237464" w:rsidRDefault="00F97273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37464">
        <w:rPr>
          <w:rFonts w:ascii="Times New Roman" w:hAnsi="Times New Roman" w:cs="Times New Roman"/>
          <w:b/>
          <w:sz w:val="20"/>
          <w:szCs w:val="20"/>
        </w:rPr>
        <w:t>adatvédelmi</w:t>
      </w:r>
      <w:proofErr w:type="gramEnd"/>
      <w:r w:rsidRPr="00237464">
        <w:rPr>
          <w:rFonts w:ascii="Times New Roman" w:hAnsi="Times New Roman" w:cs="Times New Roman"/>
          <w:b/>
          <w:sz w:val="20"/>
          <w:szCs w:val="20"/>
        </w:rPr>
        <w:t xml:space="preserve"> nyilvántartásba vételhez</w:t>
      </w:r>
    </w:p>
    <w:p w:rsidR="008F0216" w:rsidRPr="00237464" w:rsidRDefault="008F0216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0216" w:rsidRPr="00237464" w:rsidTr="00A515FE">
        <w:trPr>
          <w:trHeight w:val="454"/>
        </w:trPr>
        <w:tc>
          <w:tcPr>
            <w:tcW w:w="4606" w:type="dxa"/>
          </w:tcPr>
          <w:p w:rsidR="008F0216" w:rsidRPr="00237464" w:rsidRDefault="00C319A3" w:rsidP="006F0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464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8F0216" w:rsidRPr="00237464" w:rsidRDefault="00AB1732" w:rsidP="00AB1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</w:t>
            </w:r>
            <w:r w:rsidR="006F07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ogvatartottak nyilvántartása</w:t>
            </w:r>
          </w:p>
        </w:tc>
      </w:tr>
      <w:tr w:rsidR="008F0216" w:rsidRPr="00237464" w:rsidTr="00A515FE">
        <w:trPr>
          <w:trHeight w:val="454"/>
        </w:trPr>
        <w:tc>
          <w:tcPr>
            <w:tcW w:w="4606" w:type="dxa"/>
          </w:tcPr>
          <w:p w:rsidR="008F0216" w:rsidRPr="00237464" w:rsidRDefault="00C319A3" w:rsidP="006F0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464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8F0216" w:rsidRPr="00237464" w:rsidRDefault="006F07DF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végrehajtásért felelős szerv feladatainak teljesítése érdekében</w:t>
            </w:r>
          </w:p>
        </w:tc>
      </w:tr>
      <w:tr w:rsidR="008F0216" w:rsidRPr="00237464" w:rsidTr="00A515FE">
        <w:trPr>
          <w:trHeight w:val="454"/>
        </w:trPr>
        <w:tc>
          <w:tcPr>
            <w:tcW w:w="4606" w:type="dxa"/>
          </w:tcPr>
          <w:p w:rsidR="008F0216" w:rsidRPr="00237464" w:rsidRDefault="00C319A3" w:rsidP="006F0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464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8F0216" w:rsidRPr="00237464" w:rsidRDefault="006F07DF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2011. évi CXII. törvény 5. §; 1995. évi CVII. törvény 5. §; 2013. évi CCXL. törvény alapján</w:t>
            </w:r>
          </w:p>
        </w:tc>
      </w:tr>
      <w:tr w:rsidR="008F0216" w:rsidRPr="00237464" w:rsidTr="00A515FE">
        <w:trPr>
          <w:trHeight w:val="454"/>
        </w:trPr>
        <w:tc>
          <w:tcPr>
            <w:tcW w:w="4606" w:type="dxa"/>
          </w:tcPr>
          <w:p w:rsidR="008F0216" w:rsidRPr="00237464" w:rsidRDefault="00C319A3" w:rsidP="006F0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464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F62720" w:rsidRPr="00237464" w:rsidRDefault="00F62720" w:rsidP="00F627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464">
              <w:rPr>
                <w:rFonts w:ascii="Times New Roman" w:hAnsi="Times New Roman" w:cs="Times New Roman"/>
                <w:b/>
                <w:sz w:val="20"/>
                <w:szCs w:val="20"/>
              </w:rPr>
              <w:t>személyes adatok:</w:t>
            </w:r>
            <w:r w:rsidRPr="00237464">
              <w:rPr>
                <w:rFonts w:ascii="Times New Roman" w:hAnsi="Times New Roman" w:cs="Times New Roman"/>
                <w:sz w:val="20"/>
                <w:szCs w:val="20"/>
              </w:rPr>
              <w:t xml:space="preserve"> az érintett arcképmására, társadalombiztosítási azonosító jelére, szociális helyzetére, családi körülményeire, jövedelmi és vagyoni körülményeire, személyi azonosítójára, személyazonosító adataira, nemére, állampolgárságára, – hontalan személy esetén – a hontalansága </w:t>
            </w:r>
            <w:proofErr w:type="spellStart"/>
            <w:r w:rsidRPr="00237464">
              <w:rPr>
                <w:rFonts w:ascii="Times New Roman" w:hAnsi="Times New Roman" w:cs="Times New Roman"/>
                <w:sz w:val="20"/>
                <w:szCs w:val="20"/>
              </w:rPr>
              <w:t>tényére</w:t>
            </w:r>
            <w:proofErr w:type="spellEnd"/>
            <w:r w:rsidRPr="00237464">
              <w:rPr>
                <w:rFonts w:ascii="Times New Roman" w:hAnsi="Times New Roman" w:cs="Times New Roman"/>
                <w:sz w:val="20"/>
                <w:szCs w:val="20"/>
              </w:rPr>
              <w:t>, valamint lakcímére, katona elítélt esetén annak rendfokozatára, címzetes rendfokozatára, valamint állományilletékes alakulata vagy testülete megnevezésére és címére, családi állapotára, iskolai végzettségére és szakképzettségére vonatkozó adataira</w:t>
            </w:r>
          </w:p>
          <w:p w:rsidR="008F0216" w:rsidRPr="00237464" w:rsidRDefault="00F62720" w:rsidP="00F627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464">
              <w:rPr>
                <w:rFonts w:ascii="Times New Roman" w:hAnsi="Times New Roman" w:cs="Times New Roman"/>
                <w:b/>
                <w:sz w:val="20"/>
                <w:szCs w:val="20"/>
              </w:rPr>
              <w:t>bűnügyi személyes adatok:</w:t>
            </w:r>
            <w:r w:rsidRPr="00237464">
              <w:rPr>
                <w:rFonts w:ascii="Times New Roman" w:hAnsi="Times New Roman" w:cs="Times New Roman"/>
                <w:sz w:val="20"/>
                <w:szCs w:val="20"/>
              </w:rPr>
              <w:t xml:space="preserve"> a büntetőügyben eljáró bíróság, ügyészség megnevezésére, határozatának számára és keltére, jogerőre emelkedésének napjára, a kiszabott büntetés, alkalmazott intézkedés nemére, tartamára és mértékére, az előírt magatartási szabályra vagy kötelezettségre, a bűncselekmény Btk. szerinti megnevezésére és minősítésére, az elkövetői minőségre, valamint a bűnismétlésre vonatkozó adatokra, kényszerintézkedés esetén az eljáró bíróság, ügyészség megnevezésére és az ügyszámra, az ezzel kapcsolatos valamennyi határozat keltére, jogerőre emelkedésének napjára, továbbá a kényszerintézkedés</w:t>
            </w:r>
            <w:proofErr w:type="gramEnd"/>
            <w:r w:rsidRPr="00237464">
              <w:rPr>
                <w:rFonts w:ascii="Times New Roman" w:hAnsi="Times New Roman" w:cs="Times New Roman"/>
                <w:sz w:val="20"/>
                <w:szCs w:val="20"/>
              </w:rPr>
              <w:t xml:space="preserve"> tartamára, valamint a végrehajtás helyére, kezdő és befejező időpontjára</w:t>
            </w:r>
          </w:p>
        </w:tc>
      </w:tr>
      <w:tr w:rsidR="008F0216" w:rsidRPr="00237464" w:rsidTr="00A515FE">
        <w:trPr>
          <w:trHeight w:val="454"/>
        </w:trPr>
        <w:tc>
          <w:tcPr>
            <w:tcW w:w="4606" w:type="dxa"/>
          </w:tcPr>
          <w:p w:rsidR="008F0216" w:rsidRPr="00237464" w:rsidRDefault="00981C22" w:rsidP="006F0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464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8F0216" w:rsidRPr="00237464" w:rsidRDefault="00237464" w:rsidP="00ED7E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464">
              <w:rPr>
                <w:rFonts w:ascii="Times New Roman" w:hAnsi="Times New Roman" w:cs="Times New Roman"/>
                <w:sz w:val="20"/>
                <w:szCs w:val="20"/>
              </w:rPr>
              <w:t>elítélt, vagy egyéb jogcímen fogvatartott személy</w:t>
            </w:r>
          </w:p>
        </w:tc>
      </w:tr>
      <w:tr w:rsidR="008F0216" w:rsidRPr="00237464" w:rsidTr="00A515FE">
        <w:trPr>
          <w:trHeight w:val="454"/>
        </w:trPr>
        <w:tc>
          <w:tcPr>
            <w:tcW w:w="4606" w:type="dxa"/>
          </w:tcPr>
          <w:p w:rsidR="008F0216" w:rsidRPr="00237464" w:rsidRDefault="00981C22" w:rsidP="006F0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464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8F0216" w:rsidRPr="00237464" w:rsidRDefault="006F07DF" w:rsidP="00237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fogvatartott okmányai, büntetőeljárás során keletkezett iratok, belépésre jogosító okmányok</w:t>
            </w:r>
          </w:p>
        </w:tc>
      </w:tr>
      <w:tr w:rsidR="008F0216" w:rsidRPr="00237464" w:rsidTr="00A515FE">
        <w:trPr>
          <w:trHeight w:val="454"/>
        </w:trPr>
        <w:tc>
          <w:tcPr>
            <w:tcW w:w="4606" w:type="dxa"/>
          </w:tcPr>
          <w:p w:rsidR="008F0216" w:rsidRPr="00237464" w:rsidRDefault="00981C22" w:rsidP="006F0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464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8F0216" w:rsidRPr="00237464" w:rsidRDefault="006F07DF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464">
              <w:rPr>
                <w:rFonts w:ascii="Times New Roman" w:hAnsi="Times New Roman" w:cs="Times New Roman"/>
                <w:sz w:val="20"/>
                <w:szCs w:val="20"/>
              </w:rPr>
              <w:t>elítélt, vagy egyéb jogcímen fogvatartott személy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személyes és bűnügyi személyes adatai</w:t>
            </w:r>
          </w:p>
        </w:tc>
      </w:tr>
      <w:tr w:rsidR="008F0216" w:rsidRPr="00237464" w:rsidTr="00A515FE">
        <w:trPr>
          <w:trHeight w:val="454"/>
        </w:trPr>
        <w:tc>
          <w:tcPr>
            <w:tcW w:w="4606" w:type="dxa"/>
          </w:tcPr>
          <w:p w:rsidR="008F0216" w:rsidRPr="00237464" w:rsidRDefault="00981C22" w:rsidP="006F0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464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8F0216" w:rsidRPr="00237464" w:rsidRDefault="006F07DF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1995. évi CVII. törvény 29. §, 29/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</w:p>
        </w:tc>
      </w:tr>
      <w:tr w:rsidR="00981C22" w:rsidRPr="00237464" w:rsidTr="00A515FE">
        <w:trPr>
          <w:trHeight w:val="454"/>
        </w:trPr>
        <w:tc>
          <w:tcPr>
            <w:tcW w:w="4606" w:type="dxa"/>
          </w:tcPr>
          <w:p w:rsidR="00981C22" w:rsidRPr="00237464" w:rsidRDefault="00BF1696" w:rsidP="006F0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464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981C22" w:rsidRPr="00237464" w:rsidRDefault="006F07DF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1995. évi CVII. törvény 29. §, 29/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</w:p>
        </w:tc>
      </w:tr>
      <w:tr w:rsidR="00981C22" w:rsidRPr="00237464" w:rsidTr="00A515FE">
        <w:trPr>
          <w:trHeight w:val="454"/>
        </w:trPr>
        <w:tc>
          <w:tcPr>
            <w:tcW w:w="4606" w:type="dxa"/>
          </w:tcPr>
          <w:p w:rsidR="00981C22" w:rsidRPr="00237464" w:rsidRDefault="00BF1696" w:rsidP="006F0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464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981C22" w:rsidRPr="00237464" w:rsidRDefault="006F07DF" w:rsidP="00ED7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1995. évi CVII. törvény 32. §; 2013. évi CCXL. törvény 79-80. §</w:t>
            </w:r>
          </w:p>
        </w:tc>
      </w:tr>
      <w:tr w:rsidR="00981C22" w:rsidRPr="00237464" w:rsidTr="00A515FE">
        <w:trPr>
          <w:trHeight w:val="454"/>
        </w:trPr>
        <w:tc>
          <w:tcPr>
            <w:tcW w:w="4606" w:type="dxa"/>
          </w:tcPr>
          <w:p w:rsidR="00981C22" w:rsidRPr="00237464" w:rsidRDefault="00BF1696" w:rsidP="006F0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464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</w:t>
            </w:r>
            <w:r w:rsidR="00270603" w:rsidRPr="00237464">
              <w:rPr>
                <w:rFonts w:ascii="Times New Roman" w:hAnsi="Times New Roman" w:cs="Times New Roman"/>
                <w:sz w:val="20"/>
                <w:szCs w:val="20"/>
              </w:rPr>
              <w:t>, az adatvédelmi tisztviselő neve és elérhetősége</w:t>
            </w:r>
          </w:p>
        </w:tc>
        <w:tc>
          <w:tcPr>
            <w:tcW w:w="4606" w:type="dxa"/>
          </w:tcPr>
          <w:p w:rsidR="00AB1732" w:rsidRPr="000C0E8E" w:rsidRDefault="00AB1732" w:rsidP="00AB1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Szombathelyi Országos Büntetés-végrehajtási Intézet</w:t>
            </w:r>
          </w:p>
          <w:p w:rsidR="00AB1732" w:rsidRPr="000C0E8E" w:rsidRDefault="00AB1732" w:rsidP="00AB1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9700 Szombathely, Külső Söptei út 9.</w:t>
            </w:r>
          </w:p>
          <w:p w:rsidR="00AB1732" w:rsidRPr="000C0E8E" w:rsidRDefault="00AB1732" w:rsidP="00AB1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E8E">
              <w:rPr>
                <w:rFonts w:ascii="Times New Roman" w:hAnsi="Times New Roman" w:cs="Times New Roman"/>
                <w:sz w:val="20"/>
                <w:szCs w:val="20"/>
              </w:rPr>
              <w:t xml:space="preserve">Török János </w:t>
            </w:r>
            <w:proofErr w:type="spellStart"/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Pr="000C0E8E">
              <w:rPr>
                <w:rFonts w:ascii="Times New Roman" w:hAnsi="Times New Roman" w:cs="Times New Roman"/>
                <w:sz w:val="20"/>
                <w:szCs w:val="20"/>
              </w:rPr>
              <w:t xml:space="preserve">. alezredes </w:t>
            </w:r>
          </w:p>
          <w:p w:rsidR="00981C22" w:rsidRPr="00237464" w:rsidRDefault="00AB1732" w:rsidP="00AB1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E8E">
              <w:rPr>
                <w:rFonts w:ascii="Times New Roman" w:hAnsi="Times New Roman" w:cs="Times New Roman"/>
                <w:sz w:val="20"/>
                <w:szCs w:val="20"/>
              </w:rPr>
              <w:t xml:space="preserve">(+36/94/516-715; </w:t>
            </w:r>
            <w:proofErr w:type="spellStart"/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torok.janos</w:t>
            </w:r>
            <w:proofErr w:type="spellEnd"/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@bv.gov.hu)</w:t>
            </w:r>
          </w:p>
        </w:tc>
      </w:tr>
      <w:tr w:rsidR="00BF1696" w:rsidRPr="00237464" w:rsidTr="008F0216">
        <w:trPr>
          <w:trHeight w:val="567"/>
        </w:trPr>
        <w:tc>
          <w:tcPr>
            <w:tcW w:w="4606" w:type="dxa"/>
          </w:tcPr>
          <w:p w:rsidR="00BF1696" w:rsidRPr="00237464" w:rsidRDefault="00BF1696" w:rsidP="006F0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464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BF1696" w:rsidRPr="00237464" w:rsidRDefault="006F07DF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603" w:rsidRPr="00237464" w:rsidTr="008F0216">
        <w:trPr>
          <w:trHeight w:val="567"/>
        </w:trPr>
        <w:tc>
          <w:tcPr>
            <w:tcW w:w="4606" w:type="dxa"/>
          </w:tcPr>
          <w:p w:rsidR="00270603" w:rsidRPr="00237464" w:rsidRDefault="00270603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464">
              <w:rPr>
                <w:rFonts w:ascii="Times New Roman" w:hAnsi="Times New Roman" w:cs="Times New Roman"/>
                <w:sz w:val="20"/>
                <w:szCs w:val="20"/>
              </w:rPr>
              <w:t xml:space="preserve">Az adatkezelés jogszerűsége és a személyes adatok megfelelő szintű biztonsága érdekében végrehajtott </w:t>
            </w:r>
            <w:r w:rsidRPr="002374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műszaki és szervezési biztonsági intézkedések általános leírása</w:t>
            </w:r>
            <w:r w:rsidRPr="00237464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4606" w:type="dxa"/>
          </w:tcPr>
          <w:p w:rsidR="00270603" w:rsidRPr="00237464" w:rsidRDefault="006F07DF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 büntetés-végrehajtási szervezet és a helyi Adatvédelmi és Adatbiztonsági Szabályzat,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büntetés-végrehajtási szervezet Egységes Iratkezelési Szabályzatban, illetve az Informatikai Biztonsági Szabályzatban foglalt intézkedések</w:t>
            </w:r>
          </w:p>
        </w:tc>
      </w:tr>
    </w:tbl>
    <w:p w:rsidR="00527A66" w:rsidRDefault="00527A66" w:rsidP="00845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45D3F" w:rsidRDefault="00845D3F" w:rsidP="00845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4"/>
        </w:rPr>
        <w:t>Az adatkezelő az érintett személyek személyes adatait eltérő célra nem használja fel.</w:t>
      </w:r>
    </w:p>
    <w:p w:rsidR="00845D3F" w:rsidRDefault="00845D3F" w:rsidP="00845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45D3F" w:rsidRDefault="00845D3F" w:rsidP="00845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adatkezeléssel kapcsolatos jogok és jogorvoslati lehetőségek</w:t>
      </w:r>
    </w:p>
    <w:p w:rsidR="00845D3F" w:rsidRDefault="00845D3F" w:rsidP="00845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5D3F" w:rsidRDefault="00845D3F" w:rsidP="00845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információs önrendelkezési </w:t>
      </w:r>
      <w:proofErr w:type="spellStart"/>
      <w:r>
        <w:rPr>
          <w:rFonts w:ascii="Times New Roman" w:hAnsi="Times New Roman" w:cs="Times New Roman"/>
          <w:sz w:val="20"/>
          <w:szCs w:val="20"/>
        </w:rPr>
        <w:t>jogről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és az információszabadságról szóló 2011. évi CXII. törvény II/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>. fejezetében foglaltaknak megfelelően az adatkezeléssel összefüggésben az adatkezelő adatvédelmi tisztviselőjén keresztül jogosult:</w:t>
      </w:r>
    </w:p>
    <w:p w:rsidR="00845D3F" w:rsidRDefault="00845D3F" w:rsidP="00845D3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előzetes tájékoztatáshoz való jog érvényesülése érdekében az adatkezeléssel összefüggő tényekről az adatkezelést megelőzően tájékoztatást kapni</w:t>
      </w:r>
    </w:p>
    <w:p w:rsidR="00845D3F" w:rsidRDefault="00845D3F" w:rsidP="00845D3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hozzáférési jog érvényesülése érdekében tájékoztatást kérni személyes adatai kezeléséről, valamint kérni a kezelt személyes adatok rendelkezésre bocsátását,</w:t>
      </w:r>
    </w:p>
    <w:p w:rsidR="00845D3F" w:rsidRDefault="00845D3F" w:rsidP="00845D3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helyesbítéshez való jog érvényesülése érdekében pontatlan adatok esetén helyesbítést vagy a hiányos adatok kiegészítését kérni,</w:t>
      </w:r>
    </w:p>
    <w:p w:rsidR="00845D3F" w:rsidRDefault="00845D3F" w:rsidP="00845D3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helyesbítéshez való jog érvényesülése érdekében pontatlan adatok esetén helyesbítést vagy a hiányos adatok kiegészítését kérni, </w:t>
      </w:r>
    </w:p>
    <w:p w:rsidR="00845D3F" w:rsidRDefault="00845D3F" w:rsidP="00845D3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törléshez való jog érvényesülése érdekében kérni a hozzájárulás alapján kezelt adatok törlését,</w:t>
      </w:r>
    </w:p>
    <w:p w:rsidR="00845D3F" w:rsidRDefault="00845D3F" w:rsidP="00845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Hozzájáruláson alapuló adatkezelés esetén jogosult a hozzájárulás bármely időpontban történő visszavonásához, mely nem érinti a visszavonás előtt a hozzájárulás alapján végrehajtott adatkezelés jogszerűségét.</w:t>
      </w:r>
    </w:p>
    <w:p w:rsidR="00845D3F" w:rsidRDefault="00845D3F" w:rsidP="00845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5D3F" w:rsidRDefault="00845D3F" w:rsidP="00845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Tájékoztatás kérése alapján – amennyiben az nem esik törvényben meghatározott érdekből korlátozás alá – megismerheti, hogy személyes adatainak kezelése folyamatban van-e az adatkezelőnél, és jogosult arra, hogy a rá vonatkozóan kezelt adatok kapcsán tájékoztatást kapjon </w:t>
      </w:r>
    </w:p>
    <w:p w:rsidR="00845D3F" w:rsidRDefault="00845D3F" w:rsidP="00845D3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céljáról,</w:t>
      </w:r>
    </w:p>
    <w:p w:rsidR="00845D3F" w:rsidRDefault="00845D3F" w:rsidP="00845D3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adatkezelés jogalapjáról, </w:t>
      </w:r>
    </w:p>
    <w:p w:rsidR="00845D3F" w:rsidRDefault="00845D3F" w:rsidP="00845D3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időtartamáról,</w:t>
      </w:r>
    </w:p>
    <w:p w:rsidR="00845D3F" w:rsidRDefault="00845D3F" w:rsidP="00845D3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kezelt adatok köréről, amelyek másolatát kérelemre az érintett rendelkezésére bocsátja,</w:t>
      </w:r>
    </w:p>
    <w:p w:rsidR="00845D3F" w:rsidRDefault="00845D3F" w:rsidP="00845D3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személyes adatok címzettjeiről, illetve a címzettek kategóriáiról,</w:t>
      </w:r>
    </w:p>
    <w:p w:rsidR="00845D3F" w:rsidRDefault="00845D3F" w:rsidP="00845D3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harmadik országba vagy nemzetközi szervezet részére történő továbbításról,</w:t>
      </w:r>
    </w:p>
    <w:p w:rsidR="00845D3F" w:rsidRDefault="00845D3F" w:rsidP="00845D3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adatok forrásáról, amennyiben azokat nem az érintettől gyűjtötte, </w:t>
      </w:r>
    </w:p>
    <w:p w:rsidR="00845D3F" w:rsidRDefault="00845D3F" w:rsidP="00845D3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automatizált döntéshozatal jellemzőiről, ha ilyet alkalmaz az adatkezelő,</w:t>
      </w:r>
    </w:p>
    <w:p w:rsidR="00845D3F" w:rsidRDefault="00845D3F" w:rsidP="00845D3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adatkezeléssel kapcsolatos </w:t>
      </w:r>
      <w:proofErr w:type="spellStart"/>
      <w:r>
        <w:rPr>
          <w:rFonts w:ascii="Times New Roman" w:hAnsi="Times New Roman" w:cs="Times New Roman"/>
          <w:sz w:val="20"/>
          <w:szCs w:val="20"/>
        </w:rPr>
        <w:t>érintetti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jogairól,</w:t>
      </w:r>
    </w:p>
    <w:p w:rsidR="00845D3F" w:rsidRDefault="00845D3F" w:rsidP="00845D3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jogorvoslati lehetőségeiről.</w:t>
      </w:r>
    </w:p>
    <w:p w:rsidR="00845D3F" w:rsidRDefault="00845D3F" w:rsidP="00845D3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45D3F" w:rsidRDefault="00845D3F" w:rsidP="00845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tájékoztatás iránti és az intézkedésre irányuló kérelmek ügyintézési határideje 25 nap. A tájékoztatás és a kérelem alapján tett intézkedés ingyenes, azonban a folyó évben, azonos adatkörre </w:t>
      </w:r>
      <w:proofErr w:type="spellStart"/>
      <w:r>
        <w:rPr>
          <w:rFonts w:ascii="Times New Roman" w:hAnsi="Times New Roman" w:cs="Times New Roman"/>
          <w:sz w:val="20"/>
          <w:szCs w:val="20"/>
        </w:rPr>
        <w:t>vonatklozóan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ismételten benyújtott kérelem benyújtása esetén, és amennyiben az adatkezelő az adatok helyesbítését, törlését vagy az adatkezelés korlátozását az adatkezelő jogszerűen mellőzi, az </w:t>
      </w:r>
      <w:proofErr w:type="spellStart"/>
      <w:r>
        <w:rPr>
          <w:rFonts w:ascii="Times New Roman" w:hAnsi="Times New Roman" w:cs="Times New Roman"/>
          <w:sz w:val="20"/>
          <w:szCs w:val="20"/>
        </w:rPr>
        <w:t>érintettjogainak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ismételt és megalapozatlan érvényesítésével összefüggésben közvetlenül felmerült költségek megtérítését követelheti. </w:t>
      </w:r>
    </w:p>
    <w:p w:rsidR="00845D3F" w:rsidRDefault="00845D3F" w:rsidP="00845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5D3F" w:rsidRDefault="00845D3F" w:rsidP="00845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Egyes esetekben törvényi rendelkezések alapján a tájékoztatást az adatkezelő megtagadhatja, ekkor a válaszban minden esetben megjelölésre kerül, hogy mely törvényi rendelkezés alapján került megtagadásra a tájékoztatás, és az érintett milyen jogorvoslati lehetőséget vehet igénybe.</w:t>
      </w:r>
    </w:p>
    <w:p w:rsidR="00845D3F" w:rsidRDefault="00845D3F" w:rsidP="00845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5D3F" w:rsidRDefault="00845D3F" w:rsidP="00845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 helyesbítésének (módosításának) kérése esetén a módosítani kért adat valóságát az érintettnek alá kell támasztania, és igazolnia kell azt is, hogy valóban az arra jogosult személy kéri az adat módosítását. </w:t>
      </w:r>
    </w:p>
    <w:p w:rsidR="00845D3F" w:rsidRDefault="00845D3F" w:rsidP="00845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5D3F" w:rsidRDefault="00845D3F" w:rsidP="00845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 törlésének, zárolásának kérése esetén az érintett kérheti adatainak törlését, amely alapján az adatkezelő köteles arra, hogy az érintettre vonatkozó adatokat indokolatlan késedelem nélkül törölje, ha: </w:t>
      </w:r>
    </w:p>
    <w:p w:rsidR="00845D3F" w:rsidRDefault="00845D3F" w:rsidP="00845D3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jogellenes,</w:t>
      </w:r>
    </w:p>
    <w:p w:rsidR="00845D3F" w:rsidRPr="00B86F42" w:rsidRDefault="00845D3F" w:rsidP="00845D3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F42">
        <w:rPr>
          <w:rFonts w:ascii="Times New Roman" w:hAnsi="Times New Roman" w:cs="Times New Roman"/>
          <w:sz w:val="20"/>
          <w:szCs w:val="20"/>
        </w:rPr>
        <w:t>ha az érintett hozzájárulásán alapult az adatok kezelése és azt visszavonta, és más jogalap az adatok további kezelését nem teszi jogszerűvé,</w:t>
      </w:r>
    </w:p>
    <w:p w:rsidR="00845D3F" w:rsidRDefault="00845D3F" w:rsidP="00845D3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adatok törlését jogszabály, az Európai Unió jogi aktusa, a Nemzeti Adatvédelmi és Információszabadság Hatóság vagy a bíróság elrendelte, </w:t>
      </w:r>
    </w:p>
    <w:p w:rsidR="00845D3F" w:rsidRDefault="00845D3F" w:rsidP="00845D3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adatkezelés korlátozásához való jog </w:t>
      </w:r>
      <w:proofErr w:type="spellStart"/>
      <w:r>
        <w:rPr>
          <w:rFonts w:ascii="Times New Roman" w:hAnsi="Times New Roman" w:cs="Times New Roman"/>
          <w:sz w:val="20"/>
          <w:szCs w:val="20"/>
        </w:rPr>
        <w:t>érvényesülée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érdekében szükséges időtartam eltelt. </w:t>
      </w:r>
    </w:p>
    <w:p w:rsidR="00845D3F" w:rsidRDefault="00845D3F" w:rsidP="00845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5D3F" w:rsidRDefault="00845D3F" w:rsidP="00845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korlátozására abban az esetben van lehetőség, amennyiben</w:t>
      </w:r>
    </w:p>
    <w:p w:rsidR="00845D3F" w:rsidRDefault="00845D3F" w:rsidP="00845D3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az érintett vitatja az adatkezelős, illetve </w:t>
      </w:r>
      <w:proofErr w:type="spellStart"/>
      <w:r>
        <w:rPr>
          <w:rFonts w:ascii="Times New Roman" w:hAnsi="Times New Roman" w:cs="Times New Roman"/>
          <w:sz w:val="20"/>
          <w:szCs w:val="20"/>
        </w:rPr>
        <w:t>amegbízásából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vagy rendelkezése alapján eljáró adatfeldolgozó által kezelt személyes adatok pontosságát, helytállóságát vagy hiánytalanságát, és a kezelt személyes adatok pontossága, helytállósága vagy hiánytalansága kétséget kizáróan nem állapítható meg, a </w:t>
      </w:r>
      <w:proofErr w:type="spellStart"/>
      <w:r>
        <w:rPr>
          <w:rFonts w:ascii="Times New Roman" w:hAnsi="Times New Roman" w:cs="Times New Roman"/>
          <w:sz w:val="20"/>
          <w:szCs w:val="20"/>
        </w:rPr>
        <w:t>fenálló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kétség tisztázásának időtartamára</w:t>
      </w:r>
    </w:p>
    <w:p w:rsidR="00845D3F" w:rsidRDefault="00845D3F" w:rsidP="00845D3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adatok törlésének lenne helye, de az érintett írásbeli nyilatkozata vagy az adatkezelő rendelkezésére álló információk alapján megalapozottan feltételezhető, hogy az adatok törlése sértené az érintett jogos érdekeit, a törlés mellőzését megalapozó jogos érdek fennállásának időtartamára, </w:t>
      </w:r>
    </w:p>
    <w:p w:rsidR="00845D3F" w:rsidRDefault="00845D3F" w:rsidP="00845D3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adatok törlésének lenne helye, de az adatkezelő vagy más </w:t>
      </w:r>
      <w:proofErr w:type="spellStart"/>
      <w:r>
        <w:rPr>
          <w:rFonts w:ascii="Times New Roman" w:hAnsi="Times New Roman" w:cs="Times New Roman"/>
          <w:sz w:val="20"/>
          <w:szCs w:val="20"/>
        </w:rPr>
        <w:t>közfeledataot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ellátó szerv részvételével végzett, jogszabályban meghatározott vizsgálatok vagy eljárások – így különösen büntetőeljárás – során az adatok bizonyítékként való megőrzése szükséges, </w:t>
      </w:r>
      <w:proofErr w:type="gramStart"/>
      <w:r>
        <w:rPr>
          <w:rFonts w:ascii="Times New Roman" w:hAnsi="Times New Roman" w:cs="Times New Roman"/>
          <w:sz w:val="20"/>
          <w:szCs w:val="20"/>
        </w:rPr>
        <w:t>ezen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vizsgálat vagy eljárás végleges, illetve jogerős lezárásáig. </w:t>
      </w:r>
    </w:p>
    <w:p w:rsidR="00845D3F" w:rsidRDefault="00845D3F" w:rsidP="00845D3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45D3F" w:rsidRDefault="00845D3F" w:rsidP="00845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 az adat korlátozás alá esik, az ilyen személyes adatokat a tárolás kivételével csak az érintett jogos érdekének érvényesítése céljából vagy törvényben, nemzetközi szerződésben, illetve az Európai </w:t>
      </w:r>
      <w:proofErr w:type="gramStart"/>
      <w:r>
        <w:rPr>
          <w:rFonts w:ascii="Times New Roman" w:hAnsi="Times New Roman" w:cs="Times New Roman"/>
          <w:sz w:val="20"/>
          <w:szCs w:val="20"/>
        </w:rPr>
        <w:t>Unió kötelező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jogi aktusában meghatározottak szerint végezhet. </w:t>
      </w:r>
    </w:p>
    <w:p w:rsidR="00845D3F" w:rsidRDefault="00845D3F" w:rsidP="00845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5D3F" w:rsidRDefault="00845D3F" w:rsidP="00845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adatkezeléssel kapcsolatos jogok érvényesítésének korlátozása, kérelme elutasítása, vagy a személyes adatok kezelésére vonatkozó jogszabályok megsértése esetén a Nemzeti Adatvédelmi és Információszabadság Hatósághoz fordulhat (székhely: 1055 Budapest, Falk Miksa u. 9-11., levelezési cím: 1363 Budapest, Pf. 9. telefon: 06/1/391-1400, e-mail: </w:t>
      </w:r>
      <w:hyperlink r:id="rId9" w:history="1">
        <w:r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ugyfelszolgalat@naih.hu</w:t>
        </w:r>
      </w:hyperlink>
      <w:r>
        <w:rPr>
          <w:rFonts w:ascii="Times New Roman" w:hAnsi="Times New Roman" w:cs="Times New Roman"/>
          <w:sz w:val="20"/>
          <w:szCs w:val="20"/>
        </w:rPr>
        <w:t>).</w:t>
      </w:r>
    </w:p>
    <w:p w:rsidR="00845D3F" w:rsidRDefault="00845D3F" w:rsidP="00845D3F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845D3F" w:rsidRPr="00F97273" w:rsidRDefault="00845D3F" w:rsidP="00845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A személyes adatok kezelésére vonatkozó jogszabályok megsértése esetén jogosult továbbá bírósághoz fordulni. Az ügy elbírálása a törvényszék hatáskörébe tartozik, a per az érintett választása szerint az adatkezelő székhelye vagy az érintett lakóhelye alapján illetékes törvényszék előtt indítható meg. A törvényszékek felsorolását és elérhetőségeit az alábbi linken keresztül tekintheti meg: </w:t>
      </w:r>
      <w:hyperlink r:id="rId10" w:history="1">
        <w:r>
          <w:rPr>
            <w:rStyle w:val="Hiperhivatkozs"/>
            <w:rFonts w:ascii="Times New Roman" w:hAnsi="Times New Roman" w:cs="Times New Roman"/>
            <w:sz w:val="20"/>
            <w:szCs w:val="20"/>
          </w:rPr>
          <w:t>http://birosag.hu/torvenyszekek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:rsidR="006F4A7A" w:rsidRPr="00237464" w:rsidRDefault="006F4A7A" w:rsidP="00845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F4A7A" w:rsidRPr="00237464" w:rsidSect="00F97273">
      <w:headerReference w:type="first" r:id="rId11"/>
      <w:pgSz w:w="11907" w:h="16839" w:code="9"/>
      <w:pgMar w:top="1417" w:right="1417" w:bottom="993" w:left="1417" w:header="0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0A" w:rsidRDefault="00ED7E0A" w:rsidP="008F1075">
      <w:pPr>
        <w:spacing w:after="0" w:line="240" w:lineRule="auto"/>
      </w:pPr>
      <w:r>
        <w:separator/>
      </w:r>
    </w:p>
  </w:endnote>
  <w:endnote w:type="continuationSeparator" w:id="0">
    <w:p w:rsidR="00ED7E0A" w:rsidRDefault="00ED7E0A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0A" w:rsidRDefault="00ED7E0A" w:rsidP="008F1075">
      <w:pPr>
        <w:spacing w:after="0" w:line="240" w:lineRule="auto"/>
      </w:pPr>
      <w:r>
        <w:separator/>
      </w:r>
    </w:p>
  </w:footnote>
  <w:footnote w:type="continuationSeparator" w:id="0">
    <w:p w:rsidR="00ED7E0A" w:rsidRDefault="00ED7E0A" w:rsidP="008F1075">
      <w:pPr>
        <w:spacing w:after="0" w:line="240" w:lineRule="auto"/>
      </w:pPr>
      <w:r>
        <w:continuationSeparator/>
      </w:r>
    </w:p>
  </w:footnote>
  <w:footnote w:id="1">
    <w:p w:rsidR="00ED7E0A" w:rsidRPr="00270603" w:rsidRDefault="00ED7E0A">
      <w:pPr>
        <w:pStyle w:val="Lbjegyzetszveg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A" w:rsidRDefault="00ED7E0A" w:rsidP="008F1075">
    <w:pPr>
      <w:pStyle w:val="lfej"/>
      <w:jc w:val="center"/>
      <w:rPr>
        <w:rFonts w:ascii="Times New Roman" w:hAnsi="Times New Roman" w:cs="Times New Roman"/>
        <w:sz w:val="24"/>
      </w:rPr>
    </w:pPr>
  </w:p>
  <w:p w:rsidR="00ED7E0A" w:rsidRDefault="00ED7E0A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35DCE63D" wp14:editId="7679925D">
          <wp:extent cx="456772" cy="838200"/>
          <wp:effectExtent l="0" t="0" r="63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1732" w:rsidRPr="00FC770B" w:rsidRDefault="00AB1732" w:rsidP="00AB1732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0"/>
      </w:rPr>
    </w:pPr>
    <w:r w:rsidRPr="00FC770B">
      <w:rPr>
        <w:rFonts w:ascii="Times New Roman" w:hAnsi="Times New Roman"/>
        <w:sz w:val="24"/>
        <w:szCs w:val="20"/>
      </w:rPr>
      <w:t>I. AGGLOMERÁCIÓS KÖZPONT</w:t>
    </w:r>
  </w:p>
  <w:p w:rsidR="00ED7E0A" w:rsidRDefault="00ED7E0A" w:rsidP="008A5F0B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</w:rPr>
      <w:t>SZOMBATHELYI ORSZÁGOS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35A"/>
    <w:multiLevelType w:val="hybridMultilevel"/>
    <w:tmpl w:val="4AEA7798"/>
    <w:lvl w:ilvl="0" w:tplc="5AA6118A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93F3099"/>
    <w:multiLevelType w:val="hybridMultilevel"/>
    <w:tmpl w:val="52DC53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217E1"/>
    <w:multiLevelType w:val="hybridMultilevel"/>
    <w:tmpl w:val="E0F2632A"/>
    <w:lvl w:ilvl="0" w:tplc="1A9C4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0079C"/>
    <w:multiLevelType w:val="hybridMultilevel"/>
    <w:tmpl w:val="A3266AF0"/>
    <w:lvl w:ilvl="0" w:tplc="F7E6EE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17DA4"/>
    <w:rsid w:val="00022CEF"/>
    <w:rsid w:val="00035E58"/>
    <w:rsid w:val="0006427A"/>
    <w:rsid w:val="00072087"/>
    <w:rsid w:val="000729EF"/>
    <w:rsid w:val="000B6148"/>
    <w:rsid w:val="000D0C05"/>
    <w:rsid w:val="000E4251"/>
    <w:rsid w:val="000E6E92"/>
    <w:rsid w:val="000F7DC5"/>
    <w:rsid w:val="00104E20"/>
    <w:rsid w:val="00136E4F"/>
    <w:rsid w:val="001605E2"/>
    <w:rsid w:val="00175ED8"/>
    <w:rsid w:val="001760A4"/>
    <w:rsid w:val="00177728"/>
    <w:rsid w:val="00187EEB"/>
    <w:rsid w:val="00196445"/>
    <w:rsid w:val="001D17D2"/>
    <w:rsid w:val="001E3240"/>
    <w:rsid w:val="00236BAB"/>
    <w:rsid w:val="00237464"/>
    <w:rsid w:val="00254F85"/>
    <w:rsid w:val="00262B9C"/>
    <w:rsid w:val="00270603"/>
    <w:rsid w:val="0028546B"/>
    <w:rsid w:val="002E12BE"/>
    <w:rsid w:val="002E3A07"/>
    <w:rsid w:val="002E5D07"/>
    <w:rsid w:val="0033053F"/>
    <w:rsid w:val="00335F15"/>
    <w:rsid w:val="00357BB2"/>
    <w:rsid w:val="00362841"/>
    <w:rsid w:val="00394272"/>
    <w:rsid w:val="003942B6"/>
    <w:rsid w:val="003C5DF2"/>
    <w:rsid w:val="003C6E55"/>
    <w:rsid w:val="003C7ACD"/>
    <w:rsid w:val="003D19AC"/>
    <w:rsid w:val="003D4F17"/>
    <w:rsid w:val="003D5EBE"/>
    <w:rsid w:val="00490F28"/>
    <w:rsid w:val="004B57C7"/>
    <w:rsid w:val="004E301B"/>
    <w:rsid w:val="00510810"/>
    <w:rsid w:val="005270A3"/>
    <w:rsid w:val="00527A66"/>
    <w:rsid w:val="0053417A"/>
    <w:rsid w:val="0053688B"/>
    <w:rsid w:val="0057409A"/>
    <w:rsid w:val="005A09AB"/>
    <w:rsid w:val="005C1D6F"/>
    <w:rsid w:val="005C2D59"/>
    <w:rsid w:val="005E13FE"/>
    <w:rsid w:val="005E785C"/>
    <w:rsid w:val="005F1466"/>
    <w:rsid w:val="005F551B"/>
    <w:rsid w:val="00605150"/>
    <w:rsid w:val="0061631D"/>
    <w:rsid w:val="00640E09"/>
    <w:rsid w:val="00642641"/>
    <w:rsid w:val="00663747"/>
    <w:rsid w:val="006A11F0"/>
    <w:rsid w:val="006A20EA"/>
    <w:rsid w:val="006A220A"/>
    <w:rsid w:val="006B598A"/>
    <w:rsid w:val="006C3EF7"/>
    <w:rsid w:val="006F07DF"/>
    <w:rsid w:val="006F4A7A"/>
    <w:rsid w:val="00707308"/>
    <w:rsid w:val="00710BB4"/>
    <w:rsid w:val="0071238A"/>
    <w:rsid w:val="007141FD"/>
    <w:rsid w:val="007156D3"/>
    <w:rsid w:val="007162B9"/>
    <w:rsid w:val="0075492F"/>
    <w:rsid w:val="00770F17"/>
    <w:rsid w:val="00787FC1"/>
    <w:rsid w:val="008127D0"/>
    <w:rsid w:val="00817D95"/>
    <w:rsid w:val="00845D3F"/>
    <w:rsid w:val="0086461C"/>
    <w:rsid w:val="00886EC1"/>
    <w:rsid w:val="008A5F0B"/>
    <w:rsid w:val="008A6FD0"/>
    <w:rsid w:val="008C4877"/>
    <w:rsid w:val="008F0216"/>
    <w:rsid w:val="008F1075"/>
    <w:rsid w:val="008F254B"/>
    <w:rsid w:val="00926F5E"/>
    <w:rsid w:val="00943369"/>
    <w:rsid w:val="00951A78"/>
    <w:rsid w:val="00951D7B"/>
    <w:rsid w:val="00952A71"/>
    <w:rsid w:val="00971103"/>
    <w:rsid w:val="00981C22"/>
    <w:rsid w:val="009B1738"/>
    <w:rsid w:val="009B3287"/>
    <w:rsid w:val="009D3424"/>
    <w:rsid w:val="009D5E64"/>
    <w:rsid w:val="009E55A6"/>
    <w:rsid w:val="00A07074"/>
    <w:rsid w:val="00A515FE"/>
    <w:rsid w:val="00A6214C"/>
    <w:rsid w:val="00A6512E"/>
    <w:rsid w:val="00A76CB9"/>
    <w:rsid w:val="00A9339B"/>
    <w:rsid w:val="00AB1732"/>
    <w:rsid w:val="00AF3C93"/>
    <w:rsid w:val="00BA58AA"/>
    <w:rsid w:val="00BB4206"/>
    <w:rsid w:val="00BC1C57"/>
    <w:rsid w:val="00BC2E19"/>
    <w:rsid w:val="00BE3C44"/>
    <w:rsid w:val="00BF1696"/>
    <w:rsid w:val="00C16BD3"/>
    <w:rsid w:val="00C23F1A"/>
    <w:rsid w:val="00C319A3"/>
    <w:rsid w:val="00C3610A"/>
    <w:rsid w:val="00C5395A"/>
    <w:rsid w:val="00C62EA8"/>
    <w:rsid w:val="00C752C7"/>
    <w:rsid w:val="00CA029C"/>
    <w:rsid w:val="00CA1941"/>
    <w:rsid w:val="00CA612E"/>
    <w:rsid w:val="00CB0290"/>
    <w:rsid w:val="00CB1A96"/>
    <w:rsid w:val="00CB6A3F"/>
    <w:rsid w:val="00CC149B"/>
    <w:rsid w:val="00CD6249"/>
    <w:rsid w:val="00CE64A5"/>
    <w:rsid w:val="00D542DC"/>
    <w:rsid w:val="00D549EC"/>
    <w:rsid w:val="00D81464"/>
    <w:rsid w:val="00D964CC"/>
    <w:rsid w:val="00DA56A5"/>
    <w:rsid w:val="00DA58C9"/>
    <w:rsid w:val="00DB0A6D"/>
    <w:rsid w:val="00DB2E1A"/>
    <w:rsid w:val="00DB3887"/>
    <w:rsid w:val="00DC28C4"/>
    <w:rsid w:val="00E02105"/>
    <w:rsid w:val="00E04FBE"/>
    <w:rsid w:val="00E10E14"/>
    <w:rsid w:val="00E1650A"/>
    <w:rsid w:val="00E259C3"/>
    <w:rsid w:val="00E41872"/>
    <w:rsid w:val="00E72455"/>
    <w:rsid w:val="00E92B48"/>
    <w:rsid w:val="00E93538"/>
    <w:rsid w:val="00ED2FAF"/>
    <w:rsid w:val="00ED7E0A"/>
    <w:rsid w:val="00EF646E"/>
    <w:rsid w:val="00F34E68"/>
    <w:rsid w:val="00F62720"/>
    <w:rsid w:val="00F64B15"/>
    <w:rsid w:val="00F97273"/>
    <w:rsid w:val="00FA030A"/>
    <w:rsid w:val="00FD1A86"/>
    <w:rsid w:val="00FF22CD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E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uiPriority w:val="99"/>
    <w:unhideWhenUsed/>
    <w:rsid w:val="00FF22C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549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A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F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19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19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C319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E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uiPriority w:val="99"/>
    <w:unhideWhenUsed/>
    <w:rsid w:val="00FF22C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549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A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F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19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19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C31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irosag.hu/torvenyszek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gyfelszolgalat@naih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8A08-3C28-4813-8B62-CF2FF566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pinter.tamas</dc:creator>
  <cp:lastModifiedBy>mihaly.attila</cp:lastModifiedBy>
  <cp:revision>4</cp:revision>
  <cp:lastPrinted>2019-10-31T11:18:00Z</cp:lastPrinted>
  <dcterms:created xsi:type="dcterms:W3CDTF">2024-12-09T13:56:00Z</dcterms:created>
  <dcterms:modified xsi:type="dcterms:W3CDTF">2024-12-09T13:57:00Z</dcterms:modified>
</cp:coreProperties>
</file>