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15" w:rsidRPr="00014615" w:rsidRDefault="00715E15" w:rsidP="00715E15">
      <w:pPr>
        <w:spacing w:after="0" w:line="240" w:lineRule="auto"/>
        <w:jc w:val="center"/>
        <w:rPr>
          <w:rFonts w:ascii="Times New Roman" w:hAnsi="Times New Roman" w:cs="Times New Roman"/>
          <w:b/>
          <w:sz w:val="28"/>
          <w:szCs w:val="28"/>
        </w:rPr>
      </w:pPr>
      <w:bookmarkStart w:id="0" w:name="_GoBack"/>
      <w:bookmarkEnd w:id="0"/>
      <w:r w:rsidRPr="00014615">
        <w:rPr>
          <w:rFonts w:ascii="Times New Roman" w:hAnsi="Times New Roman" w:cs="Times New Roman"/>
          <w:b/>
          <w:sz w:val="28"/>
          <w:szCs w:val="28"/>
        </w:rPr>
        <w:t>Adatlap</w:t>
      </w:r>
    </w:p>
    <w:p w:rsidR="00715E15" w:rsidRPr="00014615" w:rsidRDefault="00715E15" w:rsidP="00715E15">
      <w:pPr>
        <w:spacing w:after="0" w:line="240" w:lineRule="auto"/>
        <w:jc w:val="center"/>
        <w:rPr>
          <w:rFonts w:ascii="Times New Roman" w:hAnsi="Times New Roman" w:cs="Times New Roman"/>
          <w:b/>
          <w:sz w:val="28"/>
          <w:szCs w:val="28"/>
        </w:rPr>
      </w:pPr>
      <w:proofErr w:type="gramStart"/>
      <w:r w:rsidRPr="00014615">
        <w:rPr>
          <w:rFonts w:ascii="Times New Roman" w:hAnsi="Times New Roman" w:cs="Times New Roman"/>
          <w:b/>
          <w:sz w:val="28"/>
          <w:szCs w:val="28"/>
        </w:rPr>
        <w:t>adatvédelmi</w:t>
      </w:r>
      <w:proofErr w:type="gramEnd"/>
      <w:r w:rsidRPr="00014615">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CE49A2">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E71183" w:rsidP="00E85F62">
            <w:pPr>
              <w:jc w:val="both"/>
              <w:rPr>
                <w:rFonts w:ascii="Times New Roman" w:hAnsi="Times New Roman" w:cs="Times New Roman"/>
                <w:sz w:val="20"/>
                <w:szCs w:val="20"/>
              </w:rPr>
            </w:pPr>
            <w:r w:rsidRPr="00E71183">
              <w:rPr>
                <w:rFonts w:ascii="Times New Roman" w:hAnsi="Times New Roman" w:cs="Times New Roman"/>
                <w:sz w:val="20"/>
                <w:szCs w:val="20"/>
              </w:rPr>
              <w:t>Kiküldetés</w:t>
            </w:r>
            <w:r w:rsidR="00E85F62">
              <w:rPr>
                <w:rFonts w:ascii="Times New Roman" w:hAnsi="Times New Roman" w:cs="Times New Roman"/>
                <w:sz w:val="20"/>
                <w:szCs w:val="20"/>
              </w:rPr>
              <w:t>t</w:t>
            </w:r>
            <w:r w:rsidRPr="00E71183">
              <w:rPr>
                <w:rFonts w:ascii="Times New Roman" w:hAnsi="Times New Roman" w:cs="Times New Roman"/>
                <w:sz w:val="20"/>
                <w:szCs w:val="20"/>
              </w:rPr>
              <w:t xml:space="preserve"> </w:t>
            </w:r>
            <w:r w:rsidR="00CE49A2">
              <w:rPr>
                <w:rFonts w:ascii="Times New Roman" w:hAnsi="Times New Roman" w:cs="Times New Roman"/>
                <w:sz w:val="20"/>
                <w:szCs w:val="20"/>
              </w:rPr>
              <w:t>teljesítő állományi tagok nyilvántartása</w:t>
            </w:r>
          </w:p>
        </w:tc>
      </w:tr>
      <w:tr w:rsidR="008F0216" w:rsidTr="00A515FE">
        <w:trPr>
          <w:trHeight w:val="454"/>
        </w:trPr>
        <w:tc>
          <w:tcPr>
            <w:tcW w:w="4606" w:type="dxa"/>
          </w:tcPr>
          <w:p w:rsidR="008F0216" w:rsidRPr="008F0216" w:rsidRDefault="00C319A3" w:rsidP="00CE49A2">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CE49A2" w:rsidRPr="008F0216" w:rsidRDefault="00CE49A2" w:rsidP="00CE49A2">
            <w:pPr>
              <w:jc w:val="both"/>
              <w:rPr>
                <w:rFonts w:ascii="Times New Roman" w:hAnsi="Times New Roman" w:cs="Times New Roman"/>
                <w:sz w:val="20"/>
                <w:szCs w:val="20"/>
              </w:rPr>
            </w:pPr>
            <w:r>
              <w:rPr>
                <w:rFonts w:ascii="Times New Roman" w:hAnsi="Times New Roman" w:cs="Times New Roman"/>
                <w:sz w:val="20"/>
                <w:szCs w:val="20"/>
              </w:rPr>
              <w:t>az állományi tagok kiküldetése során felmerült költségek megtérítése</w:t>
            </w:r>
          </w:p>
          <w:p w:rsidR="008F0216" w:rsidRPr="008F0216" w:rsidRDefault="008F0216" w:rsidP="00E71183">
            <w:pPr>
              <w:jc w:val="both"/>
              <w:rPr>
                <w:rFonts w:ascii="Times New Roman" w:hAnsi="Times New Roman" w:cs="Times New Roman"/>
                <w:sz w:val="20"/>
                <w:szCs w:val="20"/>
              </w:rPr>
            </w:pPr>
          </w:p>
        </w:tc>
      </w:tr>
      <w:tr w:rsidR="00A44949" w:rsidTr="00A515FE">
        <w:trPr>
          <w:trHeight w:val="454"/>
        </w:trPr>
        <w:tc>
          <w:tcPr>
            <w:tcW w:w="4606" w:type="dxa"/>
          </w:tcPr>
          <w:p w:rsidR="00A44949" w:rsidRPr="008F0216" w:rsidRDefault="00A44949" w:rsidP="00CE49A2">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A44949" w:rsidRPr="008F0216" w:rsidRDefault="00E71183" w:rsidP="00CE49A2">
            <w:pPr>
              <w:jc w:val="both"/>
              <w:rPr>
                <w:rFonts w:ascii="Times New Roman" w:hAnsi="Times New Roman" w:cs="Times New Roman"/>
                <w:sz w:val="20"/>
                <w:szCs w:val="20"/>
              </w:rPr>
            </w:pPr>
            <w:r w:rsidRPr="00E71183">
              <w:rPr>
                <w:rFonts w:ascii="Times New Roman" w:hAnsi="Times New Roman" w:cs="Times New Roman"/>
                <w:sz w:val="20"/>
                <w:szCs w:val="20"/>
              </w:rPr>
              <w:t>GDPR</w:t>
            </w:r>
            <w:r>
              <w:rPr>
                <w:rFonts w:ascii="Times New Roman" w:hAnsi="Times New Roman" w:cs="Times New Roman"/>
                <w:sz w:val="20"/>
                <w:szCs w:val="20"/>
              </w:rPr>
              <w:t xml:space="preserve"> 6. cikk (1) bekezdés c) pont, </w:t>
            </w:r>
            <w:r w:rsidR="00CE49A2">
              <w:rPr>
                <w:rFonts w:ascii="Times New Roman" w:hAnsi="Times New Roman" w:cs="Times New Roman"/>
                <w:sz w:val="20"/>
                <w:szCs w:val="20"/>
              </w:rPr>
              <w:t>2015. évi XLII. törvény 167. § (1), 289/G. §</w:t>
            </w:r>
          </w:p>
        </w:tc>
      </w:tr>
      <w:tr w:rsidR="00A44949" w:rsidTr="00A515FE">
        <w:trPr>
          <w:trHeight w:val="454"/>
        </w:trPr>
        <w:tc>
          <w:tcPr>
            <w:tcW w:w="4606" w:type="dxa"/>
          </w:tcPr>
          <w:p w:rsidR="00A44949" w:rsidRPr="008F0216" w:rsidRDefault="00A44949" w:rsidP="00CE49A2">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A44949" w:rsidRPr="008F0216" w:rsidRDefault="00CE49A2" w:rsidP="00CB67A2">
            <w:pPr>
              <w:jc w:val="both"/>
              <w:rPr>
                <w:rFonts w:ascii="Times New Roman" w:hAnsi="Times New Roman" w:cs="Times New Roman"/>
                <w:sz w:val="20"/>
                <w:szCs w:val="20"/>
              </w:rPr>
            </w:pPr>
            <w:r>
              <w:rPr>
                <w:rFonts w:ascii="Times New Roman" w:hAnsi="Times New Roman" w:cs="Times New Roman"/>
                <w:sz w:val="20"/>
                <w:szCs w:val="20"/>
              </w:rPr>
              <w:t xml:space="preserve">természetes </w:t>
            </w:r>
            <w:proofErr w:type="gramStart"/>
            <w:r>
              <w:rPr>
                <w:rFonts w:ascii="Times New Roman" w:hAnsi="Times New Roman" w:cs="Times New Roman"/>
                <w:sz w:val="20"/>
                <w:szCs w:val="20"/>
              </w:rPr>
              <w:t>személy</w:t>
            </w:r>
            <w:r w:rsidR="00CB67A2">
              <w:rPr>
                <w:rFonts w:ascii="Times New Roman" w:hAnsi="Times New Roman" w:cs="Times New Roman"/>
                <w:sz w:val="20"/>
                <w:szCs w:val="20"/>
              </w:rPr>
              <w:t xml:space="preserve"> </w:t>
            </w:r>
            <w:r>
              <w:rPr>
                <w:rFonts w:ascii="Times New Roman" w:hAnsi="Times New Roman" w:cs="Times New Roman"/>
                <w:sz w:val="20"/>
                <w:szCs w:val="20"/>
              </w:rPr>
              <w:t>azonosító</w:t>
            </w:r>
            <w:proofErr w:type="gramEnd"/>
            <w:r>
              <w:rPr>
                <w:rFonts w:ascii="Times New Roman" w:hAnsi="Times New Roman" w:cs="Times New Roman"/>
                <w:sz w:val="20"/>
                <w:szCs w:val="20"/>
              </w:rPr>
              <w:t xml:space="preserve"> adatai, </w:t>
            </w:r>
            <w:r w:rsidR="00E71183">
              <w:rPr>
                <w:rFonts w:ascii="Times New Roman" w:hAnsi="Times New Roman" w:cs="Times New Roman"/>
                <w:sz w:val="20"/>
                <w:szCs w:val="20"/>
              </w:rPr>
              <w:t xml:space="preserve">beosztás,  adószám, </w:t>
            </w:r>
            <w:r w:rsidR="00E71183" w:rsidRPr="00E71183">
              <w:rPr>
                <w:rFonts w:ascii="Times New Roman" w:hAnsi="Times New Roman" w:cs="Times New Roman"/>
                <w:sz w:val="20"/>
                <w:szCs w:val="20"/>
              </w:rPr>
              <w:t xml:space="preserve">TAJ  szám,  </w:t>
            </w:r>
            <w:r>
              <w:rPr>
                <w:rFonts w:ascii="Times New Roman" w:hAnsi="Times New Roman" w:cs="Times New Roman"/>
                <w:sz w:val="20"/>
                <w:szCs w:val="20"/>
              </w:rPr>
              <w:t>saját tulajdonú gépjármű használata esetén a gépjármű</w:t>
            </w:r>
            <w:r w:rsidR="00E71183" w:rsidRPr="00E71183">
              <w:rPr>
                <w:rFonts w:ascii="Times New Roman" w:hAnsi="Times New Roman" w:cs="Times New Roman"/>
                <w:sz w:val="20"/>
                <w:szCs w:val="20"/>
              </w:rPr>
              <w:t xml:space="preserve"> </w:t>
            </w:r>
            <w:r>
              <w:rPr>
                <w:rFonts w:ascii="Times New Roman" w:hAnsi="Times New Roman" w:cs="Times New Roman"/>
                <w:sz w:val="20"/>
                <w:szCs w:val="20"/>
              </w:rPr>
              <w:t>adatai, okmányai, vezetői engedély</w:t>
            </w:r>
          </w:p>
        </w:tc>
      </w:tr>
      <w:tr w:rsidR="00A44949" w:rsidTr="00A515FE">
        <w:trPr>
          <w:trHeight w:val="454"/>
        </w:trPr>
        <w:tc>
          <w:tcPr>
            <w:tcW w:w="4606" w:type="dxa"/>
          </w:tcPr>
          <w:p w:rsidR="00A44949" w:rsidRPr="008F0216" w:rsidRDefault="00A44949" w:rsidP="00CE49A2">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A44949" w:rsidRPr="008F0216" w:rsidRDefault="00CE49A2" w:rsidP="00E71183">
            <w:pPr>
              <w:jc w:val="both"/>
              <w:rPr>
                <w:rFonts w:ascii="Times New Roman" w:hAnsi="Times New Roman" w:cs="Times New Roman"/>
                <w:sz w:val="20"/>
                <w:szCs w:val="20"/>
              </w:rPr>
            </w:pPr>
            <w:r>
              <w:rPr>
                <w:rFonts w:ascii="Times New Roman" w:hAnsi="Times New Roman" w:cs="Times New Roman"/>
                <w:sz w:val="20"/>
                <w:szCs w:val="20"/>
              </w:rPr>
              <w:t>érintett személyi állományi tagok</w:t>
            </w:r>
          </w:p>
        </w:tc>
      </w:tr>
      <w:tr w:rsidR="00A44949" w:rsidTr="00A515FE">
        <w:trPr>
          <w:trHeight w:val="454"/>
        </w:trPr>
        <w:tc>
          <w:tcPr>
            <w:tcW w:w="4606" w:type="dxa"/>
          </w:tcPr>
          <w:p w:rsidR="00A44949" w:rsidRPr="008F0216" w:rsidRDefault="00A44949" w:rsidP="00CE49A2">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A44949" w:rsidRPr="008F0216" w:rsidRDefault="00CE49A2" w:rsidP="008F0216">
            <w:pPr>
              <w:jc w:val="both"/>
              <w:rPr>
                <w:rFonts w:ascii="Times New Roman" w:hAnsi="Times New Roman" w:cs="Times New Roman"/>
                <w:sz w:val="20"/>
                <w:szCs w:val="20"/>
              </w:rPr>
            </w:pPr>
            <w:r>
              <w:rPr>
                <w:rFonts w:ascii="Times New Roman" w:hAnsi="Times New Roman" w:cs="Times New Roman"/>
                <w:sz w:val="20"/>
                <w:szCs w:val="20"/>
              </w:rPr>
              <w:t>kérelem, nyilatkozat</w:t>
            </w:r>
          </w:p>
        </w:tc>
      </w:tr>
      <w:tr w:rsidR="00A44949" w:rsidTr="00003381">
        <w:trPr>
          <w:trHeight w:val="229"/>
        </w:trPr>
        <w:tc>
          <w:tcPr>
            <w:tcW w:w="4606" w:type="dxa"/>
          </w:tcPr>
          <w:p w:rsidR="00A44949" w:rsidRPr="008F0216" w:rsidRDefault="00A44949" w:rsidP="00CE49A2">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A44949" w:rsidRPr="008F0216" w:rsidRDefault="007F7C3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A44949" w:rsidTr="00003381">
        <w:trPr>
          <w:trHeight w:val="274"/>
        </w:trPr>
        <w:tc>
          <w:tcPr>
            <w:tcW w:w="4606" w:type="dxa"/>
          </w:tcPr>
          <w:p w:rsidR="00A44949" w:rsidRPr="008F0216" w:rsidRDefault="00A44949" w:rsidP="00CE49A2">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A44949" w:rsidRPr="008F0216" w:rsidRDefault="007F7C3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A44949" w:rsidTr="00003381">
        <w:trPr>
          <w:trHeight w:val="264"/>
        </w:trPr>
        <w:tc>
          <w:tcPr>
            <w:tcW w:w="4606" w:type="dxa"/>
          </w:tcPr>
          <w:p w:rsidR="00A44949" w:rsidRPr="008F0216" w:rsidRDefault="00A44949" w:rsidP="00CE49A2">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A44949" w:rsidRPr="008F0216" w:rsidRDefault="007F7C3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A44949" w:rsidTr="00E71183">
        <w:trPr>
          <w:trHeight w:val="516"/>
        </w:trPr>
        <w:tc>
          <w:tcPr>
            <w:tcW w:w="4606" w:type="dxa"/>
          </w:tcPr>
          <w:p w:rsidR="00A44949" w:rsidRPr="008F0216" w:rsidRDefault="00A44949" w:rsidP="00CE49A2">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A44949" w:rsidRPr="008F0216" w:rsidRDefault="00CE49A2" w:rsidP="00E71183">
            <w:pPr>
              <w:jc w:val="both"/>
              <w:rPr>
                <w:rFonts w:ascii="Times New Roman" w:hAnsi="Times New Roman" w:cs="Times New Roman"/>
                <w:sz w:val="20"/>
                <w:szCs w:val="20"/>
              </w:rPr>
            </w:pPr>
            <w:r>
              <w:rPr>
                <w:rFonts w:ascii="Times New Roman" w:hAnsi="Times New Roman" w:cs="Times New Roman"/>
                <w:bCs/>
                <w:iCs/>
                <w:sz w:val="20"/>
                <w:szCs w:val="20"/>
              </w:rPr>
              <w:t>a közokiratokról, a közlevéltárakról és a magánlevéltári anyag védelméről szóló 1995. évi LXVI. törvény 9. §</w:t>
            </w:r>
            <w:proofErr w:type="spellStart"/>
            <w:r>
              <w:rPr>
                <w:rFonts w:ascii="Times New Roman" w:hAnsi="Times New Roman" w:cs="Times New Roman"/>
                <w:bCs/>
                <w:iCs/>
                <w:sz w:val="20"/>
                <w:szCs w:val="20"/>
              </w:rPr>
              <w:t>-ban</w:t>
            </w:r>
            <w:proofErr w:type="spellEnd"/>
            <w:r>
              <w:rPr>
                <w:rFonts w:ascii="Times New Roman" w:hAnsi="Times New Roman" w:cs="Times New Roman"/>
                <w:bCs/>
                <w:iCs/>
                <w:sz w:val="20"/>
                <w:szCs w:val="20"/>
              </w:rPr>
              <w:t xml:space="preserve"> foglaltak alapján a büntetési-végrehajtási szervezet Egységes Iratkezelési Szabályzatában foglalt megőrzési idő letelte</w:t>
            </w:r>
          </w:p>
        </w:tc>
      </w:tr>
      <w:tr w:rsidR="00A44949" w:rsidTr="00A515FE">
        <w:trPr>
          <w:trHeight w:val="454"/>
        </w:trPr>
        <w:tc>
          <w:tcPr>
            <w:tcW w:w="4606" w:type="dxa"/>
          </w:tcPr>
          <w:p w:rsidR="00A44949" w:rsidRPr="008F0216" w:rsidRDefault="00715E15" w:rsidP="00CE49A2">
            <w:pPr>
              <w:rPr>
                <w:rFonts w:ascii="Times New Roman" w:hAnsi="Times New Roman" w:cs="Times New Roman"/>
                <w:sz w:val="20"/>
                <w:szCs w:val="20"/>
              </w:rPr>
            </w:pPr>
            <w:r w:rsidRPr="00014615">
              <w:rPr>
                <w:rFonts w:ascii="Times New Roman" w:hAnsi="Times New Roman" w:cs="Times New Roman"/>
                <w:sz w:val="20"/>
                <w:szCs w:val="20"/>
              </w:rPr>
              <w:t>Az adatkezelő neve és címe (székhelye), az adatvédelmi tisztviselő neve és elérhetősége</w:t>
            </w:r>
          </w:p>
        </w:tc>
        <w:tc>
          <w:tcPr>
            <w:tcW w:w="4606" w:type="dxa"/>
          </w:tcPr>
          <w:p w:rsidR="00CB67A2" w:rsidRPr="000C0E8E" w:rsidRDefault="00CB67A2" w:rsidP="00CB67A2">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CB67A2" w:rsidRPr="000C0E8E" w:rsidRDefault="00CB67A2" w:rsidP="00CB67A2">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CB67A2" w:rsidRPr="000C0E8E" w:rsidRDefault="00CB67A2" w:rsidP="00CB67A2">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bv. alezredes </w:t>
            </w:r>
          </w:p>
          <w:p w:rsidR="00A44949" w:rsidRPr="008F0216" w:rsidRDefault="00CB67A2" w:rsidP="00CB67A2">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p>
        </w:tc>
      </w:tr>
      <w:tr w:rsidR="00A44949" w:rsidTr="008F0216">
        <w:trPr>
          <w:trHeight w:val="567"/>
        </w:trPr>
        <w:tc>
          <w:tcPr>
            <w:tcW w:w="4606" w:type="dxa"/>
          </w:tcPr>
          <w:p w:rsidR="00A44949" w:rsidRDefault="00A44949" w:rsidP="00CE49A2">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A44949" w:rsidRPr="008F0216" w:rsidRDefault="00CE49A2"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715E15" w:rsidTr="008F0216">
        <w:trPr>
          <w:trHeight w:val="567"/>
        </w:trPr>
        <w:tc>
          <w:tcPr>
            <w:tcW w:w="4606" w:type="dxa"/>
          </w:tcPr>
          <w:p w:rsidR="00715E15" w:rsidRDefault="00715E15" w:rsidP="00CE49A2">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715E15" w:rsidRDefault="00CE49A2" w:rsidP="00D020A9">
            <w:pPr>
              <w:jc w:val="both"/>
              <w:rPr>
                <w:rFonts w:ascii="Times New Roman" w:hAnsi="Times New Roman" w:cs="Times New Roman"/>
                <w:sz w:val="20"/>
                <w:szCs w:val="20"/>
              </w:rPr>
            </w:pPr>
            <w:r>
              <w:rPr>
                <w:rFonts w:ascii="Times New Roman" w:hAnsi="Times New Roman" w:cs="Times New Roman"/>
                <w:sz w:val="20"/>
                <w:szCs w:val="20"/>
              </w:rPr>
              <w:t>A büntetés-végrehajtási szervezet és a helyi Adatvédelmi és Adatbiztonsági Szabályzat, a büntetés-végrehajtási szervezet Egységes Iratkezelési Szabályzatban, illetve az Informatikai Biztonsági Szabályzatban foglalt intézkedések</w:t>
            </w:r>
          </w:p>
        </w:tc>
      </w:tr>
    </w:tbl>
    <w:p w:rsidR="00D23456" w:rsidRDefault="00D23456" w:rsidP="00D23456">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D23456" w:rsidRDefault="00D23456" w:rsidP="00D23456">
      <w:pPr>
        <w:spacing w:after="0" w:line="240" w:lineRule="auto"/>
        <w:jc w:val="both"/>
        <w:rPr>
          <w:rFonts w:ascii="Times New Roman" w:hAnsi="Times New Roman" w:cs="Times New Roman"/>
          <w:sz w:val="20"/>
          <w:szCs w:val="24"/>
        </w:rPr>
      </w:pPr>
    </w:p>
    <w:p w:rsidR="00D23456" w:rsidRDefault="00D23456" w:rsidP="00D234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D23456" w:rsidRDefault="00D23456" w:rsidP="00D23456">
      <w:pPr>
        <w:spacing w:after="0" w:line="240" w:lineRule="auto"/>
        <w:jc w:val="both"/>
        <w:rPr>
          <w:rFonts w:ascii="Times New Roman" w:hAnsi="Times New Roman" w:cs="Times New Roman"/>
          <w:sz w:val="20"/>
          <w:szCs w:val="20"/>
        </w:rPr>
      </w:pPr>
    </w:p>
    <w:p w:rsidR="00D23456" w:rsidRDefault="00D23456" w:rsidP="00D234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D23456" w:rsidRDefault="00D23456" w:rsidP="00D23456">
      <w:pPr>
        <w:spacing w:after="0" w:line="240" w:lineRule="auto"/>
        <w:jc w:val="both"/>
        <w:rPr>
          <w:rFonts w:ascii="Times New Roman" w:hAnsi="Times New Roman" w:cs="Times New Roman"/>
          <w:sz w:val="20"/>
          <w:szCs w:val="20"/>
        </w:rPr>
      </w:pPr>
    </w:p>
    <w:p w:rsidR="00D23456" w:rsidRDefault="00D23456" w:rsidP="00D234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Hozzájáruláson alapuló adatkezelés esetén jogosult a hozzájárulás bármely időpontban történő visszavonásához, mely nem érinti a visszavonás előtt a hozzájárulás alapján végrehajtott adatkezelés jogszerűségét.</w:t>
      </w:r>
    </w:p>
    <w:p w:rsidR="00D23456" w:rsidRDefault="00D23456" w:rsidP="00D23456">
      <w:pPr>
        <w:spacing w:after="0" w:line="240" w:lineRule="auto"/>
        <w:jc w:val="both"/>
        <w:rPr>
          <w:rFonts w:ascii="Times New Roman" w:hAnsi="Times New Roman" w:cs="Times New Roman"/>
          <w:sz w:val="20"/>
          <w:szCs w:val="20"/>
        </w:rPr>
      </w:pPr>
    </w:p>
    <w:p w:rsidR="00D23456" w:rsidRDefault="00D23456" w:rsidP="00D234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D23456" w:rsidRDefault="00D23456" w:rsidP="00D23456">
      <w:pPr>
        <w:spacing w:after="0" w:line="240" w:lineRule="auto"/>
        <w:ind w:left="360"/>
        <w:jc w:val="both"/>
        <w:rPr>
          <w:rFonts w:ascii="Times New Roman" w:hAnsi="Times New Roman" w:cs="Times New Roman"/>
          <w:sz w:val="20"/>
          <w:szCs w:val="20"/>
        </w:rPr>
      </w:pPr>
    </w:p>
    <w:p w:rsidR="00D23456" w:rsidRDefault="00D23456" w:rsidP="00D234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D23456" w:rsidRDefault="00D23456" w:rsidP="00D23456">
      <w:pPr>
        <w:spacing w:after="0" w:line="240" w:lineRule="auto"/>
        <w:jc w:val="both"/>
        <w:rPr>
          <w:rFonts w:ascii="Times New Roman" w:hAnsi="Times New Roman" w:cs="Times New Roman"/>
          <w:sz w:val="20"/>
          <w:szCs w:val="20"/>
        </w:rPr>
      </w:pPr>
    </w:p>
    <w:p w:rsidR="00D23456" w:rsidRDefault="00D23456" w:rsidP="00D234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D23456" w:rsidRDefault="00D23456" w:rsidP="00D23456">
      <w:pPr>
        <w:spacing w:after="0" w:line="240" w:lineRule="auto"/>
        <w:jc w:val="both"/>
        <w:rPr>
          <w:rFonts w:ascii="Times New Roman" w:hAnsi="Times New Roman" w:cs="Times New Roman"/>
          <w:sz w:val="20"/>
          <w:szCs w:val="20"/>
        </w:rPr>
      </w:pPr>
    </w:p>
    <w:p w:rsidR="00D23456" w:rsidRDefault="00D23456" w:rsidP="00D234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D23456" w:rsidRDefault="00D23456" w:rsidP="00D23456">
      <w:pPr>
        <w:spacing w:after="0" w:line="240" w:lineRule="auto"/>
        <w:jc w:val="both"/>
        <w:rPr>
          <w:rFonts w:ascii="Times New Roman" w:hAnsi="Times New Roman" w:cs="Times New Roman"/>
          <w:sz w:val="20"/>
          <w:szCs w:val="20"/>
        </w:rPr>
      </w:pPr>
    </w:p>
    <w:p w:rsidR="00D23456" w:rsidRDefault="00D23456" w:rsidP="00D234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D23456" w:rsidRDefault="00D23456" w:rsidP="00D23456">
      <w:pPr>
        <w:pStyle w:val="Listaszerbekezds"/>
        <w:spacing w:after="0" w:line="240" w:lineRule="auto"/>
        <w:jc w:val="both"/>
        <w:rPr>
          <w:rFonts w:ascii="Times New Roman" w:hAnsi="Times New Roman" w:cs="Times New Roman"/>
          <w:sz w:val="20"/>
          <w:szCs w:val="20"/>
        </w:rPr>
      </w:pPr>
    </w:p>
    <w:p w:rsidR="00D23456" w:rsidRDefault="00D23456" w:rsidP="00D234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D23456" w:rsidRDefault="00D23456" w:rsidP="00D23456">
      <w:pPr>
        <w:spacing w:after="0" w:line="240" w:lineRule="auto"/>
        <w:jc w:val="both"/>
        <w:rPr>
          <w:rFonts w:ascii="Times New Roman" w:hAnsi="Times New Roman" w:cs="Times New Roman"/>
          <w:sz w:val="20"/>
          <w:szCs w:val="20"/>
        </w:rPr>
      </w:pPr>
    </w:p>
    <w:p w:rsidR="00D23456" w:rsidRDefault="00D23456" w:rsidP="00D234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D23456" w:rsidRDefault="00D23456" w:rsidP="00D23456">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D23456" w:rsidRDefault="00D23456" w:rsidP="00D23456">
      <w:pPr>
        <w:spacing w:after="0" w:line="240" w:lineRule="auto"/>
        <w:ind w:left="360"/>
        <w:jc w:val="both"/>
        <w:rPr>
          <w:rFonts w:ascii="Times New Roman" w:hAnsi="Times New Roman" w:cs="Times New Roman"/>
          <w:sz w:val="20"/>
          <w:szCs w:val="20"/>
        </w:rPr>
      </w:pPr>
    </w:p>
    <w:p w:rsidR="00D23456" w:rsidRDefault="00D23456" w:rsidP="00D234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D23456" w:rsidRDefault="00D23456" w:rsidP="00D23456">
      <w:pPr>
        <w:spacing w:after="0" w:line="240" w:lineRule="auto"/>
        <w:jc w:val="both"/>
        <w:rPr>
          <w:rFonts w:ascii="Times New Roman" w:hAnsi="Times New Roman" w:cs="Times New Roman"/>
          <w:sz w:val="20"/>
          <w:szCs w:val="20"/>
        </w:rPr>
      </w:pPr>
    </w:p>
    <w:p w:rsidR="00D23456" w:rsidRDefault="00D23456" w:rsidP="00D234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w:t>
      </w:r>
      <w:r>
        <w:rPr>
          <w:rFonts w:ascii="Times New Roman" w:hAnsi="Times New Roman" w:cs="Times New Roman"/>
          <w:sz w:val="20"/>
          <w:szCs w:val="20"/>
        </w:rPr>
        <w:lastRenderedPageBreak/>
        <w:t>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D23456" w:rsidRDefault="00D23456" w:rsidP="00D23456">
      <w:pPr>
        <w:spacing w:after="0" w:line="240" w:lineRule="auto"/>
        <w:jc w:val="both"/>
        <w:rPr>
          <w:rFonts w:ascii="Times New Roman" w:hAnsi="Times New Roman" w:cs="Times New Roman"/>
          <w:sz w:val="20"/>
          <w:szCs w:val="20"/>
        </w:rPr>
      </w:pPr>
    </w:p>
    <w:p w:rsidR="00D23456" w:rsidRDefault="00D23456" w:rsidP="00D234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D23456" w:rsidRDefault="00D23456" w:rsidP="00D23456">
      <w:pPr>
        <w:spacing w:after="0" w:line="240" w:lineRule="auto"/>
        <w:ind w:left="720"/>
        <w:jc w:val="both"/>
        <w:rPr>
          <w:rFonts w:ascii="Times New Roman" w:hAnsi="Times New Roman" w:cs="Times New Roman"/>
          <w:sz w:val="20"/>
          <w:szCs w:val="20"/>
        </w:rPr>
      </w:pPr>
    </w:p>
    <w:p w:rsidR="00D23456" w:rsidRDefault="00D23456" w:rsidP="00D234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D23456" w:rsidRDefault="00D23456" w:rsidP="00D23456">
      <w:pPr>
        <w:tabs>
          <w:tab w:val="left" w:pos="960"/>
        </w:tabs>
        <w:rPr>
          <w:rFonts w:ascii="Times New Roman" w:hAnsi="Times New Roman" w:cs="Times New Roman"/>
          <w:sz w:val="24"/>
          <w:szCs w:val="24"/>
        </w:rPr>
      </w:pPr>
    </w:p>
    <w:p w:rsidR="006F4A7A" w:rsidRDefault="006F4A7A" w:rsidP="00A515FE">
      <w:pPr>
        <w:spacing w:after="0" w:line="240" w:lineRule="auto"/>
        <w:jc w:val="both"/>
        <w:rPr>
          <w:rFonts w:ascii="Times New Roman" w:hAnsi="Times New Roman" w:cs="Times New Roman"/>
          <w:sz w:val="24"/>
          <w:szCs w:val="24"/>
        </w:rPr>
      </w:pPr>
    </w:p>
    <w:sectPr w:rsidR="006F4A7A" w:rsidSect="00003381">
      <w:footerReference w:type="default" r:id="rId11"/>
      <w:headerReference w:type="first" r:id="rId12"/>
      <w:footerReference w:type="first" r:id="rId13"/>
      <w:pgSz w:w="11907" w:h="16839" w:code="9"/>
      <w:pgMar w:top="851" w:right="1417" w:bottom="1417" w:left="1417" w:header="568"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878" w:rsidRDefault="00B20878" w:rsidP="008F1075">
      <w:pPr>
        <w:spacing w:after="0" w:line="240" w:lineRule="auto"/>
      </w:pPr>
      <w:r>
        <w:separator/>
      </w:r>
    </w:p>
  </w:endnote>
  <w:endnote w:type="continuationSeparator" w:id="0">
    <w:p w:rsidR="00B20878" w:rsidRDefault="00B2087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27105"/>
      <w:docPartObj>
        <w:docPartGallery w:val="Page Numbers (Bottom of Page)"/>
        <w:docPartUnique/>
      </w:docPartObj>
    </w:sdtPr>
    <w:sdtEndPr>
      <w:rPr>
        <w:rFonts w:ascii="Times New Roman" w:hAnsi="Times New Roman" w:cs="Times New Roman"/>
        <w:sz w:val="24"/>
        <w:szCs w:val="24"/>
      </w:rPr>
    </w:sdtEndPr>
    <w:sdtContent>
      <w:p w:rsidR="006C3EF7" w:rsidRPr="006F4A7A" w:rsidRDefault="006C3EF7">
        <w:pPr>
          <w:pStyle w:val="llb"/>
          <w:jc w:val="right"/>
          <w:rPr>
            <w:rFonts w:ascii="Times New Roman" w:hAnsi="Times New Roman" w:cs="Times New Roman"/>
            <w:sz w:val="24"/>
            <w:szCs w:val="24"/>
          </w:rPr>
        </w:pPr>
        <w:r w:rsidRPr="006F4A7A">
          <w:rPr>
            <w:rFonts w:ascii="Times New Roman" w:hAnsi="Times New Roman" w:cs="Times New Roman"/>
            <w:sz w:val="24"/>
            <w:szCs w:val="24"/>
          </w:rPr>
          <w:fldChar w:fldCharType="begin"/>
        </w:r>
        <w:r w:rsidRPr="006F4A7A">
          <w:rPr>
            <w:rFonts w:ascii="Times New Roman" w:hAnsi="Times New Roman" w:cs="Times New Roman"/>
            <w:sz w:val="24"/>
            <w:szCs w:val="24"/>
          </w:rPr>
          <w:instrText>PAGE   \* MERGEFORMAT</w:instrText>
        </w:r>
        <w:r w:rsidRPr="006F4A7A">
          <w:rPr>
            <w:rFonts w:ascii="Times New Roman" w:hAnsi="Times New Roman" w:cs="Times New Roman"/>
            <w:sz w:val="24"/>
            <w:szCs w:val="24"/>
          </w:rPr>
          <w:fldChar w:fldCharType="separate"/>
        </w:r>
        <w:r w:rsidR="006A3AFB">
          <w:rPr>
            <w:rFonts w:ascii="Times New Roman" w:hAnsi="Times New Roman" w:cs="Times New Roman"/>
            <w:noProof/>
            <w:sz w:val="24"/>
            <w:szCs w:val="24"/>
          </w:rPr>
          <w:t>3</w:t>
        </w:r>
        <w:r w:rsidRPr="006F4A7A">
          <w:rPr>
            <w:rFonts w:ascii="Times New Roman" w:hAnsi="Times New Roman" w:cs="Times New Roman"/>
            <w:sz w:val="24"/>
            <w:szCs w:val="24"/>
          </w:rPr>
          <w:fldChar w:fldCharType="end"/>
        </w:r>
      </w:p>
    </w:sdtContent>
  </w:sdt>
  <w:p w:rsidR="006C3EF7" w:rsidRPr="006F4A7A" w:rsidRDefault="006C3EF7" w:rsidP="006F4A7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F7" w:rsidRPr="006F4A7A" w:rsidRDefault="006C3EF7">
    <w:pPr>
      <w:pStyle w:val="llb"/>
      <w:jc w:val="right"/>
      <w:rPr>
        <w:rFonts w:ascii="Times New Roman" w:hAnsi="Times New Roman" w:cs="Times New Roman"/>
        <w:sz w:val="24"/>
        <w:szCs w:val="24"/>
      </w:rPr>
    </w:pPr>
  </w:p>
  <w:p w:rsidR="006C3EF7" w:rsidRDefault="006C3EF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878" w:rsidRDefault="00B20878" w:rsidP="008F1075">
      <w:pPr>
        <w:spacing w:after="0" w:line="240" w:lineRule="auto"/>
      </w:pPr>
      <w:r>
        <w:separator/>
      </w:r>
    </w:p>
  </w:footnote>
  <w:footnote w:type="continuationSeparator" w:id="0">
    <w:p w:rsidR="00B20878" w:rsidRDefault="00B2087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15" w:rsidRDefault="00715E15" w:rsidP="00715E1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2652240" wp14:editId="5CDFDDAB">
          <wp:extent cx="456772" cy="838200"/>
          <wp:effectExtent l="0" t="0" r="63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715E15" w:rsidRDefault="00CB67A2" w:rsidP="00CB67A2">
    <w:pPr>
      <w:pStyle w:val="lfej"/>
      <w:tabs>
        <w:tab w:val="clear" w:pos="9072"/>
      </w:tabs>
      <w:rPr>
        <w:rFonts w:ascii="Times New Roman" w:hAnsi="Times New Roman" w:cs="Times New Roman"/>
        <w:sz w:val="24"/>
      </w:rPr>
    </w:pPr>
    <w:r>
      <w:rPr>
        <w:rFonts w:ascii="Times New Roman" w:hAnsi="Times New Roman" w:cs="Times New Roman"/>
        <w:sz w:val="24"/>
      </w:rPr>
      <w:tab/>
    </w:r>
    <w:r w:rsidRPr="00CB67A2">
      <w:rPr>
        <w:rFonts w:ascii="Times New Roman" w:hAnsi="Times New Roman" w:cs="Times New Roman"/>
        <w:sz w:val="24"/>
      </w:rPr>
      <w:t>I. AGGLOMERÁCIÓS KÖZPONT</w:t>
    </w:r>
    <w:r>
      <w:rPr>
        <w:rFonts w:ascii="Times New Roman" w:hAnsi="Times New Roman" w:cs="Times New Roman"/>
        <w:sz w:val="24"/>
      </w:rPr>
      <w:tab/>
    </w:r>
  </w:p>
  <w:p w:rsidR="006C3EF7" w:rsidRPr="00003381" w:rsidRDefault="00715E15" w:rsidP="008A5F0B">
    <w:pPr>
      <w:pStyle w:val="lfej"/>
      <w:jc w:val="center"/>
      <w:rPr>
        <w:rFonts w:ascii="Times New Roman" w:hAnsi="Times New Roman" w:cs="Times New Roman"/>
        <w:sz w:val="16"/>
        <w:szCs w:val="16"/>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03381"/>
    <w:rsid w:val="00017DA4"/>
    <w:rsid w:val="00022CEF"/>
    <w:rsid w:val="00035E58"/>
    <w:rsid w:val="0006427A"/>
    <w:rsid w:val="00072087"/>
    <w:rsid w:val="000729EF"/>
    <w:rsid w:val="000B6148"/>
    <w:rsid w:val="000B7F2B"/>
    <w:rsid w:val="000D0C05"/>
    <w:rsid w:val="000E4251"/>
    <w:rsid w:val="000E6E92"/>
    <w:rsid w:val="000F7DC5"/>
    <w:rsid w:val="00104E20"/>
    <w:rsid w:val="0010612D"/>
    <w:rsid w:val="001605E2"/>
    <w:rsid w:val="00177728"/>
    <w:rsid w:val="00187EEB"/>
    <w:rsid w:val="00196445"/>
    <w:rsid w:val="001D17D2"/>
    <w:rsid w:val="001E3240"/>
    <w:rsid w:val="00236BAB"/>
    <w:rsid w:val="00254F85"/>
    <w:rsid w:val="00262B9C"/>
    <w:rsid w:val="002E12BE"/>
    <w:rsid w:val="002E3A07"/>
    <w:rsid w:val="002E5D07"/>
    <w:rsid w:val="0033053F"/>
    <w:rsid w:val="00335F15"/>
    <w:rsid w:val="00357BB2"/>
    <w:rsid w:val="00362841"/>
    <w:rsid w:val="00394272"/>
    <w:rsid w:val="003C5DF2"/>
    <w:rsid w:val="003C6E55"/>
    <w:rsid w:val="003C7ACD"/>
    <w:rsid w:val="003D19AC"/>
    <w:rsid w:val="003D4F17"/>
    <w:rsid w:val="003D5EBE"/>
    <w:rsid w:val="00490F28"/>
    <w:rsid w:val="004A1B75"/>
    <w:rsid w:val="004B57C7"/>
    <w:rsid w:val="004E301B"/>
    <w:rsid w:val="0053053C"/>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A11F0"/>
    <w:rsid w:val="006A20EA"/>
    <w:rsid w:val="006A220A"/>
    <w:rsid w:val="006A3AFB"/>
    <w:rsid w:val="006B598A"/>
    <w:rsid w:val="006C3EF7"/>
    <w:rsid w:val="006F4A7A"/>
    <w:rsid w:val="00707308"/>
    <w:rsid w:val="00710BB4"/>
    <w:rsid w:val="0071238A"/>
    <w:rsid w:val="007141FD"/>
    <w:rsid w:val="00715E15"/>
    <w:rsid w:val="007162B9"/>
    <w:rsid w:val="0075492F"/>
    <w:rsid w:val="00770F17"/>
    <w:rsid w:val="00787FC1"/>
    <w:rsid w:val="007F2ACA"/>
    <w:rsid w:val="007F7C36"/>
    <w:rsid w:val="008127D0"/>
    <w:rsid w:val="00817D95"/>
    <w:rsid w:val="00841DC2"/>
    <w:rsid w:val="0086461C"/>
    <w:rsid w:val="00886EC1"/>
    <w:rsid w:val="008A5F0B"/>
    <w:rsid w:val="008A6FD0"/>
    <w:rsid w:val="008C4877"/>
    <w:rsid w:val="008D60C5"/>
    <w:rsid w:val="008F0216"/>
    <w:rsid w:val="008F1075"/>
    <w:rsid w:val="008F254B"/>
    <w:rsid w:val="00915ECB"/>
    <w:rsid w:val="00926F5E"/>
    <w:rsid w:val="00951A78"/>
    <w:rsid w:val="00951D7B"/>
    <w:rsid w:val="00971103"/>
    <w:rsid w:val="00981C22"/>
    <w:rsid w:val="009B3287"/>
    <w:rsid w:val="009D3424"/>
    <w:rsid w:val="009D5E64"/>
    <w:rsid w:val="009E55A6"/>
    <w:rsid w:val="00A217BA"/>
    <w:rsid w:val="00A30AF3"/>
    <w:rsid w:val="00A44949"/>
    <w:rsid w:val="00A45329"/>
    <w:rsid w:val="00A515FE"/>
    <w:rsid w:val="00A6214C"/>
    <w:rsid w:val="00A6512E"/>
    <w:rsid w:val="00A76CB9"/>
    <w:rsid w:val="00A9339B"/>
    <w:rsid w:val="00AF3C93"/>
    <w:rsid w:val="00B15869"/>
    <w:rsid w:val="00B20878"/>
    <w:rsid w:val="00BA58AA"/>
    <w:rsid w:val="00BB4206"/>
    <w:rsid w:val="00BC1C57"/>
    <w:rsid w:val="00BC2E19"/>
    <w:rsid w:val="00BE3C44"/>
    <w:rsid w:val="00BF1696"/>
    <w:rsid w:val="00C147A8"/>
    <w:rsid w:val="00C16BD3"/>
    <w:rsid w:val="00C319A3"/>
    <w:rsid w:val="00C5395A"/>
    <w:rsid w:val="00C62EA8"/>
    <w:rsid w:val="00C752C7"/>
    <w:rsid w:val="00CA029C"/>
    <w:rsid w:val="00CA1941"/>
    <w:rsid w:val="00CA612E"/>
    <w:rsid w:val="00CB1A96"/>
    <w:rsid w:val="00CB67A2"/>
    <w:rsid w:val="00CB6A3F"/>
    <w:rsid w:val="00CC149B"/>
    <w:rsid w:val="00CE49A2"/>
    <w:rsid w:val="00CE64A5"/>
    <w:rsid w:val="00D14DFA"/>
    <w:rsid w:val="00D23456"/>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1183"/>
    <w:rsid w:val="00E72455"/>
    <w:rsid w:val="00E85F62"/>
    <w:rsid w:val="00E93538"/>
    <w:rsid w:val="00E95E06"/>
    <w:rsid w:val="00EC249B"/>
    <w:rsid w:val="00EF646E"/>
    <w:rsid w:val="00F34E68"/>
    <w:rsid w:val="00F54256"/>
    <w:rsid w:val="00F64B15"/>
    <w:rsid w:val="00FA030A"/>
    <w:rsid w:val="00FD1A86"/>
    <w:rsid w:val="00FF22CD"/>
    <w:rsid w:val="00FF3FA5"/>
    <w:rsid w:val="00FF54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577856759">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87995-2422-4864-BAED-EC8E12F0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7248</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2</cp:revision>
  <cp:lastPrinted>2018-05-18T13:57:00Z</cp:lastPrinted>
  <dcterms:created xsi:type="dcterms:W3CDTF">2024-12-12T12:00:00Z</dcterms:created>
  <dcterms:modified xsi:type="dcterms:W3CDTF">2024-12-12T12:00:00Z</dcterms:modified>
</cp:coreProperties>
</file>