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4C6" w:rsidRPr="003354C6" w:rsidRDefault="003354C6" w:rsidP="003354C6">
      <w:pPr>
        <w:tabs>
          <w:tab w:val="left" w:pos="2694"/>
          <w:tab w:val="left" w:pos="3402"/>
        </w:tabs>
        <w:spacing w:after="0" w:line="240" w:lineRule="auto"/>
        <w:rPr>
          <w:rFonts w:ascii="Times New Roman" w:hAnsi="Times New Roman" w:cs="Times New Roman"/>
          <w:b/>
          <w:bCs/>
          <w:sz w:val="24"/>
          <w:szCs w:val="24"/>
        </w:rPr>
      </w:pPr>
      <w:bookmarkStart w:id="0" w:name="_GoBack"/>
      <w:bookmarkEnd w:id="0"/>
      <w:r w:rsidRPr="006C14EC">
        <w:rPr>
          <w:b/>
          <w:bCs/>
        </w:rPr>
        <w:tab/>
      </w:r>
      <w:r w:rsidRPr="003354C6">
        <w:rPr>
          <w:rFonts w:ascii="Times New Roman" w:hAnsi="Times New Roman" w:cs="Times New Roman"/>
          <w:b/>
          <w:bCs/>
          <w:sz w:val="24"/>
          <w:szCs w:val="24"/>
        </w:rPr>
        <w:t>Jóváhagyom:</w:t>
      </w:r>
    </w:p>
    <w:p w:rsidR="003354C6" w:rsidRPr="003354C6" w:rsidRDefault="003354C6" w:rsidP="003354C6">
      <w:pPr>
        <w:widowControl w:val="0"/>
        <w:spacing w:after="0" w:line="240" w:lineRule="auto"/>
        <w:jc w:val="center"/>
        <w:rPr>
          <w:rFonts w:ascii="Times New Roman" w:eastAsia="Calibri" w:hAnsi="Times New Roman" w:cs="Times New Roman"/>
          <w:b/>
          <w:bCs/>
          <w:sz w:val="24"/>
          <w:szCs w:val="24"/>
        </w:rPr>
      </w:pPr>
      <w:r w:rsidRPr="003354C6">
        <w:rPr>
          <w:rFonts w:ascii="Times New Roman" w:hAnsi="Times New Roman" w:cs="Times New Roman"/>
          <w:sz w:val="24"/>
          <w:szCs w:val="24"/>
        </w:rPr>
        <w:t xml:space="preserve">                                                                                  </w:t>
      </w:r>
      <w:proofErr w:type="spellStart"/>
      <w:r w:rsidRPr="003354C6">
        <w:rPr>
          <w:rFonts w:ascii="Times New Roman" w:eastAsia="Calibri" w:hAnsi="Times New Roman" w:cs="Times New Roman"/>
          <w:b/>
          <w:bCs/>
          <w:sz w:val="24"/>
          <w:szCs w:val="24"/>
        </w:rPr>
        <w:t>Hafenscher</w:t>
      </w:r>
      <w:proofErr w:type="spellEnd"/>
      <w:r w:rsidRPr="003354C6">
        <w:rPr>
          <w:rFonts w:ascii="Times New Roman" w:eastAsia="Calibri" w:hAnsi="Times New Roman" w:cs="Times New Roman"/>
          <w:b/>
          <w:bCs/>
          <w:sz w:val="24"/>
          <w:szCs w:val="24"/>
        </w:rPr>
        <w:t xml:space="preserve"> Csaba Zoltán </w:t>
      </w:r>
      <w:proofErr w:type="spellStart"/>
      <w:r w:rsidRPr="003354C6">
        <w:rPr>
          <w:rFonts w:ascii="Times New Roman" w:eastAsia="Calibri" w:hAnsi="Times New Roman" w:cs="Times New Roman"/>
          <w:b/>
          <w:bCs/>
          <w:sz w:val="24"/>
          <w:szCs w:val="24"/>
        </w:rPr>
        <w:t>bv</w:t>
      </w:r>
      <w:proofErr w:type="spellEnd"/>
      <w:r w:rsidRPr="003354C6">
        <w:rPr>
          <w:rFonts w:ascii="Times New Roman" w:eastAsia="Calibri" w:hAnsi="Times New Roman" w:cs="Times New Roman"/>
          <w:b/>
          <w:bCs/>
          <w:sz w:val="24"/>
          <w:szCs w:val="24"/>
        </w:rPr>
        <w:t xml:space="preserve">. ezredes </w:t>
      </w:r>
    </w:p>
    <w:p w:rsidR="003354C6" w:rsidRPr="003354C6" w:rsidRDefault="003354C6" w:rsidP="003354C6">
      <w:pPr>
        <w:widowControl w:val="0"/>
        <w:spacing w:after="0" w:line="240" w:lineRule="auto"/>
        <w:jc w:val="center"/>
        <w:rPr>
          <w:rFonts w:ascii="Times New Roman" w:eastAsia="Calibri" w:hAnsi="Times New Roman" w:cs="Times New Roman"/>
          <w:b/>
          <w:bCs/>
          <w:sz w:val="24"/>
          <w:szCs w:val="24"/>
        </w:rPr>
      </w:pPr>
      <w:r w:rsidRPr="003354C6">
        <w:rPr>
          <w:rFonts w:ascii="Times New Roman" w:eastAsia="Calibri" w:hAnsi="Times New Roman" w:cs="Times New Roman"/>
          <w:b/>
          <w:bCs/>
          <w:sz w:val="24"/>
          <w:szCs w:val="24"/>
        </w:rPr>
        <w:t xml:space="preserve">                                                                                    intézetparancsnok</w:t>
      </w:r>
    </w:p>
    <w:p w:rsidR="003354C6" w:rsidRPr="003354C6" w:rsidRDefault="003354C6" w:rsidP="003354C6">
      <w:pPr>
        <w:spacing w:after="0" w:line="240" w:lineRule="auto"/>
        <w:rPr>
          <w:rFonts w:ascii="Times New Roman" w:hAnsi="Times New Roman" w:cs="Times New Roman"/>
          <w:b/>
          <w:bCs/>
          <w:sz w:val="24"/>
          <w:szCs w:val="24"/>
        </w:rPr>
      </w:pPr>
    </w:p>
    <w:p w:rsidR="003354C6" w:rsidRPr="003354C6" w:rsidRDefault="003354C6" w:rsidP="003354C6">
      <w:pPr>
        <w:spacing w:after="0" w:line="240" w:lineRule="auto"/>
        <w:ind w:left="3540" w:firstLine="708"/>
        <w:rPr>
          <w:rFonts w:ascii="Times New Roman" w:hAnsi="Times New Roman" w:cs="Times New Roman"/>
          <w:b/>
          <w:sz w:val="24"/>
          <w:szCs w:val="24"/>
        </w:rPr>
      </w:pPr>
      <w:r w:rsidRPr="003354C6">
        <w:rPr>
          <w:rFonts w:ascii="Times New Roman" w:hAnsi="Times New Roman" w:cs="Times New Roman"/>
          <w:b/>
          <w:bCs/>
          <w:sz w:val="24"/>
          <w:szCs w:val="24"/>
        </w:rPr>
        <w:t xml:space="preserve"> Pécs, </w:t>
      </w:r>
      <w:r w:rsidRPr="003354C6">
        <w:rPr>
          <w:rFonts w:ascii="Times New Roman" w:hAnsi="Times New Roman" w:cs="Times New Roman"/>
          <w:b/>
          <w:bCs/>
          <w:i/>
          <w:sz w:val="24"/>
          <w:szCs w:val="24"/>
        </w:rPr>
        <w:t>az elektronikus dátumbélyegző alapján</w:t>
      </w:r>
    </w:p>
    <w:p w:rsidR="003354C6" w:rsidRPr="003354C6" w:rsidRDefault="003354C6" w:rsidP="003354C6">
      <w:pPr>
        <w:tabs>
          <w:tab w:val="center" w:pos="6237"/>
        </w:tabs>
        <w:spacing w:after="0" w:line="240" w:lineRule="auto"/>
        <w:rPr>
          <w:rFonts w:ascii="Times New Roman" w:hAnsi="Times New Roman" w:cs="Times New Roman"/>
          <w:b/>
          <w:sz w:val="24"/>
          <w:szCs w:val="24"/>
        </w:rPr>
      </w:pPr>
    </w:p>
    <w:p w:rsidR="003354C6" w:rsidRPr="003354C6" w:rsidRDefault="003354C6" w:rsidP="003354C6">
      <w:pPr>
        <w:tabs>
          <w:tab w:val="center" w:pos="6237"/>
        </w:tabs>
        <w:spacing w:after="0" w:line="240" w:lineRule="auto"/>
        <w:rPr>
          <w:rFonts w:ascii="Times New Roman" w:hAnsi="Times New Roman" w:cs="Times New Roman"/>
          <w:b/>
          <w:bCs/>
          <w:i/>
          <w:sz w:val="24"/>
          <w:szCs w:val="24"/>
        </w:rPr>
      </w:pPr>
    </w:p>
    <w:p w:rsidR="003354C6" w:rsidRPr="003354C6" w:rsidRDefault="003354C6" w:rsidP="003354C6">
      <w:pPr>
        <w:spacing w:after="0" w:line="240" w:lineRule="auto"/>
        <w:jc w:val="both"/>
        <w:rPr>
          <w:rFonts w:ascii="Times New Roman" w:hAnsi="Times New Roman" w:cs="Times New Roman"/>
          <w:sz w:val="24"/>
          <w:szCs w:val="24"/>
        </w:rPr>
      </w:pPr>
    </w:p>
    <w:p w:rsidR="003354C6" w:rsidRPr="003354C6" w:rsidRDefault="003354C6" w:rsidP="003354C6">
      <w:pPr>
        <w:spacing w:after="0" w:line="240" w:lineRule="auto"/>
        <w:jc w:val="center"/>
        <w:rPr>
          <w:rFonts w:ascii="Times New Roman" w:hAnsi="Times New Roman" w:cs="Times New Roman"/>
          <w:b/>
          <w:sz w:val="24"/>
          <w:szCs w:val="24"/>
          <w:u w:val="single"/>
        </w:rPr>
      </w:pPr>
      <w:r w:rsidRPr="003354C6">
        <w:rPr>
          <w:rFonts w:ascii="Times New Roman" w:hAnsi="Times New Roman" w:cs="Times New Roman"/>
          <w:noProof/>
          <w:color w:val="000000"/>
          <w:sz w:val="24"/>
          <w:szCs w:val="24"/>
          <w:lang w:eastAsia="hu-HU"/>
        </w:rPr>
        <w:drawing>
          <wp:inline distT="0" distB="0" distL="0" distR="0" wp14:anchorId="5136E11E" wp14:editId="416715DA">
            <wp:extent cx="3760013" cy="3634330"/>
            <wp:effectExtent l="0" t="0" r="0" b="4445"/>
            <wp:docPr id="1" name="Kép 1" descr="cid:image001.jpg@01D480E8.F009D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cid:image001.jpg@01D480E8.F009D05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765850" cy="3639971"/>
                    </a:xfrm>
                    <a:prstGeom prst="rect">
                      <a:avLst/>
                    </a:prstGeom>
                    <a:noFill/>
                    <a:ln>
                      <a:noFill/>
                    </a:ln>
                  </pic:spPr>
                </pic:pic>
              </a:graphicData>
            </a:graphic>
          </wp:inline>
        </w:drawing>
      </w:r>
    </w:p>
    <w:p w:rsidR="003354C6" w:rsidRPr="003354C6" w:rsidRDefault="003354C6" w:rsidP="003354C6">
      <w:pPr>
        <w:spacing w:after="0" w:line="240" w:lineRule="auto"/>
        <w:jc w:val="both"/>
        <w:rPr>
          <w:rFonts w:ascii="Times New Roman" w:hAnsi="Times New Roman" w:cs="Times New Roman"/>
          <w:sz w:val="24"/>
          <w:szCs w:val="24"/>
        </w:rPr>
      </w:pPr>
    </w:p>
    <w:p w:rsidR="003354C6" w:rsidRDefault="003354C6" w:rsidP="003354C6">
      <w:pPr>
        <w:spacing w:after="0" w:line="240" w:lineRule="auto"/>
        <w:rPr>
          <w:rFonts w:ascii="Times New Roman" w:hAnsi="Times New Roman" w:cs="Times New Roman"/>
          <w:b/>
          <w:sz w:val="24"/>
          <w:szCs w:val="24"/>
        </w:rPr>
      </w:pPr>
    </w:p>
    <w:p w:rsidR="000818F3" w:rsidRDefault="000818F3" w:rsidP="003354C6">
      <w:pPr>
        <w:spacing w:after="0" w:line="240" w:lineRule="auto"/>
        <w:rPr>
          <w:rFonts w:ascii="Times New Roman" w:hAnsi="Times New Roman" w:cs="Times New Roman"/>
          <w:b/>
          <w:sz w:val="24"/>
          <w:szCs w:val="24"/>
        </w:rPr>
      </w:pPr>
    </w:p>
    <w:p w:rsidR="000818F3" w:rsidRDefault="000818F3" w:rsidP="003354C6">
      <w:pPr>
        <w:spacing w:after="0" w:line="240" w:lineRule="auto"/>
        <w:rPr>
          <w:rFonts w:ascii="Times New Roman" w:hAnsi="Times New Roman" w:cs="Times New Roman"/>
          <w:b/>
          <w:sz w:val="24"/>
          <w:szCs w:val="24"/>
        </w:rPr>
      </w:pPr>
    </w:p>
    <w:p w:rsidR="000818F3" w:rsidRDefault="000818F3" w:rsidP="003354C6">
      <w:pPr>
        <w:spacing w:after="0" w:line="240" w:lineRule="auto"/>
        <w:rPr>
          <w:rFonts w:ascii="Times New Roman" w:hAnsi="Times New Roman" w:cs="Times New Roman"/>
          <w:b/>
          <w:sz w:val="24"/>
          <w:szCs w:val="24"/>
        </w:rPr>
      </w:pPr>
    </w:p>
    <w:p w:rsidR="000818F3" w:rsidRPr="003354C6" w:rsidRDefault="000818F3" w:rsidP="003354C6">
      <w:pPr>
        <w:spacing w:after="0" w:line="240" w:lineRule="auto"/>
        <w:rPr>
          <w:rFonts w:ascii="Times New Roman" w:hAnsi="Times New Roman" w:cs="Times New Roman"/>
          <w:b/>
          <w:sz w:val="24"/>
          <w:szCs w:val="24"/>
        </w:rPr>
      </w:pPr>
    </w:p>
    <w:p w:rsidR="003354C6" w:rsidRPr="003354C6" w:rsidRDefault="003354C6" w:rsidP="003354C6">
      <w:pPr>
        <w:spacing w:after="0" w:line="240" w:lineRule="auto"/>
        <w:ind w:left="2832" w:firstLine="708"/>
        <w:rPr>
          <w:rFonts w:ascii="Times New Roman" w:hAnsi="Times New Roman" w:cs="Times New Roman"/>
          <w:b/>
          <w:sz w:val="24"/>
          <w:szCs w:val="24"/>
        </w:rPr>
      </w:pPr>
      <w:r w:rsidRPr="003354C6">
        <w:rPr>
          <w:rFonts w:ascii="Times New Roman" w:hAnsi="Times New Roman" w:cs="Times New Roman"/>
          <w:b/>
          <w:sz w:val="24"/>
          <w:szCs w:val="24"/>
        </w:rPr>
        <w:t>Helyi eljárásrend</w:t>
      </w:r>
    </w:p>
    <w:p w:rsidR="003354C6" w:rsidRPr="003354C6" w:rsidRDefault="000818F3" w:rsidP="003354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az adatvédelmi és adatbiztonsági szabályzatról</w:t>
      </w:r>
    </w:p>
    <w:p w:rsidR="00475F05" w:rsidRDefault="00475F05" w:rsidP="00475F05">
      <w:pPr>
        <w:spacing w:after="0" w:line="240" w:lineRule="auto"/>
        <w:jc w:val="center"/>
        <w:rPr>
          <w:rFonts w:ascii="Times New Roman" w:eastAsia="Times New Roman" w:hAnsi="Times New Roman" w:cs="Times New Roman"/>
          <w:b/>
          <w:bCs/>
          <w:sz w:val="24"/>
          <w:szCs w:val="24"/>
          <w:lang w:eastAsia="hu-HU"/>
        </w:rPr>
      </w:pPr>
    </w:p>
    <w:p w:rsidR="000818F3" w:rsidRDefault="000818F3" w:rsidP="00475F05">
      <w:pPr>
        <w:spacing w:after="0" w:line="240" w:lineRule="auto"/>
        <w:jc w:val="center"/>
        <w:rPr>
          <w:rFonts w:ascii="Times New Roman" w:eastAsia="Times New Roman" w:hAnsi="Times New Roman" w:cs="Times New Roman"/>
          <w:b/>
          <w:bCs/>
          <w:sz w:val="24"/>
          <w:szCs w:val="24"/>
          <w:lang w:eastAsia="hu-HU"/>
        </w:rPr>
      </w:pPr>
    </w:p>
    <w:p w:rsidR="000818F3" w:rsidRDefault="000818F3" w:rsidP="00475F05">
      <w:pPr>
        <w:spacing w:after="0" w:line="240" w:lineRule="auto"/>
        <w:jc w:val="center"/>
        <w:rPr>
          <w:rFonts w:ascii="Times New Roman" w:eastAsia="Times New Roman" w:hAnsi="Times New Roman" w:cs="Times New Roman"/>
          <w:b/>
          <w:bCs/>
          <w:sz w:val="24"/>
          <w:szCs w:val="24"/>
          <w:lang w:eastAsia="hu-HU"/>
        </w:rPr>
      </w:pPr>
    </w:p>
    <w:p w:rsidR="000818F3" w:rsidRDefault="000818F3" w:rsidP="00475F05">
      <w:pPr>
        <w:spacing w:after="0" w:line="240" w:lineRule="auto"/>
        <w:jc w:val="center"/>
        <w:rPr>
          <w:rFonts w:ascii="Times New Roman" w:eastAsia="Times New Roman" w:hAnsi="Times New Roman" w:cs="Times New Roman"/>
          <w:b/>
          <w:bCs/>
          <w:sz w:val="24"/>
          <w:szCs w:val="24"/>
          <w:lang w:eastAsia="hu-HU"/>
        </w:rPr>
      </w:pPr>
    </w:p>
    <w:p w:rsidR="000818F3" w:rsidRDefault="000818F3" w:rsidP="00475F05">
      <w:pPr>
        <w:spacing w:after="0" w:line="240" w:lineRule="auto"/>
        <w:jc w:val="center"/>
        <w:rPr>
          <w:rFonts w:ascii="Times New Roman" w:eastAsia="Times New Roman" w:hAnsi="Times New Roman" w:cs="Times New Roman"/>
          <w:b/>
          <w:bCs/>
          <w:sz w:val="24"/>
          <w:szCs w:val="24"/>
          <w:lang w:eastAsia="hu-HU"/>
        </w:rPr>
      </w:pPr>
    </w:p>
    <w:p w:rsidR="000818F3" w:rsidRDefault="000818F3" w:rsidP="00475F05">
      <w:pPr>
        <w:spacing w:after="0" w:line="240" w:lineRule="auto"/>
        <w:jc w:val="center"/>
        <w:rPr>
          <w:rFonts w:ascii="Times New Roman" w:eastAsia="Times New Roman" w:hAnsi="Times New Roman" w:cs="Times New Roman"/>
          <w:b/>
          <w:bCs/>
          <w:sz w:val="24"/>
          <w:szCs w:val="24"/>
          <w:lang w:eastAsia="hu-HU"/>
        </w:rPr>
      </w:pPr>
    </w:p>
    <w:p w:rsidR="00475F05" w:rsidRPr="000C6985" w:rsidRDefault="003333A3" w:rsidP="00475F05">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2024</w:t>
      </w:r>
    </w:p>
    <w:p w:rsidR="00391155" w:rsidRDefault="00391155" w:rsidP="00771B1F">
      <w:pPr>
        <w:spacing w:after="284" w:line="240" w:lineRule="auto"/>
        <w:jc w:val="both"/>
        <w:rPr>
          <w:rFonts w:ascii="Times New Roman" w:eastAsia="Times New Roman" w:hAnsi="Times New Roman" w:cs="Times New Roman"/>
          <w:sz w:val="24"/>
          <w:szCs w:val="24"/>
          <w:lang w:eastAsia="hu-HU"/>
        </w:rPr>
      </w:pPr>
      <w:r w:rsidRPr="00391155">
        <w:rPr>
          <w:rFonts w:ascii="Times New Roman" w:eastAsia="Times New Roman" w:hAnsi="Times New Roman" w:cs="Times New Roman"/>
          <w:sz w:val="24"/>
          <w:szCs w:val="24"/>
          <w:lang w:eastAsia="hu-HU"/>
        </w:rPr>
        <w:lastRenderedPageBreak/>
        <w:t xml:space="preserve">A </w:t>
      </w:r>
      <w:r w:rsidR="00F13448">
        <w:rPr>
          <w:rFonts w:ascii="Times New Roman" w:eastAsia="Times New Roman" w:hAnsi="Times New Roman" w:cs="Times New Roman"/>
          <w:sz w:val="24"/>
          <w:szCs w:val="24"/>
          <w:lang w:eastAsia="hu-HU"/>
        </w:rPr>
        <w:t>büntetés-végrehajtás</w:t>
      </w:r>
      <w:r w:rsidR="00EA520B">
        <w:rPr>
          <w:rFonts w:ascii="Times New Roman" w:eastAsia="Times New Roman" w:hAnsi="Times New Roman" w:cs="Times New Roman"/>
          <w:sz w:val="24"/>
          <w:szCs w:val="24"/>
          <w:lang w:eastAsia="hu-HU"/>
        </w:rPr>
        <w:t>i szervek Adatvédelmi és Adatbiztonsági Szabályzatáról szóló</w:t>
      </w:r>
      <w:r w:rsidR="00F13448">
        <w:rPr>
          <w:rFonts w:ascii="Times New Roman" w:eastAsia="Times New Roman" w:hAnsi="Times New Roman" w:cs="Times New Roman"/>
          <w:sz w:val="24"/>
          <w:szCs w:val="24"/>
          <w:lang w:eastAsia="hu-HU"/>
        </w:rPr>
        <w:t xml:space="preserve"> 3/2019. (III.20.) BVOP utasítás</w:t>
      </w:r>
      <w:r w:rsidR="00EA520B">
        <w:rPr>
          <w:rFonts w:ascii="Times New Roman" w:eastAsia="Times New Roman" w:hAnsi="Times New Roman" w:cs="Times New Roman"/>
          <w:sz w:val="24"/>
          <w:szCs w:val="24"/>
          <w:lang w:eastAsia="hu-HU"/>
        </w:rPr>
        <w:t xml:space="preserve"> </w:t>
      </w:r>
      <w:r w:rsidRPr="00391155">
        <w:rPr>
          <w:rFonts w:ascii="Times New Roman" w:eastAsia="Times New Roman" w:hAnsi="Times New Roman" w:cs="Times New Roman"/>
          <w:sz w:val="24"/>
          <w:szCs w:val="24"/>
          <w:lang w:eastAsia="hu-HU"/>
        </w:rPr>
        <w:t>alapján</w:t>
      </w:r>
      <w:r w:rsidR="00F13448">
        <w:rPr>
          <w:rFonts w:ascii="Times New Roman" w:eastAsia="Times New Roman" w:hAnsi="Times New Roman" w:cs="Times New Roman"/>
          <w:sz w:val="24"/>
          <w:szCs w:val="24"/>
          <w:lang w:eastAsia="hu-HU"/>
        </w:rPr>
        <w:t xml:space="preserve"> </w:t>
      </w:r>
      <w:r w:rsidRPr="00391155">
        <w:rPr>
          <w:rFonts w:ascii="Times New Roman" w:eastAsia="Times New Roman" w:hAnsi="Times New Roman" w:cs="Times New Roman"/>
          <w:sz w:val="24"/>
          <w:szCs w:val="24"/>
          <w:lang w:eastAsia="hu-HU"/>
        </w:rPr>
        <w:t>– figyelemmel az információs önrendelkezési jogról és az információszabadságról szóló 2011. évi CXII. törvény 25/A. § (3), 30. § (6), valamint 35. § (3) bekezdésére</w:t>
      </w:r>
      <w:r w:rsidR="000D6E5D">
        <w:rPr>
          <w:rFonts w:ascii="Times New Roman" w:eastAsia="Times New Roman" w:hAnsi="Times New Roman" w:cs="Times New Roman"/>
          <w:sz w:val="24"/>
          <w:szCs w:val="24"/>
          <w:lang w:eastAsia="hu-HU"/>
        </w:rPr>
        <w:t xml:space="preserve"> valamint az egészségügyi és a hozzájuk kapcsolódó személyes adatok kezeléséről és védelméről szóló 1997. évi XLVII. törvény</w:t>
      </w:r>
      <w:r w:rsidR="001E4926">
        <w:rPr>
          <w:rFonts w:ascii="Times New Roman" w:eastAsia="Times New Roman" w:hAnsi="Times New Roman" w:cs="Times New Roman"/>
          <w:sz w:val="24"/>
          <w:szCs w:val="24"/>
          <w:lang w:eastAsia="hu-HU"/>
        </w:rPr>
        <w:t xml:space="preserve"> </w:t>
      </w:r>
      <w:r w:rsidR="00E252E1">
        <w:rPr>
          <w:rFonts w:ascii="Times New Roman" w:eastAsia="Times New Roman" w:hAnsi="Times New Roman" w:cs="Times New Roman"/>
          <w:sz w:val="24"/>
          <w:szCs w:val="24"/>
          <w:lang w:eastAsia="hu-HU"/>
        </w:rPr>
        <w:t>rendelkezéseire</w:t>
      </w:r>
      <w:r w:rsidR="00BA3B5C">
        <w:rPr>
          <w:rFonts w:ascii="Times New Roman" w:eastAsia="Times New Roman" w:hAnsi="Times New Roman" w:cs="Times New Roman"/>
          <w:sz w:val="24"/>
          <w:szCs w:val="24"/>
          <w:lang w:eastAsia="hu-HU"/>
        </w:rPr>
        <w:t xml:space="preserve"> valamint a </w:t>
      </w:r>
      <w:r w:rsidR="00BA3B5C" w:rsidRPr="00BA3B5C">
        <w:rPr>
          <w:rFonts w:ascii="Times New Roman" w:eastAsia="Times New Roman" w:hAnsi="Times New Roman" w:cs="Times New Roman"/>
          <w:sz w:val="24"/>
          <w:szCs w:val="24"/>
          <w:lang w:eastAsia="hu-HU"/>
        </w:rPr>
        <w:t>büntetések, az intézkedések, egyes kényszerintézkedések és a szabálysértési elzárás végrehajtásáról sz</w:t>
      </w:r>
      <w:r w:rsidR="00D91983">
        <w:rPr>
          <w:rFonts w:ascii="Times New Roman" w:eastAsia="Times New Roman" w:hAnsi="Times New Roman" w:cs="Times New Roman"/>
          <w:sz w:val="24"/>
          <w:szCs w:val="24"/>
          <w:lang w:eastAsia="hu-HU"/>
        </w:rPr>
        <w:t>óló 2013. évi CCXL tv. 150. §.,</w:t>
      </w:r>
      <w:r w:rsidR="00BA3B5C" w:rsidRPr="00BA3B5C">
        <w:rPr>
          <w:rFonts w:ascii="Times New Roman" w:eastAsia="Times New Roman" w:hAnsi="Times New Roman" w:cs="Times New Roman"/>
          <w:sz w:val="24"/>
          <w:szCs w:val="24"/>
          <w:lang w:eastAsia="hu-HU"/>
        </w:rPr>
        <w:t xml:space="preserve"> a büntetés-végrehajtási szervek Adatvédelmi és Adatbiztonsági Szabályzatáról szóló 3/2019. (III.20.) BVOP utasítás 2. pont, illetve a rendvédelmi feladatokat ellátó szervek hivatásos állományának szolgálati jogviszonyáról szóló 2015. évi XLII. törvény 104. §. alapján az intézetben bekövetkezett események rögzítése és elemzése, a rögzített adatok felhasználásának, kezelésének, továbbításának végrehajtása érdekében a biztonságtechnikai rendszer részeként elhelyezett digitális video rögzítő készülékek működtetésének intézeti szabályozására</w:t>
      </w:r>
      <w:r w:rsidR="00BA3B5C">
        <w:rPr>
          <w:rFonts w:ascii="Times New Roman" w:eastAsia="Times New Roman" w:hAnsi="Times New Roman" w:cs="Times New Roman"/>
          <w:sz w:val="24"/>
          <w:szCs w:val="24"/>
          <w:lang w:eastAsia="hu-HU"/>
        </w:rPr>
        <w:t xml:space="preserve"> </w:t>
      </w:r>
      <w:r w:rsidR="000D6E5D" w:rsidRPr="00391155">
        <w:rPr>
          <w:rFonts w:ascii="Times New Roman" w:eastAsia="Times New Roman" w:hAnsi="Times New Roman" w:cs="Times New Roman"/>
          <w:sz w:val="24"/>
          <w:szCs w:val="24"/>
          <w:lang w:eastAsia="hu-HU"/>
        </w:rPr>
        <w:t>–</w:t>
      </w:r>
      <w:r w:rsidRPr="00391155">
        <w:rPr>
          <w:rFonts w:ascii="Times New Roman" w:eastAsia="Times New Roman" w:hAnsi="Times New Roman" w:cs="Times New Roman"/>
          <w:sz w:val="24"/>
          <w:szCs w:val="24"/>
          <w:lang w:eastAsia="hu-HU"/>
        </w:rPr>
        <w:t xml:space="preserve"> a</w:t>
      </w:r>
      <w:r w:rsidR="00FC01E2">
        <w:rPr>
          <w:rFonts w:ascii="Times New Roman" w:eastAsia="Times New Roman" w:hAnsi="Times New Roman" w:cs="Times New Roman"/>
          <w:sz w:val="24"/>
          <w:szCs w:val="24"/>
          <w:lang w:eastAsia="hu-HU"/>
        </w:rPr>
        <w:t>z alábbi</w:t>
      </w:r>
      <w:r w:rsidR="00F13448">
        <w:rPr>
          <w:rFonts w:ascii="Times New Roman" w:eastAsia="Times New Roman" w:hAnsi="Times New Roman" w:cs="Times New Roman"/>
          <w:sz w:val="24"/>
          <w:szCs w:val="24"/>
          <w:lang w:eastAsia="hu-HU"/>
        </w:rPr>
        <w:t xml:space="preserve"> intézkedést adom ki</w:t>
      </w:r>
      <w:r w:rsidRPr="00391155">
        <w:rPr>
          <w:rFonts w:ascii="Times New Roman" w:eastAsia="Times New Roman" w:hAnsi="Times New Roman" w:cs="Times New Roman"/>
          <w:sz w:val="24"/>
          <w:szCs w:val="24"/>
          <w:lang w:eastAsia="hu-HU"/>
        </w:rPr>
        <w:t>:</w:t>
      </w:r>
    </w:p>
    <w:p w:rsidR="00391155" w:rsidRPr="00D91983" w:rsidRDefault="00D91983" w:rsidP="00D91983">
      <w:pPr>
        <w:pStyle w:val="Listaszerbekezds"/>
        <w:numPr>
          <w:ilvl w:val="0"/>
          <w:numId w:val="7"/>
        </w:numPr>
        <w:spacing w:after="0"/>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FEJEZET</w:t>
      </w:r>
    </w:p>
    <w:p w:rsidR="00391155" w:rsidRPr="009F542A" w:rsidRDefault="002D2B8A" w:rsidP="009F542A">
      <w:pPr>
        <w:spacing w:after="284" w:line="240" w:lineRule="auto"/>
        <w:ind w:left="567" w:hanging="284"/>
        <w:jc w:val="center"/>
        <w:rPr>
          <w:rFonts w:ascii="Times New Roman" w:eastAsia="Times New Roman" w:hAnsi="Times New Roman" w:cs="Times New Roman"/>
          <w:b/>
          <w:sz w:val="24"/>
          <w:szCs w:val="24"/>
          <w:lang w:eastAsia="hu-HU"/>
        </w:rPr>
      </w:pPr>
      <w:r w:rsidRPr="009F542A">
        <w:rPr>
          <w:rFonts w:ascii="Times New Roman" w:eastAsia="Times New Roman" w:hAnsi="Times New Roman" w:cs="Times New Roman"/>
          <w:b/>
          <w:sz w:val="24"/>
          <w:szCs w:val="24"/>
          <w:lang w:eastAsia="hu-HU"/>
        </w:rPr>
        <w:t>Á</w:t>
      </w:r>
      <w:r w:rsidR="009F542A" w:rsidRPr="009F542A">
        <w:rPr>
          <w:rFonts w:ascii="Times New Roman" w:eastAsia="Times New Roman" w:hAnsi="Times New Roman" w:cs="Times New Roman"/>
          <w:b/>
          <w:sz w:val="24"/>
          <w:szCs w:val="24"/>
          <w:lang w:eastAsia="hu-HU"/>
        </w:rPr>
        <w:t>ltalános rendelkezések</w:t>
      </w:r>
    </w:p>
    <w:p w:rsidR="00391155" w:rsidRPr="00391155" w:rsidRDefault="00391155" w:rsidP="00771B1F">
      <w:pPr>
        <w:spacing w:after="284" w:line="240" w:lineRule="auto"/>
        <w:ind w:left="567" w:hanging="284"/>
        <w:jc w:val="both"/>
        <w:rPr>
          <w:rFonts w:ascii="Times New Roman" w:eastAsia="Times New Roman" w:hAnsi="Times New Roman" w:cs="Times New Roman"/>
          <w:sz w:val="24"/>
          <w:szCs w:val="24"/>
          <w:lang w:eastAsia="hu-HU"/>
        </w:rPr>
      </w:pPr>
      <w:r w:rsidRPr="00391155">
        <w:rPr>
          <w:rFonts w:ascii="Times New Roman" w:eastAsia="Times New Roman" w:hAnsi="Times New Roman" w:cs="Times New Roman"/>
          <w:sz w:val="24"/>
          <w:szCs w:val="24"/>
          <w:lang w:eastAsia="hu-HU"/>
        </w:rPr>
        <w:t xml:space="preserve">1. Az </w:t>
      </w:r>
      <w:r w:rsidR="00D91983">
        <w:rPr>
          <w:rFonts w:ascii="Times New Roman" w:eastAsia="Times New Roman" w:hAnsi="Times New Roman" w:cs="Times New Roman"/>
          <w:sz w:val="24"/>
          <w:szCs w:val="24"/>
          <w:lang w:eastAsia="hu-HU"/>
        </w:rPr>
        <w:t>eljárásrend</w:t>
      </w:r>
      <w:r w:rsidRPr="00391155">
        <w:rPr>
          <w:rFonts w:ascii="Times New Roman" w:eastAsia="Times New Roman" w:hAnsi="Times New Roman" w:cs="Times New Roman"/>
          <w:sz w:val="24"/>
          <w:szCs w:val="24"/>
          <w:lang w:eastAsia="hu-HU"/>
        </w:rPr>
        <w:t xml:space="preserve"> hatálya </w:t>
      </w:r>
      <w:r w:rsidR="00960658">
        <w:rPr>
          <w:rFonts w:ascii="Times New Roman" w:eastAsia="Times New Roman" w:hAnsi="Times New Roman" w:cs="Times New Roman"/>
          <w:sz w:val="24"/>
          <w:szCs w:val="24"/>
          <w:lang w:eastAsia="hu-HU"/>
        </w:rPr>
        <w:t xml:space="preserve">a Baranya </w:t>
      </w:r>
      <w:r w:rsidR="00627060">
        <w:rPr>
          <w:rFonts w:ascii="Times New Roman" w:eastAsia="Times New Roman" w:hAnsi="Times New Roman" w:cs="Times New Roman"/>
          <w:sz w:val="24"/>
          <w:szCs w:val="24"/>
          <w:lang w:eastAsia="hu-HU"/>
        </w:rPr>
        <w:t>Várm</w:t>
      </w:r>
      <w:r w:rsidR="00960658">
        <w:rPr>
          <w:rFonts w:ascii="Times New Roman" w:eastAsia="Times New Roman" w:hAnsi="Times New Roman" w:cs="Times New Roman"/>
          <w:sz w:val="24"/>
          <w:szCs w:val="24"/>
          <w:lang w:eastAsia="hu-HU"/>
        </w:rPr>
        <w:t>egyei Büntetés-végrehajtási Intézet (</w:t>
      </w:r>
      <w:r w:rsidR="00283719">
        <w:rPr>
          <w:rFonts w:ascii="Times New Roman" w:eastAsia="Times New Roman" w:hAnsi="Times New Roman" w:cs="Times New Roman"/>
          <w:sz w:val="24"/>
          <w:szCs w:val="24"/>
          <w:lang w:eastAsia="hu-HU"/>
        </w:rPr>
        <w:t xml:space="preserve">a </w:t>
      </w:r>
      <w:r w:rsidR="00960658">
        <w:rPr>
          <w:rFonts w:ascii="Times New Roman" w:eastAsia="Times New Roman" w:hAnsi="Times New Roman" w:cs="Times New Roman"/>
          <w:sz w:val="24"/>
          <w:szCs w:val="24"/>
          <w:lang w:eastAsia="hu-HU"/>
        </w:rPr>
        <w:t xml:space="preserve">továbbiakban: </w:t>
      </w:r>
      <w:r w:rsidR="008F0385">
        <w:rPr>
          <w:rFonts w:ascii="Times New Roman" w:eastAsia="Times New Roman" w:hAnsi="Times New Roman" w:cs="Times New Roman"/>
          <w:sz w:val="24"/>
          <w:szCs w:val="24"/>
          <w:lang w:eastAsia="hu-HU"/>
        </w:rPr>
        <w:t>i</w:t>
      </w:r>
      <w:r w:rsidR="00960658">
        <w:rPr>
          <w:rFonts w:ascii="Times New Roman" w:eastAsia="Times New Roman" w:hAnsi="Times New Roman" w:cs="Times New Roman"/>
          <w:sz w:val="24"/>
          <w:szCs w:val="24"/>
          <w:lang w:eastAsia="hu-HU"/>
        </w:rPr>
        <w:t xml:space="preserve">ntézet) </w:t>
      </w:r>
      <w:r w:rsidR="00960658" w:rsidRPr="00391155">
        <w:rPr>
          <w:rFonts w:ascii="Times New Roman" w:eastAsia="Times New Roman" w:hAnsi="Times New Roman" w:cs="Times New Roman"/>
          <w:sz w:val="24"/>
          <w:szCs w:val="24"/>
          <w:lang w:eastAsia="hu-HU"/>
        </w:rPr>
        <w:t>állományában</w:t>
      </w:r>
      <w:r w:rsidR="00960658">
        <w:rPr>
          <w:rFonts w:ascii="Times New Roman" w:eastAsia="Times New Roman" w:hAnsi="Times New Roman" w:cs="Times New Roman"/>
          <w:sz w:val="24"/>
          <w:szCs w:val="24"/>
          <w:lang w:eastAsia="hu-HU"/>
        </w:rPr>
        <w:t xml:space="preserve"> </w:t>
      </w:r>
      <w:r w:rsidRPr="00391155">
        <w:rPr>
          <w:rFonts w:ascii="Times New Roman" w:eastAsia="Times New Roman" w:hAnsi="Times New Roman" w:cs="Times New Roman"/>
          <w:sz w:val="24"/>
          <w:szCs w:val="24"/>
          <w:lang w:eastAsia="hu-HU"/>
        </w:rPr>
        <w:t>szolgálatot teljesítő hivatásos szolgálati jogviszonyban, rendvédelmi igazgatási szolgálati jogviszonyban, munkavállalói jogviszonyban</w:t>
      </w:r>
      <w:r w:rsidR="001A5445">
        <w:rPr>
          <w:rFonts w:ascii="Times New Roman" w:eastAsia="Times New Roman" w:hAnsi="Times New Roman" w:cs="Times New Roman"/>
          <w:sz w:val="24"/>
          <w:szCs w:val="24"/>
          <w:lang w:eastAsia="hu-HU"/>
        </w:rPr>
        <w:t xml:space="preserve"> </w:t>
      </w:r>
      <w:r w:rsidRPr="00391155">
        <w:rPr>
          <w:rFonts w:ascii="Times New Roman" w:eastAsia="Times New Roman" w:hAnsi="Times New Roman" w:cs="Times New Roman"/>
          <w:sz w:val="24"/>
          <w:szCs w:val="24"/>
          <w:lang w:eastAsia="hu-HU"/>
        </w:rPr>
        <w:t>álló állománytagokra (a továbbiakban: személyi állomány)</w:t>
      </w:r>
      <w:r w:rsidR="00635B17">
        <w:rPr>
          <w:rFonts w:ascii="Times New Roman" w:eastAsia="Times New Roman" w:hAnsi="Times New Roman" w:cs="Times New Roman"/>
          <w:sz w:val="24"/>
          <w:szCs w:val="24"/>
          <w:lang w:eastAsia="hu-HU"/>
        </w:rPr>
        <w:t xml:space="preserve"> terjed ki</w:t>
      </w:r>
      <w:r w:rsidRPr="00391155">
        <w:rPr>
          <w:rFonts w:ascii="Times New Roman" w:eastAsia="Times New Roman" w:hAnsi="Times New Roman" w:cs="Times New Roman"/>
          <w:sz w:val="24"/>
          <w:szCs w:val="24"/>
          <w:lang w:eastAsia="hu-HU"/>
        </w:rPr>
        <w:t>.</w:t>
      </w:r>
    </w:p>
    <w:p w:rsidR="00D24458" w:rsidRDefault="00391155" w:rsidP="00771B1F">
      <w:pPr>
        <w:spacing w:after="284" w:line="240" w:lineRule="auto"/>
        <w:ind w:left="567" w:hanging="284"/>
        <w:jc w:val="both"/>
        <w:rPr>
          <w:rFonts w:ascii="Times New Roman" w:eastAsia="Times New Roman" w:hAnsi="Times New Roman" w:cs="Times New Roman"/>
          <w:sz w:val="24"/>
          <w:szCs w:val="24"/>
          <w:lang w:eastAsia="hu-HU"/>
        </w:rPr>
      </w:pPr>
      <w:r w:rsidRPr="00391155">
        <w:rPr>
          <w:rFonts w:ascii="Times New Roman" w:eastAsia="Times New Roman" w:hAnsi="Times New Roman" w:cs="Times New Roman"/>
          <w:sz w:val="24"/>
          <w:szCs w:val="24"/>
          <w:lang w:eastAsia="hu-HU"/>
        </w:rPr>
        <w:t xml:space="preserve">2. Az </w:t>
      </w:r>
      <w:r w:rsidR="00D91983">
        <w:rPr>
          <w:rFonts w:ascii="Times New Roman" w:eastAsia="Times New Roman" w:hAnsi="Times New Roman" w:cs="Times New Roman"/>
          <w:sz w:val="24"/>
          <w:szCs w:val="24"/>
          <w:lang w:eastAsia="hu-HU"/>
        </w:rPr>
        <w:t>eljárásrend</w:t>
      </w:r>
      <w:r w:rsidRPr="00391155">
        <w:rPr>
          <w:rFonts w:ascii="Times New Roman" w:eastAsia="Times New Roman" w:hAnsi="Times New Roman" w:cs="Times New Roman"/>
          <w:sz w:val="24"/>
          <w:szCs w:val="24"/>
          <w:lang w:eastAsia="hu-HU"/>
        </w:rPr>
        <w:t xml:space="preserve"> hatálya kiterjed a</w:t>
      </w:r>
      <w:r w:rsidR="008F0385">
        <w:rPr>
          <w:rFonts w:ascii="Times New Roman" w:eastAsia="Times New Roman" w:hAnsi="Times New Roman" w:cs="Times New Roman"/>
          <w:sz w:val="24"/>
          <w:szCs w:val="24"/>
          <w:lang w:eastAsia="hu-HU"/>
        </w:rPr>
        <w:t>z intézet</w:t>
      </w:r>
      <w:r w:rsidRPr="00391155">
        <w:rPr>
          <w:rFonts w:ascii="Times New Roman" w:eastAsia="Times New Roman" w:hAnsi="Times New Roman" w:cs="Times New Roman"/>
          <w:sz w:val="24"/>
          <w:szCs w:val="24"/>
          <w:lang w:eastAsia="hu-HU"/>
        </w:rPr>
        <w:t xml:space="preserve"> valamennyi adatkezelésére, amely személyes adatra (ideértve a különleges, genetikai, </w:t>
      </w:r>
      <w:proofErr w:type="spellStart"/>
      <w:r w:rsidRPr="00391155">
        <w:rPr>
          <w:rFonts w:ascii="Times New Roman" w:eastAsia="Times New Roman" w:hAnsi="Times New Roman" w:cs="Times New Roman"/>
          <w:sz w:val="24"/>
          <w:szCs w:val="24"/>
          <w:lang w:eastAsia="hu-HU"/>
        </w:rPr>
        <w:t>biometrikus</w:t>
      </w:r>
      <w:proofErr w:type="spellEnd"/>
      <w:r w:rsidRPr="00391155">
        <w:rPr>
          <w:rFonts w:ascii="Times New Roman" w:eastAsia="Times New Roman" w:hAnsi="Times New Roman" w:cs="Times New Roman"/>
          <w:sz w:val="24"/>
          <w:szCs w:val="24"/>
          <w:lang w:eastAsia="hu-HU"/>
        </w:rPr>
        <w:t xml:space="preserve">, egészségügyi, bűnügyi személyes adatot stb.) vagy közérdekű, illetve közérdekből nyilvános adatra vonatkozik, az adatkezelés céljától (pl. munkáltatói, gazdasági, bűnüldözési stb.) az adatkezelés típusától (papír alapú, digitálisan kezelt) és az adatkezelési műveletek során alkalmazott eljárástól függetlenül. </w:t>
      </w:r>
      <w:r w:rsidR="00D24458" w:rsidRPr="00391155">
        <w:rPr>
          <w:rFonts w:ascii="Times New Roman" w:eastAsia="Times New Roman" w:hAnsi="Times New Roman" w:cs="Times New Roman"/>
          <w:sz w:val="24"/>
          <w:szCs w:val="24"/>
          <w:lang w:eastAsia="hu-HU"/>
        </w:rPr>
        <w:t>Az</w:t>
      </w:r>
      <w:r w:rsidR="00D24458">
        <w:rPr>
          <w:rFonts w:ascii="Times New Roman" w:eastAsia="Times New Roman" w:hAnsi="Times New Roman" w:cs="Times New Roman"/>
          <w:sz w:val="24"/>
          <w:szCs w:val="24"/>
          <w:lang w:eastAsia="hu-HU"/>
        </w:rPr>
        <w:t xml:space="preserve"> intézet területén, illetve a területét határoló külső falakon valamint az elítéltek szállítására szolgáló járműben elhelyezett elektronikus megfigyelési eszközök, illetve a hivatásos állomány tagja szolgálatteljesítésének ellenőrzésére szolgáló technikai eszközök működtetésének, karbantartásának, valamint az általuk készített felvételek kezelési, tárolási </w:t>
      </w:r>
      <w:r w:rsidR="00D24458" w:rsidRPr="00391155">
        <w:rPr>
          <w:rFonts w:ascii="Times New Roman" w:eastAsia="Times New Roman" w:hAnsi="Times New Roman" w:cs="Times New Roman"/>
          <w:sz w:val="24"/>
          <w:szCs w:val="24"/>
          <w:lang w:eastAsia="hu-HU"/>
        </w:rPr>
        <w:t>feladat</w:t>
      </w:r>
      <w:r w:rsidR="00D24458">
        <w:rPr>
          <w:rFonts w:ascii="Times New Roman" w:eastAsia="Times New Roman" w:hAnsi="Times New Roman" w:cs="Times New Roman"/>
          <w:sz w:val="24"/>
          <w:szCs w:val="24"/>
          <w:lang w:eastAsia="hu-HU"/>
        </w:rPr>
        <w:t>ainak</w:t>
      </w:r>
      <w:r w:rsidR="00D24458" w:rsidRPr="00391155">
        <w:rPr>
          <w:rFonts w:ascii="Times New Roman" w:eastAsia="Times New Roman" w:hAnsi="Times New Roman" w:cs="Times New Roman"/>
          <w:sz w:val="24"/>
          <w:szCs w:val="24"/>
          <w:lang w:eastAsia="hu-HU"/>
        </w:rPr>
        <w:t xml:space="preserve"> </w:t>
      </w:r>
      <w:r w:rsidR="00D24458">
        <w:rPr>
          <w:rFonts w:ascii="Times New Roman" w:eastAsia="Times New Roman" w:hAnsi="Times New Roman" w:cs="Times New Roman"/>
          <w:sz w:val="24"/>
          <w:szCs w:val="24"/>
          <w:lang w:eastAsia="hu-HU"/>
        </w:rPr>
        <w:t>a meghatározása, szabályozása.</w:t>
      </w:r>
    </w:p>
    <w:p w:rsidR="00391155" w:rsidRDefault="00391155" w:rsidP="003F69B9">
      <w:pPr>
        <w:spacing w:after="284" w:line="240" w:lineRule="auto"/>
        <w:ind w:left="567" w:hanging="284"/>
        <w:jc w:val="both"/>
        <w:rPr>
          <w:rFonts w:ascii="Times New Roman" w:eastAsia="Times New Roman" w:hAnsi="Times New Roman" w:cs="Times New Roman"/>
          <w:sz w:val="24"/>
          <w:szCs w:val="24"/>
          <w:lang w:eastAsia="hu-HU"/>
        </w:rPr>
      </w:pPr>
      <w:r w:rsidRPr="00391155">
        <w:rPr>
          <w:rFonts w:ascii="Times New Roman" w:eastAsia="Times New Roman" w:hAnsi="Times New Roman" w:cs="Times New Roman"/>
          <w:sz w:val="24"/>
          <w:szCs w:val="24"/>
          <w:lang w:eastAsia="hu-HU"/>
        </w:rPr>
        <w:t xml:space="preserve">3. Az </w:t>
      </w:r>
      <w:r w:rsidR="00D91983">
        <w:rPr>
          <w:rFonts w:ascii="Times New Roman" w:eastAsia="Times New Roman" w:hAnsi="Times New Roman" w:cs="Times New Roman"/>
          <w:sz w:val="24"/>
          <w:szCs w:val="24"/>
          <w:lang w:eastAsia="hu-HU"/>
        </w:rPr>
        <w:t>eljárásrend</w:t>
      </w:r>
      <w:r w:rsidRPr="00391155">
        <w:rPr>
          <w:rFonts w:ascii="Times New Roman" w:eastAsia="Times New Roman" w:hAnsi="Times New Roman" w:cs="Times New Roman"/>
          <w:sz w:val="24"/>
          <w:szCs w:val="24"/>
          <w:lang w:eastAsia="hu-HU"/>
        </w:rPr>
        <w:t xml:space="preserve"> kibocsátásának célja a személyes adatok védelméhez fűződő alapvető jogon alapuló információs önrendelkezési jog érvényesülése érdekében az adatvédelmi és adatbiztonsági előírások meghatározása, valamint a közérdekű adatok megismeréséhez és terjesztéséhez fűződő alapvető jogon alapuló információszabadság érvényesülése érdekében a</w:t>
      </w:r>
      <w:r w:rsidR="00026443">
        <w:rPr>
          <w:rFonts w:ascii="Times New Roman" w:eastAsia="Times New Roman" w:hAnsi="Times New Roman" w:cs="Times New Roman"/>
          <w:sz w:val="24"/>
          <w:szCs w:val="24"/>
          <w:lang w:eastAsia="hu-HU"/>
        </w:rPr>
        <w:t>z intézet</w:t>
      </w:r>
      <w:r w:rsidRPr="00391155">
        <w:rPr>
          <w:rFonts w:ascii="Times New Roman" w:eastAsia="Times New Roman" w:hAnsi="Times New Roman" w:cs="Times New Roman"/>
          <w:sz w:val="24"/>
          <w:szCs w:val="24"/>
          <w:lang w:eastAsia="hu-HU"/>
        </w:rPr>
        <w:t xml:space="preserve"> kezelésében lévő közérdekű adatok megismerésére irányuló igények elbírálásával, valamint az elektronikus formában közzéteendő adatok nyilvánosságra hozatalával összefüggő feladatok meghatározása</w:t>
      </w:r>
    </w:p>
    <w:p w:rsidR="0019406B" w:rsidRDefault="0019406B" w:rsidP="003F69B9">
      <w:pPr>
        <w:spacing w:after="284" w:line="240" w:lineRule="auto"/>
        <w:ind w:left="567" w:hanging="284"/>
        <w:jc w:val="both"/>
        <w:rPr>
          <w:rFonts w:ascii="Times New Roman" w:eastAsia="Times New Roman" w:hAnsi="Times New Roman" w:cs="Times New Roman"/>
          <w:sz w:val="24"/>
          <w:szCs w:val="24"/>
          <w:lang w:eastAsia="hu-HU"/>
        </w:rPr>
      </w:pPr>
    </w:p>
    <w:p w:rsidR="000818F3" w:rsidRDefault="000818F3" w:rsidP="003F69B9">
      <w:pPr>
        <w:spacing w:after="284" w:line="240" w:lineRule="auto"/>
        <w:ind w:left="567" w:hanging="284"/>
        <w:jc w:val="both"/>
        <w:rPr>
          <w:rFonts w:ascii="Times New Roman" w:eastAsia="Times New Roman" w:hAnsi="Times New Roman" w:cs="Times New Roman"/>
          <w:sz w:val="24"/>
          <w:szCs w:val="24"/>
          <w:lang w:eastAsia="hu-HU"/>
        </w:rPr>
      </w:pPr>
    </w:p>
    <w:p w:rsidR="000818F3" w:rsidRDefault="000818F3" w:rsidP="003F69B9">
      <w:pPr>
        <w:spacing w:after="284" w:line="240" w:lineRule="auto"/>
        <w:ind w:left="567" w:hanging="284"/>
        <w:jc w:val="both"/>
        <w:rPr>
          <w:rFonts w:ascii="Times New Roman" w:eastAsia="Times New Roman" w:hAnsi="Times New Roman" w:cs="Times New Roman"/>
          <w:sz w:val="24"/>
          <w:szCs w:val="24"/>
          <w:lang w:eastAsia="hu-HU"/>
        </w:rPr>
      </w:pPr>
    </w:p>
    <w:p w:rsidR="00D91983" w:rsidRPr="00391155" w:rsidRDefault="00D91983" w:rsidP="003F69B9">
      <w:pPr>
        <w:spacing w:after="284" w:line="240" w:lineRule="auto"/>
        <w:ind w:left="567" w:hanging="284"/>
        <w:jc w:val="both"/>
        <w:rPr>
          <w:rFonts w:ascii="Times New Roman" w:eastAsia="Times New Roman" w:hAnsi="Times New Roman" w:cs="Times New Roman"/>
          <w:sz w:val="24"/>
          <w:szCs w:val="24"/>
          <w:lang w:eastAsia="hu-HU"/>
        </w:rPr>
      </w:pPr>
    </w:p>
    <w:p w:rsidR="00391155" w:rsidRPr="00D91983" w:rsidRDefault="00D91983" w:rsidP="00D91983">
      <w:pPr>
        <w:pStyle w:val="Listaszerbekezds"/>
        <w:numPr>
          <w:ilvl w:val="0"/>
          <w:numId w:val="7"/>
        </w:numPr>
        <w:spacing w:after="0"/>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lastRenderedPageBreak/>
        <w:t>FEJEZET</w:t>
      </w:r>
    </w:p>
    <w:p w:rsidR="00391155" w:rsidRPr="00182ACB" w:rsidRDefault="00A937D8" w:rsidP="00400247">
      <w:pPr>
        <w:spacing w:after="284" w:line="240" w:lineRule="auto"/>
        <w:ind w:left="567" w:hanging="284"/>
        <w:jc w:val="center"/>
        <w:rPr>
          <w:rFonts w:ascii="Times New Roman" w:eastAsia="Times New Roman" w:hAnsi="Times New Roman" w:cs="Times New Roman"/>
          <w:b/>
          <w:sz w:val="24"/>
          <w:szCs w:val="24"/>
          <w:lang w:eastAsia="hu-HU"/>
        </w:rPr>
      </w:pPr>
      <w:r w:rsidRPr="00182ACB">
        <w:rPr>
          <w:rFonts w:ascii="Times New Roman" w:eastAsia="Times New Roman" w:hAnsi="Times New Roman" w:cs="Times New Roman"/>
          <w:b/>
          <w:sz w:val="24"/>
          <w:szCs w:val="24"/>
          <w:lang w:eastAsia="hu-HU"/>
        </w:rPr>
        <w:t>A</w:t>
      </w:r>
      <w:r w:rsidR="00400247" w:rsidRPr="00182ACB">
        <w:rPr>
          <w:rFonts w:ascii="Times New Roman" w:eastAsia="Times New Roman" w:hAnsi="Times New Roman" w:cs="Times New Roman"/>
          <w:b/>
          <w:sz w:val="24"/>
          <w:szCs w:val="24"/>
          <w:lang w:eastAsia="hu-HU"/>
        </w:rPr>
        <w:t>z intézet adatvédelmi tisztviselőjének</w:t>
      </w:r>
      <w:r w:rsidR="00F67A42" w:rsidRPr="00182ACB">
        <w:rPr>
          <w:rFonts w:ascii="Times New Roman" w:eastAsia="Times New Roman" w:hAnsi="Times New Roman" w:cs="Times New Roman"/>
          <w:b/>
          <w:sz w:val="24"/>
          <w:szCs w:val="24"/>
          <w:lang w:eastAsia="hu-HU"/>
        </w:rPr>
        <w:t xml:space="preserve"> </w:t>
      </w:r>
      <w:r w:rsidR="00400247" w:rsidRPr="00182ACB">
        <w:rPr>
          <w:rFonts w:ascii="Times New Roman" w:eastAsia="Times New Roman" w:hAnsi="Times New Roman" w:cs="Times New Roman"/>
          <w:b/>
          <w:sz w:val="24"/>
          <w:szCs w:val="24"/>
          <w:lang w:eastAsia="hu-HU"/>
        </w:rPr>
        <w:t>feladat</w:t>
      </w:r>
      <w:r w:rsidRPr="00182ACB">
        <w:rPr>
          <w:rFonts w:ascii="Times New Roman" w:eastAsia="Times New Roman" w:hAnsi="Times New Roman" w:cs="Times New Roman"/>
          <w:b/>
          <w:sz w:val="24"/>
          <w:szCs w:val="24"/>
          <w:lang w:eastAsia="hu-HU"/>
        </w:rPr>
        <w:t>-</w:t>
      </w:r>
      <w:r w:rsidR="003333A3">
        <w:rPr>
          <w:rFonts w:ascii="Times New Roman" w:eastAsia="Times New Roman" w:hAnsi="Times New Roman" w:cs="Times New Roman"/>
          <w:b/>
          <w:sz w:val="24"/>
          <w:szCs w:val="24"/>
          <w:lang w:eastAsia="hu-HU"/>
        </w:rPr>
        <w:t>,</w:t>
      </w:r>
      <w:r w:rsidRPr="00182ACB">
        <w:rPr>
          <w:rFonts w:ascii="Times New Roman" w:eastAsia="Times New Roman" w:hAnsi="Times New Roman" w:cs="Times New Roman"/>
          <w:b/>
          <w:sz w:val="24"/>
          <w:szCs w:val="24"/>
          <w:lang w:eastAsia="hu-HU"/>
        </w:rPr>
        <w:t xml:space="preserve"> </w:t>
      </w:r>
      <w:r w:rsidR="00400247" w:rsidRPr="00182ACB">
        <w:rPr>
          <w:rFonts w:ascii="Times New Roman" w:eastAsia="Times New Roman" w:hAnsi="Times New Roman" w:cs="Times New Roman"/>
          <w:b/>
          <w:sz w:val="24"/>
          <w:szCs w:val="24"/>
          <w:lang w:eastAsia="hu-HU"/>
        </w:rPr>
        <w:t>és</w:t>
      </w:r>
      <w:r w:rsidRPr="00182ACB">
        <w:rPr>
          <w:rFonts w:ascii="Times New Roman" w:eastAsia="Times New Roman" w:hAnsi="Times New Roman" w:cs="Times New Roman"/>
          <w:b/>
          <w:sz w:val="24"/>
          <w:szCs w:val="24"/>
          <w:lang w:eastAsia="hu-HU"/>
        </w:rPr>
        <w:t xml:space="preserve"> </w:t>
      </w:r>
      <w:r w:rsidR="00400247" w:rsidRPr="00182ACB">
        <w:rPr>
          <w:rFonts w:ascii="Times New Roman" w:eastAsia="Times New Roman" w:hAnsi="Times New Roman" w:cs="Times New Roman"/>
          <w:b/>
          <w:sz w:val="24"/>
          <w:szCs w:val="24"/>
          <w:lang w:eastAsia="hu-HU"/>
        </w:rPr>
        <w:t>hatásköre</w:t>
      </w:r>
    </w:p>
    <w:p w:rsidR="00391155" w:rsidRPr="00391155" w:rsidRDefault="00391155" w:rsidP="00771B1F">
      <w:pPr>
        <w:spacing w:after="284" w:line="240" w:lineRule="auto"/>
        <w:ind w:left="567" w:hanging="284"/>
        <w:jc w:val="both"/>
        <w:rPr>
          <w:rFonts w:ascii="Times New Roman" w:eastAsia="Times New Roman" w:hAnsi="Times New Roman" w:cs="Times New Roman"/>
          <w:sz w:val="24"/>
          <w:szCs w:val="24"/>
          <w:lang w:eastAsia="hu-HU"/>
        </w:rPr>
      </w:pPr>
      <w:r w:rsidRPr="00391155">
        <w:rPr>
          <w:rFonts w:ascii="Times New Roman" w:eastAsia="Times New Roman" w:hAnsi="Times New Roman" w:cs="Times New Roman"/>
          <w:sz w:val="24"/>
          <w:szCs w:val="24"/>
          <w:lang w:eastAsia="hu-HU"/>
        </w:rPr>
        <w:t>4. Az adatvédelmi tisztviselő eljár a részére átruházott – munkaköri leírásában rögzített – adatvédelemmel összefüggő feladatkörökben, az adatkezelő szerv vezetője ugyanakkor továbbra is felelős az adatkezelés jogszerűsége érdekében hatáskörébe tartozó intézkedések megtételéért. Az adatvéd</w:t>
      </w:r>
      <w:r w:rsidR="00D91983">
        <w:rPr>
          <w:rFonts w:ascii="Times New Roman" w:eastAsia="Times New Roman" w:hAnsi="Times New Roman" w:cs="Times New Roman"/>
          <w:sz w:val="24"/>
          <w:szCs w:val="24"/>
          <w:lang w:eastAsia="hu-HU"/>
        </w:rPr>
        <w:t xml:space="preserve">elmi tisztviselő helyettesének </w:t>
      </w:r>
      <w:r w:rsidRPr="00391155">
        <w:rPr>
          <w:rFonts w:ascii="Times New Roman" w:eastAsia="Times New Roman" w:hAnsi="Times New Roman" w:cs="Times New Roman"/>
          <w:sz w:val="24"/>
          <w:szCs w:val="24"/>
          <w:lang w:eastAsia="hu-HU"/>
        </w:rPr>
        <w:t>adatvédelemmel összefüggő feladatkörei megegyeznek az adatvédelmi tisztviselő adatvédelemmel összefüggő feladatköreivel.</w:t>
      </w:r>
    </w:p>
    <w:p w:rsidR="00391155" w:rsidRPr="00391155" w:rsidRDefault="00391155" w:rsidP="00771B1F">
      <w:pPr>
        <w:spacing w:after="0" w:line="240" w:lineRule="auto"/>
        <w:ind w:left="567" w:hanging="284"/>
        <w:jc w:val="both"/>
        <w:rPr>
          <w:rFonts w:ascii="Times New Roman" w:eastAsia="Times New Roman" w:hAnsi="Times New Roman" w:cs="Times New Roman"/>
          <w:sz w:val="24"/>
          <w:szCs w:val="24"/>
          <w:lang w:eastAsia="hu-HU"/>
        </w:rPr>
      </w:pPr>
      <w:r w:rsidRPr="00391155">
        <w:rPr>
          <w:rFonts w:ascii="Times New Roman" w:eastAsia="Times New Roman" w:hAnsi="Times New Roman" w:cs="Times New Roman"/>
          <w:sz w:val="24"/>
          <w:szCs w:val="24"/>
          <w:lang w:eastAsia="hu-HU"/>
        </w:rPr>
        <w:t>5. Az adatvédelmi tisztviselő feladatai:</w:t>
      </w:r>
    </w:p>
    <w:p w:rsidR="00391155" w:rsidRPr="00391155" w:rsidRDefault="00391155" w:rsidP="003333A3">
      <w:pPr>
        <w:spacing w:after="0" w:line="240" w:lineRule="auto"/>
        <w:ind w:left="567" w:hanging="284"/>
        <w:jc w:val="both"/>
        <w:rPr>
          <w:rFonts w:ascii="Times New Roman" w:eastAsia="Times New Roman" w:hAnsi="Times New Roman" w:cs="Times New Roman"/>
          <w:sz w:val="24"/>
          <w:szCs w:val="24"/>
          <w:lang w:eastAsia="hu-HU"/>
        </w:rPr>
      </w:pPr>
      <w:r w:rsidRPr="00391155">
        <w:rPr>
          <w:rFonts w:ascii="Times New Roman" w:eastAsia="Times New Roman" w:hAnsi="Times New Roman" w:cs="Times New Roman"/>
          <w:sz w:val="24"/>
          <w:szCs w:val="24"/>
          <w:lang w:eastAsia="hu-HU"/>
        </w:rPr>
        <w:t>a) tájékoztatást nyújt és szakmai tanácsot ad a vonatkozó Európai Uniós és hazai jogszabályokban foglalt adatvédelmi rendelkezések szerinti kötelezettségekről;</w:t>
      </w:r>
    </w:p>
    <w:p w:rsidR="00391155" w:rsidRPr="00391155" w:rsidRDefault="00391155" w:rsidP="003333A3">
      <w:pPr>
        <w:spacing w:after="0" w:line="240" w:lineRule="auto"/>
        <w:ind w:left="567" w:hanging="284"/>
        <w:jc w:val="both"/>
        <w:rPr>
          <w:rFonts w:ascii="Times New Roman" w:eastAsia="Times New Roman" w:hAnsi="Times New Roman" w:cs="Times New Roman"/>
          <w:sz w:val="24"/>
          <w:szCs w:val="24"/>
          <w:lang w:eastAsia="hu-HU"/>
        </w:rPr>
      </w:pPr>
      <w:r w:rsidRPr="00391155">
        <w:rPr>
          <w:rFonts w:ascii="Times New Roman" w:eastAsia="Times New Roman" w:hAnsi="Times New Roman" w:cs="Times New Roman"/>
          <w:sz w:val="24"/>
          <w:szCs w:val="24"/>
          <w:lang w:eastAsia="hu-HU"/>
        </w:rPr>
        <w:t>b) figyelemmel kíséri az adatvédelemmel és információszabadsággal összefüggő jogszabályváltozásokat, ellenőrzi a személyes és közérdekű adatok kezelésére vonatkozó jogszabályok és belső szabályozó eszközök érvényesülését;</w:t>
      </w:r>
    </w:p>
    <w:p w:rsidR="00391155" w:rsidRPr="00391155" w:rsidRDefault="00391155" w:rsidP="003333A3">
      <w:pPr>
        <w:spacing w:after="0" w:line="240" w:lineRule="auto"/>
        <w:ind w:left="567" w:hanging="284"/>
        <w:jc w:val="both"/>
        <w:rPr>
          <w:rFonts w:ascii="Times New Roman" w:eastAsia="Times New Roman" w:hAnsi="Times New Roman" w:cs="Times New Roman"/>
          <w:sz w:val="24"/>
          <w:szCs w:val="24"/>
          <w:lang w:eastAsia="hu-HU"/>
        </w:rPr>
      </w:pPr>
      <w:r w:rsidRPr="00391155">
        <w:rPr>
          <w:rFonts w:ascii="Times New Roman" w:eastAsia="Times New Roman" w:hAnsi="Times New Roman" w:cs="Times New Roman"/>
          <w:sz w:val="24"/>
          <w:szCs w:val="24"/>
          <w:lang w:eastAsia="hu-HU"/>
        </w:rPr>
        <w:t>c) közreműködik, illetve segítséget nyújt az adatkezeléssel összefüggő döntések meghozatalában, valamint az érintettek jogainak biztosításában;</w:t>
      </w:r>
    </w:p>
    <w:p w:rsidR="00391155" w:rsidRPr="00391155" w:rsidRDefault="00391155" w:rsidP="003333A3">
      <w:pPr>
        <w:spacing w:after="0" w:line="240" w:lineRule="auto"/>
        <w:ind w:left="567" w:hanging="284"/>
        <w:jc w:val="both"/>
        <w:rPr>
          <w:rFonts w:ascii="Times New Roman" w:eastAsia="Times New Roman" w:hAnsi="Times New Roman" w:cs="Times New Roman"/>
          <w:sz w:val="24"/>
          <w:szCs w:val="24"/>
          <w:lang w:eastAsia="hu-HU"/>
        </w:rPr>
      </w:pPr>
      <w:r w:rsidRPr="00391155">
        <w:rPr>
          <w:rFonts w:ascii="Times New Roman" w:eastAsia="Times New Roman" w:hAnsi="Times New Roman" w:cs="Times New Roman"/>
          <w:sz w:val="24"/>
          <w:szCs w:val="24"/>
          <w:lang w:eastAsia="hu-HU"/>
        </w:rPr>
        <w:t>d) közreműködik az adatvédelmi hatásvizsgálat lefolytatásában;</w:t>
      </w:r>
    </w:p>
    <w:p w:rsidR="00391155" w:rsidRPr="00391155" w:rsidRDefault="00391155" w:rsidP="003333A3">
      <w:pPr>
        <w:spacing w:after="0" w:line="240" w:lineRule="auto"/>
        <w:ind w:left="567" w:hanging="284"/>
        <w:jc w:val="both"/>
        <w:rPr>
          <w:rFonts w:ascii="Times New Roman" w:eastAsia="Times New Roman" w:hAnsi="Times New Roman" w:cs="Times New Roman"/>
          <w:sz w:val="24"/>
          <w:szCs w:val="24"/>
          <w:lang w:eastAsia="hu-HU"/>
        </w:rPr>
      </w:pPr>
      <w:r w:rsidRPr="00391155">
        <w:rPr>
          <w:rFonts w:ascii="Times New Roman" w:eastAsia="Times New Roman" w:hAnsi="Times New Roman" w:cs="Times New Roman"/>
          <w:sz w:val="24"/>
          <w:szCs w:val="24"/>
          <w:lang w:eastAsia="hu-HU"/>
        </w:rPr>
        <w:t xml:space="preserve">e) elkészíti az </w:t>
      </w:r>
      <w:r w:rsidR="004B7AD7">
        <w:rPr>
          <w:rFonts w:ascii="Times New Roman" w:eastAsia="Times New Roman" w:hAnsi="Times New Roman" w:cs="Times New Roman"/>
          <w:sz w:val="24"/>
          <w:szCs w:val="24"/>
          <w:lang w:eastAsia="hu-HU"/>
        </w:rPr>
        <w:t>intézet</w:t>
      </w:r>
      <w:r w:rsidRPr="00391155">
        <w:rPr>
          <w:rFonts w:ascii="Times New Roman" w:eastAsia="Times New Roman" w:hAnsi="Times New Roman" w:cs="Times New Roman"/>
          <w:sz w:val="24"/>
          <w:szCs w:val="24"/>
          <w:lang w:eastAsia="hu-HU"/>
        </w:rPr>
        <w:t xml:space="preserve"> adatvédelmet érintő belső szabályozó eszközeinek tervezetét;</w:t>
      </w:r>
    </w:p>
    <w:p w:rsidR="00391155" w:rsidRPr="00391155" w:rsidRDefault="00391155" w:rsidP="003333A3">
      <w:pPr>
        <w:spacing w:after="0" w:line="240" w:lineRule="auto"/>
        <w:ind w:left="567" w:hanging="284"/>
        <w:jc w:val="both"/>
        <w:rPr>
          <w:rFonts w:ascii="Times New Roman" w:eastAsia="Times New Roman" w:hAnsi="Times New Roman" w:cs="Times New Roman"/>
          <w:sz w:val="24"/>
          <w:szCs w:val="24"/>
          <w:lang w:eastAsia="hu-HU"/>
        </w:rPr>
      </w:pPr>
      <w:r w:rsidRPr="00391155">
        <w:rPr>
          <w:rFonts w:ascii="Times New Roman" w:eastAsia="Times New Roman" w:hAnsi="Times New Roman" w:cs="Times New Roman"/>
          <w:sz w:val="24"/>
          <w:szCs w:val="24"/>
          <w:lang w:eastAsia="hu-HU"/>
        </w:rPr>
        <w:t xml:space="preserve">f) vezeti az </w:t>
      </w:r>
      <w:r w:rsidR="004B7AD7">
        <w:rPr>
          <w:rFonts w:ascii="Times New Roman" w:eastAsia="Times New Roman" w:hAnsi="Times New Roman" w:cs="Times New Roman"/>
          <w:sz w:val="24"/>
          <w:szCs w:val="24"/>
          <w:lang w:eastAsia="hu-HU"/>
        </w:rPr>
        <w:t>intézet</w:t>
      </w:r>
      <w:r w:rsidRPr="00391155">
        <w:rPr>
          <w:rFonts w:ascii="Times New Roman" w:eastAsia="Times New Roman" w:hAnsi="Times New Roman" w:cs="Times New Roman"/>
          <w:sz w:val="24"/>
          <w:szCs w:val="24"/>
          <w:lang w:eastAsia="hu-HU"/>
        </w:rPr>
        <w:t xml:space="preserve"> adatvédelmi nyilvántartását, valamint az adatvédelmi incidensek nyilvántartását;</w:t>
      </w:r>
    </w:p>
    <w:p w:rsidR="00391155" w:rsidRPr="00391155" w:rsidRDefault="00391155" w:rsidP="003333A3">
      <w:pPr>
        <w:spacing w:after="0" w:line="240" w:lineRule="auto"/>
        <w:ind w:left="567" w:hanging="284"/>
        <w:jc w:val="both"/>
        <w:rPr>
          <w:rFonts w:ascii="Times New Roman" w:eastAsia="Times New Roman" w:hAnsi="Times New Roman" w:cs="Times New Roman"/>
          <w:sz w:val="24"/>
          <w:szCs w:val="24"/>
          <w:lang w:eastAsia="hu-HU"/>
        </w:rPr>
      </w:pPr>
      <w:r w:rsidRPr="00391155">
        <w:rPr>
          <w:rFonts w:ascii="Times New Roman" w:eastAsia="Times New Roman" w:hAnsi="Times New Roman" w:cs="Times New Roman"/>
          <w:sz w:val="24"/>
          <w:szCs w:val="24"/>
          <w:lang w:eastAsia="hu-HU"/>
        </w:rPr>
        <w:t>g) kivizsgálja a</w:t>
      </w:r>
      <w:r w:rsidR="005043CB">
        <w:rPr>
          <w:rFonts w:ascii="Times New Roman" w:eastAsia="Times New Roman" w:hAnsi="Times New Roman" w:cs="Times New Roman"/>
          <w:sz w:val="24"/>
          <w:szCs w:val="24"/>
          <w:lang w:eastAsia="hu-HU"/>
        </w:rPr>
        <w:t xml:space="preserve">z intézet </w:t>
      </w:r>
      <w:r w:rsidRPr="00391155">
        <w:rPr>
          <w:rFonts w:ascii="Times New Roman" w:eastAsia="Times New Roman" w:hAnsi="Times New Roman" w:cs="Times New Roman"/>
          <w:sz w:val="24"/>
          <w:szCs w:val="24"/>
          <w:lang w:eastAsia="hu-HU"/>
        </w:rPr>
        <w:t>adatkezelésével összefüggésben érkező panaszokat, kifogásokat;</w:t>
      </w:r>
    </w:p>
    <w:p w:rsidR="00391155" w:rsidRPr="00391155" w:rsidRDefault="00391155" w:rsidP="003333A3">
      <w:pPr>
        <w:spacing w:after="0" w:line="240" w:lineRule="auto"/>
        <w:ind w:left="567" w:hanging="284"/>
        <w:jc w:val="both"/>
        <w:rPr>
          <w:rFonts w:ascii="Times New Roman" w:eastAsia="Times New Roman" w:hAnsi="Times New Roman" w:cs="Times New Roman"/>
          <w:sz w:val="24"/>
          <w:szCs w:val="24"/>
          <w:lang w:eastAsia="hu-HU"/>
        </w:rPr>
      </w:pPr>
      <w:r w:rsidRPr="00391155">
        <w:rPr>
          <w:rFonts w:ascii="Times New Roman" w:eastAsia="Times New Roman" w:hAnsi="Times New Roman" w:cs="Times New Roman"/>
          <w:sz w:val="24"/>
          <w:szCs w:val="24"/>
          <w:lang w:eastAsia="hu-HU"/>
        </w:rPr>
        <w:t xml:space="preserve">h) az adatkezelő szerv vezetőjének megbízásából ellenőrzi az adatkezelő szervnél az adatvédelmi követelmények megtartását, adatvédelmi incidens bekövetkezése esetén haladéktalanul intézkedik annak kezelésére, valamint szükség esetén ellátja a </w:t>
      </w:r>
      <w:r w:rsidR="00AD60CB">
        <w:rPr>
          <w:rFonts w:ascii="Times New Roman" w:eastAsia="Times New Roman" w:hAnsi="Times New Roman" w:cs="Times New Roman"/>
          <w:sz w:val="24"/>
          <w:szCs w:val="24"/>
          <w:lang w:eastAsia="hu-HU"/>
        </w:rPr>
        <w:t xml:space="preserve">Nemzeti Adatvédelmi és Információszabadság </w:t>
      </w:r>
      <w:r w:rsidR="00B13414">
        <w:rPr>
          <w:rFonts w:ascii="Times New Roman" w:eastAsia="Times New Roman" w:hAnsi="Times New Roman" w:cs="Times New Roman"/>
          <w:sz w:val="24"/>
          <w:szCs w:val="24"/>
          <w:lang w:eastAsia="hu-HU"/>
        </w:rPr>
        <w:t xml:space="preserve">Hatóság </w:t>
      </w:r>
      <w:r w:rsidR="00AD60CB">
        <w:rPr>
          <w:rFonts w:ascii="Times New Roman" w:eastAsia="Times New Roman" w:hAnsi="Times New Roman" w:cs="Times New Roman"/>
          <w:sz w:val="24"/>
          <w:szCs w:val="24"/>
          <w:lang w:eastAsia="hu-HU"/>
        </w:rPr>
        <w:t xml:space="preserve">(a továbbiakban: </w:t>
      </w:r>
      <w:r w:rsidRPr="00391155">
        <w:rPr>
          <w:rFonts w:ascii="Times New Roman" w:eastAsia="Times New Roman" w:hAnsi="Times New Roman" w:cs="Times New Roman"/>
          <w:sz w:val="24"/>
          <w:szCs w:val="24"/>
          <w:lang w:eastAsia="hu-HU"/>
        </w:rPr>
        <w:t>Hatóság</w:t>
      </w:r>
      <w:r w:rsidR="00AD60CB">
        <w:rPr>
          <w:rFonts w:ascii="Times New Roman" w:eastAsia="Times New Roman" w:hAnsi="Times New Roman" w:cs="Times New Roman"/>
          <w:sz w:val="24"/>
          <w:szCs w:val="24"/>
          <w:lang w:eastAsia="hu-HU"/>
        </w:rPr>
        <w:t>)</w:t>
      </w:r>
      <w:r w:rsidRPr="00391155">
        <w:rPr>
          <w:rFonts w:ascii="Times New Roman" w:eastAsia="Times New Roman" w:hAnsi="Times New Roman" w:cs="Times New Roman"/>
          <w:sz w:val="24"/>
          <w:szCs w:val="24"/>
          <w:lang w:eastAsia="hu-HU"/>
        </w:rPr>
        <w:t xml:space="preserve"> részére való bejelentéssel, illetve az érintett tájékoztatásával kapcsolatos feladatokat; indokolt esetben az adatkezelő szerv vezetőjénél kezdeményezi a felelősség megállapításához szükséges eljárás lefolytatását;</w:t>
      </w:r>
    </w:p>
    <w:p w:rsidR="00391155" w:rsidRPr="00391155" w:rsidRDefault="00391155" w:rsidP="003333A3">
      <w:pPr>
        <w:spacing w:after="0" w:line="240" w:lineRule="auto"/>
        <w:ind w:left="567" w:hanging="284"/>
        <w:jc w:val="both"/>
        <w:rPr>
          <w:rFonts w:ascii="Times New Roman" w:eastAsia="Times New Roman" w:hAnsi="Times New Roman" w:cs="Times New Roman"/>
          <w:sz w:val="24"/>
          <w:szCs w:val="24"/>
          <w:lang w:eastAsia="hu-HU"/>
        </w:rPr>
      </w:pPr>
      <w:r w:rsidRPr="00391155">
        <w:rPr>
          <w:rFonts w:ascii="Times New Roman" w:eastAsia="Times New Roman" w:hAnsi="Times New Roman" w:cs="Times New Roman"/>
          <w:sz w:val="24"/>
          <w:szCs w:val="24"/>
          <w:lang w:eastAsia="hu-HU"/>
        </w:rPr>
        <w:t xml:space="preserve">i) a bejelentés-köteles incidensekről a jegyzőkönyv felterjesztésével jelentést tesz, továbbá a honlapon közzététellel megvalósuló </w:t>
      </w:r>
      <w:proofErr w:type="spellStart"/>
      <w:r w:rsidRPr="00391155">
        <w:rPr>
          <w:rFonts w:ascii="Times New Roman" w:eastAsia="Times New Roman" w:hAnsi="Times New Roman" w:cs="Times New Roman"/>
          <w:sz w:val="24"/>
          <w:szCs w:val="24"/>
          <w:lang w:eastAsia="hu-HU"/>
        </w:rPr>
        <w:t>érintetti</w:t>
      </w:r>
      <w:proofErr w:type="spellEnd"/>
      <w:r w:rsidRPr="00391155">
        <w:rPr>
          <w:rFonts w:ascii="Times New Roman" w:eastAsia="Times New Roman" w:hAnsi="Times New Roman" w:cs="Times New Roman"/>
          <w:sz w:val="24"/>
          <w:szCs w:val="24"/>
          <w:lang w:eastAsia="hu-HU"/>
        </w:rPr>
        <w:t xml:space="preserve"> tájékoztatás esetén annak tervezetét jóváhagyás céljából azonnal felterjeszti a BVOP adatvédelmi tisztviselőjének; </w:t>
      </w:r>
    </w:p>
    <w:p w:rsidR="00391155" w:rsidRPr="00391155" w:rsidRDefault="00391155" w:rsidP="003333A3">
      <w:pPr>
        <w:spacing w:after="0" w:line="240" w:lineRule="auto"/>
        <w:ind w:left="567" w:hanging="284"/>
        <w:jc w:val="both"/>
        <w:rPr>
          <w:rFonts w:ascii="Times New Roman" w:eastAsia="Times New Roman" w:hAnsi="Times New Roman" w:cs="Times New Roman"/>
          <w:sz w:val="24"/>
          <w:szCs w:val="24"/>
          <w:lang w:eastAsia="hu-HU"/>
        </w:rPr>
      </w:pPr>
      <w:r w:rsidRPr="00391155">
        <w:rPr>
          <w:rFonts w:ascii="Times New Roman" w:eastAsia="Times New Roman" w:hAnsi="Times New Roman" w:cs="Times New Roman"/>
          <w:sz w:val="24"/>
          <w:szCs w:val="24"/>
          <w:lang w:eastAsia="hu-HU"/>
        </w:rPr>
        <w:t>j) tájékoztatja a Hatóságot az adatvédelmi tisztviselő adatairól (név, postai és elektronikus levélcím) és azok változásáról, továbbá gondoskodik ezen adatok nyilvánosságra hozataláról;</w:t>
      </w:r>
    </w:p>
    <w:p w:rsidR="00391155" w:rsidRPr="00391155" w:rsidRDefault="00391155" w:rsidP="003333A3">
      <w:pPr>
        <w:spacing w:after="0" w:line="240" w:lineRule="auto"/>
        <w:ind w:left="567" w:hanging="284"/>
        <w:jc w:val="both"/>
        <w:rPr>
          <w:rFonts w:ascii="Times New Roman" w:eastAsia="Times New Roman" w:hAnsi="Times New Roman" w:cs="Times New Roman"/>
          <w:sz w:val="24"/>
          <w:szCs w:val="24"/>
          <w:lang w:eastAsia="hu-HU"/>
        </w:rPr>
      </w:pPr>
      <w:r w:rsidRPr="00391155">
        <w:rPr>
          <w:rFonts w:ascii="Times New Roman" w:eastAsia="Times New Roman" w:hAnsi="Times New Roman" w:cs="Times New Roman"/>
          <w:sz w:val="24"/>
          <w:szCs w:val="24"/>
          <w:lang w:eastAsia="hu-HU"/>
        </w:rPr>
        <w:t>k) gondoskodik a</w:t>
      </w:r>
      <w:r w:rsidR="00EF00BF">
        <w:rPr>
          <w:rFonts w:ascii="Times New Roman" w:eastAsia="Times New Roman" w:hAnsi="Times New Roman" w:cs="Times New Roman"/>
          <w:sz w:val="24"/>
          <w:szCs w:val="24"/>
          <w:lang w:eastAsia="hu-HU"/>
        </w:rPr>
        <w:t>z intézet</w:t>
      </w:r>
      <w:r w:rsidRPr="00391155">
        <w:rPr>
          <w:rFonts w:ascii="Times New Roman" w:eastAsia="Times New Roman" w:hAnsi="Times New Roman" w:cs="Times New Roman"/>
          <w:sz w:val="24"/>
          <w:szCs w:val="24"/>
          <w:lang w:eastAsia="hu-HU"/>
        </w:rPr>
        <w:t xml:space="preserve"> személyi állományának oktatásáról;</w:t>
      </w:r>
    </w:p>
    <w:p w:rsidR="00391155" w:rsidRPr="00391155" w:rsidRDefault="00391155" w:rsidP="003333A3">
      <w:pPr>
        <w:spacing w:after="0" w:line="240" w:lineRule="auto"/>
        <w:ind w:left="567" w:hanging="284"/>
        <w:jc w:val="both"/>
        <w:rPr>
          <w:rFonts w:ascii="Times New Roman" w:eastAsia="Times New Roman" w:hAnsi="Times New Roman" w:cs="Times New Roman"/>
          <w:sz w:val="24"/>
          <w:szCs w:val="24"/>
          <w:lang w:eastAsia="hu-HU"/>
        </w:rPr>
      </w:pPr>
      <w:r w:rsidRPr="00391155">
        <w:rPr>
          <w:rFonts w:ascii="Times New Roman" w:eastAsia="Times New Roman" w:hAnsi="Times New Roman" w:cs="Times New Roman"/>
          <w:sz w:val="24"/>
          <w:szCs w:val="24"/>
          <w:lang w:eastAsia="hu-HU"/>
        </w:rPr>
        <w:t>l) felügyeli az adatkezelő szerv adattovábbítási tevékenységét, különös tekintettel a nemzetközi együttműködés keretében továbbítandó személyes adatokra, felkérésre adatvédelmi szempontból állást foglal az adatok továbbításának jogszerűségével kapcsolatban;</w:t>
      </w:r>
    </w:p>
    <w:p w:rsidR="00391155" w:rsidRPr="00391155" w:rsidRDefault="00391155" w:rsidP="003333A3">
      <w:pPr>
        <w:spacing w:after="0" w:line="240" w:lineRule="auto"/>
        <w:ind w:left="567" w:hanging="284"/>
        <w:jc w:val="both"/>
        <w:rPr>
          <w:rFonts w:ascii="Times New Roman" w:eastAsia="Times New Roman" w:hAnsi="Times New Roman" w:cs="Times New Roman"/>
          <w:sz w:val="24"/>
          <w:szCs w:val="24"/>
          <w:lang w:eastAsia="hu-HU"/>
        </w:rPr>
      </w:pPr>
      <w:r w:rsidRPr="00391155">
        <w:rPr>
          <w:rFonts w:ascii="Times New Roman" w:eastAsia="Times New Roman" w:hAnsi="Times New Roman" w:cs="Times New Roman"/>
          <w:sz w:val="24"/>
          <w:szCs w:val="24"/>
          <w:lang w:eastAsia="hu-HU"/>
        </w:rPr>
        <w:t>m) közreműködik a kérelem tárgyában érintett szakterülettel az érintett hozzáférési joga gyakorlására vonatkozó kérelmére, illetve a közérdekű adat megismerésére irányuló kérelmekre adandó válasziratok elkészítésében;</w:t>
      </w:r>
    </w:p>
    <w:p w:rsidR="00391155" w:rsidRPr="00391155" w:rsidRDefault="00391155" w:rsidP="003333A3">
      <w:pPr>
        <w:spacing w:after="0" w:line="240" w:lineRule="auto"/>
        <w:ind w:left="567" w:hanging="284"/>
        <w:jc w:val="both"/>
        <w:rPr>
          <w:rFonts w:ascii="Times New Roman" w:eastAsia="Times New Roman" w:hAnsi="Times New Roman" w:cs="Times New Roman"/>
          <w:sz w:val="24"/>
          <w:szCs w:val="24"/>
          <w:lang w:eastAsia="hu-HU"/>
        </w:rPr>
      </w:pPr>
      <w:r w:rsidRPr="00391155">
        <w:rPr>
          <w:rFonts w:ascii="Times New Roman" w:eastAsia="Times New Roman" w:hAnsi="Times New Roman" w:cs="Times New Roman"/>
          <w:sz w:val="24"/>
          <w:szCs w:val="24"/>
          <w:lang w:eastAsia="hu-HU"/>
        </w:rPr>
        <w:t>n) a beérkezett közérdekű adatigénylést haladéktalanul, az elkészített választervezetet az adatigénylés beérkezését követő 8 napon belül felterjeszti a BVOP adatvédelmi tisztviselője részére;</w:t>
      </w:r>
    </w:p>
    <w:p w:rsidR="00391155" w:rsidRDefault="00391155" w:rsidP="003333A3">
      <w:pPr>
        <w:spacing w:after="0" w:line="240" w:lineRule="auto"/>
        <w:ind w:left="567" w:hanging="284"/>
        <w:jc w:val="both"/>
        <w:rPr>
          <w:rFonts w:ascii="Times New Roman" w:eastAsia="Times New Roman" w:hAnsi="Times New Roman" w:cs="Times New Roman"/>
          <w:sz w:val="24"/>
          <w:szCs w:val="24"/>
          <w:lang w:eastAsia="hu-HU"/>
        </w:rPr>
      </w:pPr>
      <w:r w:rsidRPr="00391155">
        <w:rPr>
          <w:rFonts w:ascii="Times New Roman" w:eastAsia="Times New Roman" w:hAnsi="Times New Roman" w:cs="Times New Roman"/>
          <w:sz w:val="24"/>
          <w:szCs w:val="24"/>
          <w:lang w:eastAsia="hu-HU"/>
        </w:rPr>
        <w:t>o) ellátja mindazon feladatokat, amelyeket a</w:t>
      </w:r>
      <w:r w:rsidR="00EF00BF">
        <w:rPr>
          <w:rFonts w:ascii="Times New Roman" w:eastAsia="Times New Roman" w:hAnsi="Times New Roman" w:cs="Times New Roman"/>
          <w:sz w:val="24"/>
          <w:szCs w:val="24"/>
          <w:lang w:eastAsia="hu-HU"/>
        </w:rPr>
        <w:t>z intézet</w:t>
      </w:r>
      <w:r w:rsidRPr="00391155">
        <w:rPr>
          <w:rFonts w:ascii="Times New Roman" w:eastAsia="Times New Roman" w:hAnsi="Times New Roman" w:cs="Times New Roman"/>
          <w:sz w:val="24"/>
          <w:szCs w:val="24"/>
          <w:lang w:eastAsia="hu-HU"/>
        </w:rPr>
        <w:t xml:space="preserve"> adatvédelmi és adatbiztonsági szabályzata részére feladatként meghatároz.</w:t>
      </w:r>
    </w:p>
    <w:p w:rsidR="00E20AA3" w:rsidRPr="00391155" w:rsidRDefault="00E20AA3" w:rsidP="00350811">
      <w:pPr>
        <w:spacing w:after="0" w:line="240" w:lineRule="auto"/>
        <w:ind w:left="1134" w:hanging="284"/>
        <w:jc w:val="both"/>
        <w:rPr>
          <w:rFonts w:ascii="Times New Roman" w:eastAsia="Times New Roman" w:hAnsi="Times New Roman" w:cs="Times New Roman"/>
          <w:sz w:val="24"/>
          <w:szCs w:val="24"/>
          <w:lang w:eastAsia="hu-HU"/>
        </w:rPr>
      </w:pPr>
    </w:p>
    <w:p w:rsidR="00771B1F" w:rsidRPr="00391155" w:rsidRDefault="00181120" w:rsidP="00771B1F">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 xml:space="preserve">6. </w:t>
      </w:r>
      <w:r w:rsidR="00771B1F" w:rsidRPr="00391155">
        <w:rPr>
          <w:rFonts w:ascii="Times New Roman" w:eastAsia="Times New Roman" w:hAnsi="Times New Roman" w:cs="Times New Roman"/>
          <w:sz w:val="24"/>
          <w:szCs w:val="24"/>
          <w:lang w:eastAsia="hu-HU"/>
        </w:rPr>
        <w:t>Az adatvédelmi tisztviselő egyéb feladatokkal csak az ad</w:t>
      </w:r>
      <w:r>
        <w:rPr>
          <w:rFonts w:ascii="Times New Roman" w:eastAsia="Times New Roman" w:hAnsi="Times New Roman" w:cs="Times New Roman"/>
          <w:sz w:val="24"/>
          <w:szCs w:val="24"/>
          <w:lang w:eastAsia="hu-HU"/>
        </w:rPr>
        <w:t xml:space="preserve">atvédelmi feladatok ellátásának </w:t>
      </w:r>
      <w:r w:rsidR="00771B1F" w:rsidRPr="00391155">
        <w:rPr>
          <w:rFonts w:ascii="Times New Roman" w:eastAsia="Times New Roman" w:hAnsi="Times New Roman" w:cs="Times New Roman"/>
          <w:sz w:val="24"/>
          <w:szCs w:val="24"/>
          <w:lang w:eastAsia="hu-HU"/>
        </w:rPr>
        <w:t>veszélye nélkül bízható meg.</w:t>
      </w:r>
    </w:p>
    <w:p w:rsidR="00391155" w:rsidRPr="00391155" w:rsidRDefault="00992A3E" w:rsidP="00771B1F">
      <w:pPr>
        <w:spacing w:after="0"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7</w:t>
      </w:r>
      <w:r w:rsidR="00391155" w:rsidRPr="00391155">
        <w:rPr>
          <w:rFonts w:ascii="Times New Roman" w:eastAsia="Times New Roman" w:hAnsi="Times New Roman" w:cs="Times New Roman"/>
          <w:sz w:val="24"/>
          <w:szCs w:val="24"/>
          <w:lang w:eastAsia="hu-HU"/>
        </w:rPr>
        <w:t>. Az adatvédelmi tisztviselő adatvédelemmel összefüggő feladatainak ellátása során</w:t>
      </w:r>
      <w:r w:rsidR="00F4213D">
        <w:rPr>
          <w:rFonts w:ascii="Times New Roman" w:eastAsia="Times New Roman" w:hAnsi="Times New Roman" w:cs="Times New Roman"/>
          <w:sz w:val="24"/>
          <w:szCs w:val="24"/>
          <w:lang w:eastAsia="hu-HU"/>
        </w:rPr>
        <w:t xml:space="preserve"> szükség szerint együttműködik a GEI</w:t>
      </w:r>
      <w:r w:rsidR="00391155" w:rsidRPr="00391155">
        <w:rPr>
          <w:rFonts w:ascii="Times New Roman" w:eastAsia="Times New Roman" w:hAnsi="Times New Roman" w:cs="Times New Roman"/>
          <w:sz w:val="24"/>
          <w:szCs w:val="24"/>
          <w:lang w:eastAsia="hu-HU"/>
        </w:rPr>
        <w:t xml:space="preserve"> informatikai szakterülettel és az elektronikus információs rendszer biztonságáért felelős személlyel, valamint az adatkezeléssel érintett szakterületekkel.</w:t>
      </w:r>
    </w:p>
    <w:p w:rsidR="00391155" w:rsidRDefault="00391155" w:rsidP="00A16613">
      <w:pPr>
        <w:spacing w:after="0" w:line="240" w:lineRule="auto"/>
        <w:rPr>
          <w:rFonts w:ascii="Times New Roman" w:eastAsia="Times New Roman" w:hAnsi="Times New Roman" w:cs="Times New Roman"/>
          <w:sz w:val="24"/>
          <w:szCs w:val="24"/>
          <w:lang w:eastAsia="hu-HU"/>
        </w:rPr>
      </w:pPr>
    </w:p>
    <w:p w:rsidR="0019406B" w:rsidRPr="00391155" w:rsidRDefault="0019406B" w:rsidP="00A16613">
      <w:pPr>
        <w:spacing w:after="0" w:line="240" w:lineRule="auto"/>
        <w:rPr>
          <w:rFonts w:ascii="Times New Roman" w:eastAsia="Times New Roman" w:hAnsi="Times New Roman" w:cs="Times New Roman"/>
          <w:sz w:val="24"/>
          <w:szCs w:val="24"/>
          <w:lang w:eastAsia="hu-HU"/>
        </w:rPr>
      </w:pPr>
    </w:p>
    <w:p w:rsidR="00391155" w:rsidRPr="00D91983" w:rsidRDefault="00D91983" w:rsidP="00D91983">
      <w:pPr>
        <w:pStyle w:val="Listaszerbekezds"/>
        <w:numPr>
          <w:ilvl w:val="0"/>
          <w:numId w:val="7"/>
        </w:numPr>
        <w:spacing w:after="0"/>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FEJEZET</w:t>
      </w:r>
    </w:p>
    <w:p w:rsidR="00E053A3" w:rsidRPr="00F579C8" w:rsidRDefault="00A313D0" w:rsidP="00F579C8">
      <w:pPr>
        <w:spacing w:after="284" w:line="240" w:lineRule="auto"/>
        <w:ind w:left="567" w:hanging="284"/>
        <w:jc w:val="center"/>
        <w:rPr>
          <w:rFonts w:ascii="Times New Roman" w:eastAsia="Times New Roman" w:hAnsi="Times New Roman" w:cs="Times New Roman"/>
          <w:b/>
          <w:sz w:val="24"/>
          <w:szCs w:val="24"/>
          <w:lang w:eastAsia="hu-HU"/>
        </w:rPr>
      </w:pPr>
      <w:r w:rsidRPr="00F579C8">
        <w:rPr>
          <w:rFonts w:ascii="Times New Roman" w:eastAsia="Times New Roman" w:hAnsi="Times New Roman" w:cs="Times New Roman"/>
          <w:b/>
          <w:sz w:val="24"/>
          <w:szCs w:val="24"/>
          <w:lang w:eastAsia="hu-HU"/>
        </w:rPr>
        <w:t>A</w:t>
      </w:r>
      <w:r w:rsidR="00F579C8">
        <w:rPr>
          <w:rFonts w:ascii="Times New Roman" w:eastAsia="Times New Roman" w:hAnsi="Times New Roman" w:cs="Times New Roman"/>
          <w:b/>
          <w:sz w:val="24"/>
          <w:szCs w:val="24"/>
          <w:lang w:eastAsia="hu-HU"/>
        </w:rPr>
        <w:t>z intézet által vezetett nyilvántartások</w:t>
      </w:r>
    </w:p>
    <w:p w:rsidR="00391155" w:rsidRPr="00391155" w:rsidRDefault="00A313D0" w:rsidP="003D5F18">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8</w:t>
      </w:r>
      <w:r w:rsidR="00391155" w:rsidRPr="00391155">
        <w:rPr>
          <w:rFonts w:ascii="Times New Roman" w:eastAsia="Times New Roman" w:hAnsi="Times New Roman" w:cs="Times New Roman"/>
          <w:sz w:val="24"/>
          <w:szCs w:val="24"/>
          <w:lang w:eastAsia="hu-HU"/>
        </w:rPr>
        <w:t>. A</w:t>
      </w:r>
      <w:r w:rsidR="000C2F93">
        <w:rPr>
          <w:rFonts w:ascii="Times New Roman" w:eastAsia="Times New Roman" w:hAnsi="Times New Roman" w:cs="Times New Roman"/>
          <w:sz w:val="24"/>
          <w:szCs w:val="24"/>
          <w:lang w:eastAsia="hu-HU"/>
        </w:rPr>
        <w:t>z intézet a</w:t>
      </w:r>
      <w:r w:rsidR="00391155" w:rsidRPr="00391155">
        <w:rPr>
          <w:rFonts w:ascii="Times New Roman" w:eastAsia="Times New Roman" w:hAnsi="Times New Roman" w:cs="Times New Roman"/>
          <w:sz w:val="24"/>
          <w:szCs w:val="24"/>
          <w:lang w:eastAsia="hu-HU"/>
        </w:rPr>
        <w:t>z által</w:t>
      </w:r>
      <w:r w:rsidR="000C2F93">
        <w:rPr>
          <w:rFonts w:ascii="Times New Roman" w:eastAsia="Times New Roman" w:hAnsi="Times New Roman" w:cs="Times New Roman"/>
          <w:sz w:val="24"/>
          <w:szCs w:val="24"/>
          <w:lang w:eastAsia="hu-HU"/>
        </w:rPr>
        <w:t>a</w:t>
      </w:r>
      <w:r w:rsidR="00391155" w:rsidRPr="00391155">
        <w:rPr>
          <w:rFonts w:ascii="Times New Roman" w:eastAsia="Times New Roman" w:hAnsi="Times New Roman" w:cs="Times New Roman"/>
          <w:sz w:val="24"/>
          <w:szCs w:val="24"/>
          <w:lang w:eastAsia="hu-HU"/>
        </w:rPr>
        <w:t xml:space="preserve"> kezelt személyes adatokról a Robotzsaru integrált ügyviteli, ügyfeldolgozó és elektronikus iratkezelő rendszerben e célból létrehozott iktatókönyvben adatvédelmi nyilvántartást vezet.</w:t>
      </w:r>
      <w:r w:rsidR="008221BD">
        <w:rPr>
          <w:rFonts w:ascii="Times New Roman" w:eastAsia="Times New Roman" w:hAnsi="Times New Roman" w:cs="Times New Roman"/>
          <w:sz w:val="24"/>
          <w:szCs w:val="24"/>
          <w:lang w:eastAsia="hu-HU"/>
        </w:rPr>
        <w:t xml:space="preserve"> A nyilvántartás vezetésének feladatait az intézet adatvédelmi tisztviselője látja el.</w:t>
      </w:r>
    </w:p>
    <w:p w:rsidR="00391155" w:rsidRPr="00391155" w:rsidRDefault="00A313D0" w:rsidP="003D5F18">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9</w:t>
      </w:r>
      <w:r w:rsidR="00391155" w:rsidRPr="00391155">
        <w:rPr>
          <w:rFonts w:ascii="Times New Roman" w:eastAsia="Times New Roman" w:hAnsi="Times New Roman" w:cs="Times New Roman"/>
          <w:sz w:val="24"/>
          <w:szCs w:val="24"/>
          <w:lang w:eastAsia="hu-HU"/>
        </w:rPr>
        <w:t xml:space="preserve">. </w:t>
      </w:r>
      <w:r w:rsidR="00EA520B">
        <w:rPr>
          <w:rFonts w:ascii="Times New Roman" w:eastAsia="Times New Roman" w:hAnsi="Times New Roman" w:cs="Times New Roman"/>
          <w:sz w:val="24"/>
          <w:szCs w:val="24"/>
          <w:lang w:eastAsia="hu-HU"/>
        </w:rPr>
        <w:t xml:space="preserve"> </w:t>
      </w:r>
      <w:r w:rsidR="00EA520B" w:rsidRPr="00391155">
        <w:rPr>
          <w:rFonts w:ascii="Times New Roman" w:eastAsia="Times New Roman" w:hAnsi="Times New Roman" w:cs="Times New Roman"/>
          <w:sz w:val="24"/>
          <w:szCs w:val="24"/>
          <w:lang w:eastAsia="hu-HU"/>
        </w:rPr>
        <w:t xml:space="preserve">A </w:t>
      </w:r>
      <w:r w:rsidR="00EA520B">
        <w:rPr>
          <w:rFonts w:ascii="Times New Roman" w:eastAsia="Times New Roman" w:hAnsi="Times New Roman" w:cs="Times New Roman"/>
          <w:sz w:val="24"/>
          <w:szCs w:val="24"/>
          <w:lang w:eastAsia="hu-HU"/>
        </w:rPr>
        <w:t xml:space="preserve">büntetés-végrehajtási szervek Adatvédelmi és Adatbiztonsági Szabályzatáról szóló 3/2019. (III.20.) BVOP utasítás (a továbbiakban: BVOP utasítás) </w:t>
      </w:r>
      <w:r w:rsidR="00DC0BB4">
        <w:rPr>
          <w:rFonts w:ascii="Times New Roman" w:eastAsia="Times New Roman" w:hAnsi="Times New Roman" w:cs="Times New Roman"/>
          <w:sz w:val="24"/>
          <w:szCs w:val="24"/>
          <w:lang w:eastAsia="hu-HU"/>
        </w:rPr>
        <w:t xml:space="preserve">18. pontja alapján a </w:t>
      </w:r>
      <w:r w:rsidR="00391155" w:rsidRPr="00391155">
        <w:rPr>
          <w:rFonts w:ascii="Times New Roman" w:eastAsia="Times New Roman" w:hAnsi="Times New Roman" w:cs="Times New Roman"/>
          <w:sz w:val="24"/>
          <w:szCs w:val="24"/>
          <w:lang w:eastAsia="hu-HU"/>
        </w:rPr>
        <w:t>személyes adatot tartalmazó adatkezelések adatvédelmi nyilvántartásba vételét az érintett szakterület az 1. melléklet szerinti adatlap megküldésével kezdeményezi az adatvédelmi tisztviselőnél.</w:t>
      </w:r>
    </w:p>
    <w:p w:rsidR="00391155" w:rsidRDefault="00391155" w:rsidP="003D5F18">
      <w:pPr>
        <w:spacing w:after="284" w:line="240" w:lineRule="auto"/>
        <w:ind w:left="567" w:hanging="284"/>
        <w:jc w:val="both"/>
        <w:rPr>
          <w:rFonts w:ascii="Times New Roman" w:eastAsia="Times New Roman" w:hAnsi="Times New Roman" w:cs="Times New Roman"/>
          <w:sz w:val="24"/>
          <w:szCs w:val="24"/>
          <w:lang w:eastAsia="hu-HU"/>
        </w:rPr>
      </w:pPr>
      <w:r w:rsidRPr="00391155">
        <w:rPr>
          <w:rFonts w:ascii="Times New Roman" w:eastAsia="Times New Roman" w:hAnsi="Times New Roman" w:cs="Times New Roman"/>
          <w:sz w:val="24"/>
          <w:szCs w:val="24"/>
          <w:lang w:eastAsia="hu-HU"/>
        </w:rPr>
        <w:t>1</w:t>
      </w:r>
      <w:r w:rsidR="00A313D0">
        <w:rPr>
          <w:rFonts w:ascii="Times New Roman" w:eastAsia="Times New Roman" w:hAnsi="Times New Roman" w:cs="Times New Roman"/>
          <w:sz w:val="24"/>
          <w:szCs w:val="24"/>
          <w:lang w:eastAsia="hu-HU"/>
        </w:rPr>
        <w:t>0</w:t>
      </w:r>
      <w:r w:rsidRPr="00391155">
        <w:rPr>
          <w:rFonts w:ascii="Times New Roman" w:eastAsia="Times New Roman" w:hAnsi="Times New Roman" w:cs="Times New Roman"/>
          <w:sz w:val="24"/>
          <w:szCs w:val="24"/>
          <w:lang w:eastAsia="hu-HU"/>
        </w:rPr>
        <w:t>. A</w:t>
      </w:r>
      <w:r w:rsidR="00B74060">
        <w:rPr>
          <w:rFonts w:ascii="Times New Roman" w:eastAsia="Times New Roman" w:hAnsi="Times New Roman" w:cs="Times New Roman"/>
          <w:sz w:val="24"/>
          <w:szCs w:val="24"/>
          <w:lang w:eastAsia="hu-HU"/>
        </w:rPr>
        <w:t xml:space="preserve">z intézet </w:t>
      </w:r>
      <w:r w:rsidRPr="00391155">
        <w:rPr>
          <w:rFonts w:ascii="Times New Roman" w:eastAsia="Times New Roman" w:hAnsi="Times New Roman" w:cs="Times New Roman"/>
          <w:sz w:val="24"/>
          <w:szCs w:val="24"/>
          <w:lang w:eastAsia="hu-HU"/>
        </w:rPr>
        <w:t>szakterületei gondoskodnak az általuk kezelt személyes adatok vonatkozásában az adatvédelmi adatlap folyamatos felülvizsgálatáról és szükség szerinti aktualizálásáról, az adatvédelmi adatlap tartalmában bekövetkezett változás esetén az aktualizált adatvédelmi adatlapot haladéktalanul továbbítják a</w:t>
      </w:r>
      <w:r w:rsidR="00273D65">
        <w:rPr>
          <w:rFonts w:ascii="Times New Roman" w:eastAsia="Times New Roman" w:hAnsi="Times New Roman" w:cs="Times New Roman"/>
          <w:sz w:val="24"/>
          <w:szCs w:val="24"/>
          <w:lang w:eastAsia="hu-HU"/>
        </w:rPr>
        <w:t>z intézet</w:t>
      </w:r>
      <w:r w:rsidRPr="00391155">
        <w:rPr>
          <w:rFonts w:ascii="Times New Roman" w:eastAsia="Times New Roman" w:hAnsi="Times New Roman" w:cs="Times New Roman"/>
          <w:sz w:val="24"/>
          <w:szCs w:val="24"/>
          <w:lang w:eastAsia="hu-HU"/>
        </w:rPr>
        <w:t xml:space="preserve"> adatvédelmi tisztviselője részére.</w:t>
      </w:r>
    </w:p>
    <w:p w:rsidR="00620FA3" w:rsidRPr="00391155" w:rsidRDefault="00620FA3" w:rsidP="00620FA3">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w:t>
      </w:r>
      <w:r w:rsidR="00A313D0">
        <w:rPr>
          <w:rFonts w:ascii="Times New Roman" w:eastAsia="Times New Roman" w:hAnsi="Times New Roman" w:cs="Times New Roman"/>
          <w:sz w:val="24"/>
          <w:szCs w:val="24"/>
          <w:lang w:eastAsia="hu-HU"/>
        </w:rPr>
        <w:t>1</w:t>
      </w:r>
      <w:r w:rsidRPr="00391155">
        <w:rPr>
          <w:rFonts w:ascii="Times New Roman" w:eastAsia="Times New Roman" w:hAnsi="Times New Roman" w:cs="Times New Roman"/>
          <w:sz w:val="24"/>
          <w:szCs w:val="24"/>
          <w:lang w:eastAsia="hu-HU"/>
        </w:rPr>
        <w:t>.</w:t>
      </w:r>
      <w:r w:rsidR="00086F7D">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Az intézet</w:t>
      </w:r>
      <w:r w:rsidRPr="00391155">
        <w:rPr>
          <w:rFonts w:ascii="Times New Roman" w:eastAsia="Times New Roman" w:hAnsi="Times New Roman" w:cs="Times New Roman"/>
          <w:sz w:val="24"/>
          <w:szCs w:val="24"/>
          <w:lang w:eastAsia="hu-HU"/>
        </w:rPr>
        <w:t xml:space="preserve"> a nyilvántartásba vett adatkezeléseit időszakosan felülvizsgál</w:t>
      </w:r>
      <w:r>
        <w:rPr>
          <w:rFonts w:ascii="Times New Roman" w:eastAsia="Times New Roman" w:hAnsi="Times New Roman" w:cs="Times New Roman"/>
          <w:sz w:val="24"/>
          <w:szCs w:val="24"/>
          <w:lang w:eastAsia="hu-HU"/>
        </w:rPr>
        <w:t>ja</w:t>
      </w:r>
      <w:r w:rsidRPr="00391155">
        <w:rPr>
          <w:rFonts w:ascii="Times New Roman" w:eastAsia="Times New Roman" w:hAnsi="Times New Roman" w:cs="Times New Roman"/>
          <w:sz w:val="24"/>
          <w:szCs w:val="24"/>
          <w:lang w:eastAsia="hu-HU"/>
        </w:rPr>
        <w:t xml:space="preserve"> abból a szempontból, hogy az adatkezelés céljának megvalósulásához szükséges-e a személyes adatok kezelése, illetve </w:t>
      </w:r>
      <w:r w:rsidR="008669C6">
        <w:rPr>
          <w:rFonts w:ascii="Times New Roman" w:eastAsia="Times New Roman" w:hAnsi="Times New Roman" w:cs="Times New Roman"/>
          <w:sz w:val="24"/>
          <w:szCs w:val="24"/>
          <w:lang w:eastAsia="hu-HU"/>
        </w:rPr>
        <w:t>az</w:t>
      </w:r>
      <w:r w:rsidR="006069AF" w:rsidRPr="00391155">
        <w:rPr>
          <w:rFonts w:ascii="Times New Roman" w:eastAsia="Times New Roman" w:hAnsi="Times New Roman" w:cs="Times New Roman"/>
          <w:sz w:val="24"/>
          <w:szCs w:val="24"/>
          <w:lang w:eastAsia="hu-HU"/>
        </w:rPr>
        <w:t xml:space="preserve"> információs önrendelkezési jogról és az információszabadságról szóló 2011. évi CXII. törvény (a továbbiakban: </w:t>
      </w:r>
      <w:proofErr w:type="spellStart"/>
      <w:r w:rsidR="006069AF" w:rsidRPr="00391155">
        <w:rPr>
          <w:rFonts w:ascii="Times New Roman" w:eastAsia="Times New Roman" w:hAnsi="Times New Roman" w:cs="Times New Roman"/>
          <w:sz w:val="24"/>
          <w:szCs w:val="24"/>
          <w:lang w:eastAsia="hu-HU"/>
        </w:rPr>
        <w:t>Infotv</w:t>
      </w:r>
      <w:proofErr w:type="spellEnd"/>
      <w:r w:rsidR="006069AF" w:rsidRPr="00391155">
        <w:rPr>
          <w:rFonts w:ascii="Times New Roman" w:eastAsia="Times New Roman" w:hAnsi="Times New Roman" w:cs="Times New Roman"/>
          <w:sz w:val="24"/>
          <w:szCs w:val="24"/>
          <w:lang w:eastAsia="hu-HU"/>
        </w:rPr>
        <w:t xml:space="preserve">.) </w:t>
      </w:r>
      <w:r w:rsidRPr="00391155">
        <w:rPr>
          <w:rFonts w:ascii="Times New Roman" w:eastAsia="Times New Roman" w:hAnsi="Times New Roman" w:cs="Times New Roman"/>
          <w:sz w:val="24"/>
          <w:szCs w:val="24"/>
          <w:lang w:eastAsia="hu-HU"/>
        </w:rPr>
        <w:t xml:space="preserve">rendelkezéseinek megfelel-e. Törvényben elrendelt kötelező adatkezelés esetén a felülvizsgálatot az adatkezelést elrendelő jogszabályban meghatározott gyakorisággal, ennek hiányában, továbbá nem kötelező adatkezelés esetén legfeljebb háromévente </w:t>
      </w:r>
      <w:r w:rsidR="00F40E5F">
        <w:rPr>
          <w:rFonts w:ascii="Times New Roman" w:eastAsia="Times New Roman" w:hAnsi="Times New Roman" w:cs="Times New Roman"/>
          <w:sz w:val="24"/>
          <w:szCs w:val="24"/>
          <w:lang w:eastAsia="hu-HU"/>
        </w:rPr>
        <w:t xml:space="preserve">a szakterületi vezetők az adatvédelmi tisztviselő közreműködésével </w:t>
      </w:r>
      <w:r>
        <w:rPr>
          <w:rFonts w:ascii="Times New Roman" w:eastAsia="Times New Roman" w:hAnsi="Times New Roman" w:cs="Times New Roman"/>
          <w:sz w:val="24"/>
          <w:szCs w:val="24"/>
          <w:lang w:eastAsia="hu-HU"/>
        </w:rPr>
        <w:t>v</w:t>
      </w:r>
      <w:r w:rsidRPr="00391155">
        <w:rPr>
          <w:rFonts w:ascii="Times New Roman" w:eastAsia="Times New Roman" w:hAnsi="Times New Roman" w:cs="Times New Roman"/>
          <w:sz w:val="24"/>
          <w:szCs w:val="24"/>
          <w:lang w:eastAsia="hu-HU"/>
        </w:rPr>
        <w:t>ég</w:t>
      </w:r>
      <w:r w:rsidR="0057571A">
        <w:rPr>
          <w:rFonts w:ascii="Times New Roman" w:eastAsia="Times New Roman" w:hAnsi="Times New Roman" w:cs="Times New Roman"/>
          <w:sz w:val="24"/>
          <w:szCs w:val="24"/>
          <w:lang w:eastAsia="hu-HU"/>
        </w:rPr>
        <w:t>zi</w:t>
      </w:r>
      <w:r w:rsidR="00F40E5F">
        <w:rPr>
          <w:rFonts w:ascii="Times New Roman" w:eastAsia="Times New Roman" w:hAnsi="Times New Roman" w:cs="Times New Roman"/>
          <w:sz w:val="24"/>
          <w:szCs w:val="24"/>
          <w:lang w:eastAsia="hu-HU"/>
        </w:rPr>
        <w:t>k el.</w:t>
      </w:r>
      <w:r w:rsidR="007C2337">
        <w:rPr>
          <w:rFonts w:ascii="Times New Roman" w:eastAsia="Times New Roman" w:hAnsi="Times New Roman" w:cs="Times New Roman"/>
          <w:sz w:val="24"/>
          <w:szCs w:val="24"/>
          <w:lang w:eastAsia="hu-HU"/>
        </w:rPr>
        <w:t xml:space="preserve"> </w:t>
      </w:r>
      <w:r w:rsidRPr="00391155">
        <w:rPr>
          <w:rFonts w:ascii="Times New Roman" w:eastAsia="Times New Roman" w:hAnsi="Times New Roman" w:cs="Times New Roman"/>
          <w:sz w:val="24"/>
          <w:szCs w:val="24"/>
          <w:lang w:eastAsia="hu-HU"/>
        </w:rPr>
        <w:t>A felülvizsgálat körülményeit és eredményét írásban kell dokumentálni, az iratot tíz évig meg kell őrizni.</w:t>
      </w:r>
    </w:p>
    <w:p w:rsidR="005B5C1B" w:rsidRDefault="00963DCC" w:rsidP="005B5C1B">
      <w:pPr>
        <w:spacing w:after="0"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12</w:t>
      </w:r>
      <w:r w:rsidR="005B5C1B" w:rsidRPr="00391155">
        <w:rPr>
          <w:rFonts w:ascii="Times New Roman" w:eastAsia="Times New Roman" w:hAnsi="Times New Roman" w:cs="Times New Roman"/>
          <w:sz w:val="24"/>
          <w:szCs w:val="24"/>
          <w:lang w:eastAsia="hu-HU"/>
        </w:rPr>
        <w:t>. A</w:t>
      </w:r>
      <w:r w:rsidR="005B5C1B">
        <w:rPr>
          <w:rFonts w:ascii="Times New Roman" w:eastAsia="Times New Roman" w:hAnsi="Times New Roman" w:cs="Times New Roman"/>
          <w:sz w:val="24"/>
          <w:szCs w:val="24"/>
          <w:lang w:eastAsia="hu-HU"/>
        </w:rPr>
        <w:t xml:space="preserve">z intézet az </w:t>
      </w:r>
      <w:r w:rsidR="005B5C1B" w:rsidRPr="00391155">
        <w:rPr>
          <w:rFonts w:ascii="Times New Roman" w:eastAsia="Times New Roman" w:hAnsi="Times New Roman" w:cs="Times New Roman"/>
          <w:sz w:val="24"/>
          <w:szCs w:val="24"/>
          <w:lang w:eastAsia="hu-HU"/>
        </w:rPr>
        <w:t>által</w:t>
      </w:r>
      <w:r w:rsidR="005B5C1B">
        <w:rPr>
          <w:rFonts w:ascii="Times New Roman" w:eastAsia="Times New Roman" w:hAnsi="Times New Roman" w:cs="Times New Roman"/>
          <w:sz w:val="24"/>
          <w:szCs w:val="24"/>
          <w:lang w:eastAsia="hu-HU"/>
        </w:rPr>
        <w:t>a</w:t>
      </w:r>
      <w:r w:rsidR="005B5C1B" w:rsidRPr="00391155">
        <w:rPr>
          <w:rFonts w:ascii="Times New Roman" w:eastAsia="Times New Roman" w:hAnsi="Times New Roman" w:cs="Times New Roman"/>
          <w:sz w:val="24"/>
          <w:szCs w:val="24"/>
          <w:lang w:eastAsia="hu-HU"/>
        </w:rPr>
        <w:t xml:space="preserve"> kezelt személyes adatokba betekintésekről, valamint az adatok és azok kezelésével összefüggő információk érintett részére való rendelkezésre bocsátásáról az érintett szakterület a </w:t>
      </w:r>
      <w:r w:rsidR="005B5C1B">
        <w:rPr>
          <w:rFonts w:ascii="Times New Roman" w:eastAsia="Times New Roman" w:hAnsi="Times New Roman" w:cs="Times New Roman"/>
          <w:sz w:val="24"/>
          <w:szCs w:val="24"/>
          <w:lang w:eastAsia="hu-HU"/>
        </w:rPr>
        <w:t>2</w:t>
      </w:r>
      <w:r w:rsidR="005B5C1B" w:rsidRPr="00391155">
        <w:rPr>
          <w:rFonts w:ascii="Times New Roman" w:eastAsia="Times New Roman" w:hAnsi="Times New Roman" w:cs="Times New Roman"/>
          <w:sz w:val="24"/>
          <w:szCs w:val="24"/>
          <w:lang w:eastAsia="hu-HU"/>
        </w:rPr>
        <w:t>. melléklet szerinti betekintési nyilvántartást vezet</w:t>
      </w:r>
      <w:r w:rsidR="005B5C1B">
        <w:rPr>
          <w:rFonts w:ascii="Times New Roman" w:eastAsia="Times New Roman" w:hAnsi="Times New Roman" w:cs="Times New Roman"/>
          <w:sz w:val="24"/>
          <w:szCs w:val="24"/>
          <w:lang w:eastAsia="hu-HU"/>
        </w:rPr>
        <w:t>.</w:t>
      </w:r>
    </w:p>
    <w:p w:rsidR="005B5C1B" w:rsidRDefault="005B5C1B" w:rsidP="005B5C1B">
      <w:pPr>
        <w:spacing w:after="0" w:line="240" w:lineRule="auto"/>
        <w:ind w:left="567" w:hanging="284"/>
        <w:jc w:val="both"/>
        <w:rPr>
          <w:rFonts w:ascii="Times New Roman" w:eastAsia="Times New Roman" w:hAnsi="Times New Roman" w:cs="Times New Roman"/>
          <w:sz w:val="24"/>
          <w:szCs w:val="24"/>
          <w:lang w:eastAsia="hu-HU"/>
        </w:rPr>
      </w:pPr>
    </w:p>
    <w:p w:rsidR="005B5C1B" w:rsidRDefault="000E46A3" w:rsidP="005B5C1B">
      <w:pPr>
        <w:spacing w:after="0"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13</w:t>
      </w:r>
      <w:r w:rsidR="005B5C1B">
        <w:rPr>
          <w:rFonts w:ascii="Times New Roman" w:eastAsia="Times New Roman" w:hAnsi="Times New Roman" w:cs="Times New Roman"/>
          <w:sz w:val="24"/>
          <w:szCs w:val="24"/>
          <w:lang w:eastAsia="hu-HU"/>
        </w:rPr>
        <w:t>. A betekintési nyilvántartás tartalmi elemeit a</w:t>
      </w:r>
      <w:r w:rsidR="0010390D">
        <w:rPr>
          <w:rFonts w:ascii="Times New Roman" w:eastAsia="Times New Roman" w:hAnsi="Times New Roman" w:cs="Times New Roman"/>
          <w:sz w:val="24"/>
          <w:szCs w:val="24"/>
          <w:lang w:eastAsia="hu-HU"/>
        </w:rPr>
        <w:t xml:space="preserve"> BVOP</w:t>
      </w:r>
      <w:r w:rsidR="005B5C1B">
        <w:rPr>
          <w:rFonts w:ascii="Times New Roman" w:eastAsia="Times New Roman" w:hAnsi="Times New Roman" w:cs="Times New Roman"/>
          <w:sz w:val="24"/>
          <w:szCs w:val="24"/>
          <w:lang w:eastAsia="hu-HU"/>
        </w:rPr>
        <w:t xml:space="preserve"> utasítás 20. pontja tartalmazza.</w:t>
      </w:r>
    </w:p>
    <w:p w:rsidR="005B5C1B" w:rsidRDefault="005B5C1B" w:rsidP="005B5C1B">
      <w:pPr>
        <w:spacing w:after="0" w:line="240" w:lineRule="auto"/>
        <w:ind w:left="567" w:hanging="284"/>
        <w:jc w:val="both"/>
        <w:rPr>
          <w:rFonts w:ascii="Times New Roman" w:eastAsia="Times New Roman" w:hAnsi="Times New Roman" w:cs="Times New Roman"/>
          <w:sz w:val="24"/>
          <w:szCs w:val="24"/>
          <w:lang w:eastAsia="hu-HU"/>
        </w:rPr>
      </w:pPr>
    </w:p>
    <w:p w:rsidR="005B5C1B" w:rsidRDefault="005B5C1B" w:rsidP="005B5C1B">
      <w:pPr>
        <w:spacing w:after="0"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w:t>
      </w:r>
      <w:r w:rsidR="000E46A3">
        <w:rPr>
          <w:rFonts w:ascii="Times New Roman" w:eastAsia="Times New Roman" w:hAnsi="Times New Roman" w:cs="Times New Roman"/>
          <w:sz w:val="24"/>
          <w:szCs w:val="24"/>
          <w:lang w:eastAsia="hu-HU"/>
        </w:rPr>
        <w:t>4</w:t>
      </w:r>
      <w:r>
        <w:rPr>
          <w:rFonts w:ascii="Times New Roman" w:eastAsia="Times New Roman" w:hAnsi="Times New Roman" w:cs="Times New Roman"/>
          <w:sz w:val="24"/>
          <w:szCs w:val="24"/>
          <w:lang w:eastAsia="hu-HU"/>
        </w:rPr>
        <w:t>. Az érintett személy személyi dossziéjában (személyügyi, fogvatartotti, egészségügyi) is rögzíteni kell a betekintéseket a 3. melléklet szerinti betekintés nyilvántartó lap vezetésével.</w:t>
      </w:r>
    </w:p>
    <w:p w:rsidR="00D46B07" w:rsidRDefault="00D46B07" w:rsidP="009A7BAE">
      <w:pPr>
        <w:spacing w:after="284" w:line="240" w:lineRule="auto"/>
        <w:ind w:left="567" w:hanging="284"/>
        <w:jc w:val="both"/>
        <w:rPr>
          <w:rFonts w:ascii="Times New Roman" w:eastAsia="Times New Roman" w:hAnsi="Times New Roman" w:cs="Times New Roman"/>
          <w:sz w:val="24"/>
          <w:szCs w:val="24"/>
          <w:lang w:eastAsia="hu-HU"/>
        </w:rPr>
      </w:pPr>
    </w:p>
    <w:p w:rsidR="00C87646" w:rsidRPr="00C87646" w:rsidRDefault="00C87646" w:rsidP="00C87646">
      <w:pPr>
        <w:spacing w:after="284" w:line="240" w:lineRule="auto"/>
        <w:ind w:left="567" w:hanging="284"/>
        <w:jc w:val="both"/>
        <w:rPr>
          <w:rFonts w:ascii="Times New Roman" w:eastAsia="Times New Roman" w:hAnsi="Times New Roman" w:cs="Times New Roman"/>
          <w:sz w:val="24"/>
          <w:szCs w:val="24"/>
          <w:lang w:eastAsia="hu-HU"/>
        </w:rPr>
      </w:pPr>
      <w:bookmarkStart w:id="1" w:name="_Toc326325649"/>
      <w:r w:rsidRPr="00C87646">
        <w:rPr>
          <w:rFonts w:ascii="Times New Roman" w:eastAsia="Times New Roman" w:hAnsi="Times New Roman" w:cs="Times New Roman"/>
          <w:sz w:val="24"/>
          <w:szCs w:val="24"/>
          <w:lang w:eastAsia="hu-HU"/>
        </w:rPr>
        <w:t>1</w:t>
      </w:r>
      <w:r w:rsidR="00B8446D">
        <w:rPr>
          <w:rFonts w:ascii="Times New Roman" w:eastAsia="Times New Roman" w:hAnsi="Times New Roman" w:cs="Times New Roman"/>
          <w:sz w:val="24"/>
          <w:szCs w:val="24"/>
          <w:lang w:eastAsia="hu-HU"/>
        </w:rPr>
        <w:t>5</w:t>
      </w:r>
      <w:r>
        <w:rPr>
          <w:rFonts w:ascii="Times New Roman" w:eastAsia="Times New Roman" w:hAnsi="Times New Roman" w:cs="Times New Roman"/>
          <w:sz w:val="24"/>
          <w:szCs w:val="24"/>
          <w:lang w:eastAsia="hu-HU"/>
        </w:rPr>
        <w:t>.</w:t>
      </w:r>
      <w:r w:rsidR="00A76ED2">
        <w:rPr>
          <w:rFonts w:ascii="Times New Roman" w:eastAsia="Times New Roman" w:hAnsi="Times New Roman" w:cs="Times New Roman"/>
          <w:sz w:val="24"/>
          <w:szCs w:val="24"/>
          <w:lang w:eastAsia="hu-HU"/>
        </w:rPr>
        <w:t xml:space="preserve"> </w:t>
      </w:r>
      <w:r w:rsidRPr="00C87646">
        <w:rPr>
          <w:rFonts w:ascii="Times New Roman" w:eastAsia="Times New Roman" w:hAnsi="Times New Roman" w:cs="Times New Roman"/>
          <w:sz w:val="24"/>
          <w:szCs w:val="24"/>
          <w:lang w:eastAsia="hu-HU"/>
        </w:rPr>
        <w:t>Adatközlés iránti megkeresésnek kell tekinteni minden olyan írásban érkező (beleértve az elektronikusan érkezőket is) információkérést, ami személyes, különleges vagy bűnügyi személyes adatok továbbítását vonja maga után.</w:t>
      </w:r>
      <w:bookmarkEnd w:id="1"/>
    </w:p>
    <w:p w:rsidR="00C87646" w:rsidRPr="00C87646" w:rsidRDefault="00AE301B" w:rsidP="00C87646">
      <w:pPr>
        <w:spacing w:after="284" w:line="240" w:lineRule="auto"/>
        <w:ind w:left="567" w:hanging="284"/>
        <w:jc w:val="both"/>
        <w:rPr>
          <w:rFonts w:ascii="Times New Roman" w:eastAsia="Times New Roman" w:hAnsi="Times New Roman" w:cs="Times New Roman"/>
          <w:sz w:val="24"/>
          <w:szCs w:val="24"/>
          <w:lang w:eastAsia="hu-HU"/>
        </w:rPr>
      </w:pPr>
      <w:bookmarkStart w:id="2" w:name="_Toc326325650"/>
      <w:r>
        <w:rPr>
          <w:rFonts w:ascii="Times New Roman" w:eastAsia="Times New Roman" w:hAnsi="Times New Roman" w:cs="Times New Roman"/>
          <w:sz w:val="24"/>
          <w:szCs w:val="24"/>
          <w:lang w:eastAsia="hu-HU"/>
        </w:rPr>
        <w:t>1</w:t>
      </w:r>
      <w:r w:rsidR="00D46B07">
        <w:rPr>
          <w:rFonts w:ascii="Times New Roman" w:eastAsia="Times New Roman" w:hAnsi="Times New Roman" w:cs="Times New Roman"/>
          <w:sz w:val="24"/>
          <w:szCs w:val="24"/>
          <w:lang w:eastAsia="hu-HU"/>
        </w:rPr>
        <w:t>6</w:t>
      </w:r>
      <w:r w:rsidR="00C87646" w:rsidRPr="00C87646">
        <w:rPr>
          <w:rFonts w:ascii="Times New Roman" w:eastAsia="Times New Roman" w:hAnsi="Times New Roman" w:cs="Times New Roman"/>
          <w:sz w:val="24"/>
          <w:szCs w:val="24"/>
          <w:lang w:eastAsia="hu-HU"/>
        </w:rPr>
        <w:t>. Adattovábbítás kizárólag törvényi előírás (kötelező adattovábbítás) vagy kérelem (megkeresés) alapján lehet. Az adattovábbítás nem tartalmazhat több adatot annál, mint amit törvény kötelezően előír, vagy ami a kérelemben (megkeresésében) szerepel.</w:t>
      </w:r>
      <w:bookmarkEnd w:id="2"/>
    </w:p>
    <w:p w:rsidR="00C87646" w:rsidRPr="00C87646" w:rsidRDefault="00AE301B" w:rsidP="00C87646">
      <w:pPr>
        <w:spacing w:after="284" w:line="240" w:lineRule="auto"/>
        <w:ind w:left="567" w:hanging="284"/>
        <w:jc w:val="both"/>
        <w:rPr>
          <w:rFonts w:ascii="Times New Roman" w:eastAsia="Times New Roman" w:hAnsi="Times New Roman" w:cs="Times New Roman"/>
          <w:sz w:val="24"/>
          <w:szCs w:val="24"/>
          <w:lang w:eastAsia="hu-HU"/>
        </w:rPr>
      </w:pPr>
      <w:bookmarkStart w:id="3" w:name="_Toc326325651"/>
      <w:r>
        <w:rPr>
          <w:rFonts w:ascii="Times New Roman" w:eastAsia="Times New Roman" w:hAnsi="Times New Roman" w:cs="Times New Roman"/>
          <w:sz w:val="24"/>
          <w:szCs w:val="24"/>
          <w:lang w:eastAsia="hu-HU"/>
        </w:rPr>
        <w:t>1</w:t>
      </w:r>
      <w:r w:rsidR="00D46B07">
        <w:rPr>
          <w:rFonts w:ascii="Times New Roman" w:eastAsia="Times New Roman" w:hAnsi="Times New Roman" w:cs="Times New Roman"/>
          <w:sz w:val="24"/>
          <w:szCs w:val="24"/>
          <w:lang w:eastAsia="hu-HU"/>
        </w:rPr>
        <w:t>7</w:t>
      </w:r>
      <w:r w:rsidR="00C87646" w:rsidRPr="00C87646">
        <w:rPr>
          <w:rFonts w:ascii="Times New Roman" w:eastAsia="Times New Roman" w:hAnsi="Times New Roman" w:cs="Times New Roman"/>
          <w:sz w:val="24"/>
          <w:szCs w:val="24"/>
          <w:lang w:eastAsia="hu-HU"/>
        </w:rPr>
        <w:t>. Az adattovábbítás jogosságának elbírálása során minden esetben vizsgálni kell a jogalapot, a célhoz kötöttséget, és figyelembe kell venni az összes körülményt valamint az adatvédelmi alapelveket.</w:t>
      </w:r>
      <w:bookmarkEnd w:id="3"/>
    </w:p>
    <w:p w:rsidR="00C87646" w:rsidRPr="00C87646" w:rsidRDefault="00BE482E" w:rsidP="00C87646">
      <w:pPr>
        <w:spacing w:after="284" w:line="240" w:lineRule="auto"/>
        <w:ind w:left="567" w:hanging="284"/>
        <w:jc w:val="both"/>
        <w:rPr>
          <w:rFonts w:ascii="Times New Roman" w:eastAsia="Times New Roman" w:hAnsi="Times New Roman" w:cs="Times New Roman"/>
          <w:sz w:val="24"/>
          <w:szCs w:val="24"/>
          <w:lang w:eastAsia="hu-HU"/>
        </w:rPr>
      </w:pPr>
      <w:bookmarkStart w:id="4" w:name="_Toc326325655"/>
      <w:r>
        <w:rPr>
          <w:rFonts w:ascii="Times New Roman" w:eastAsia="Times New Roman" w:hAnsi="Times New Roman" w:cs="Times New Roman"/>
          <w:sz w:val="24"/>
          <w:szCs w:val="24"/>
          <w:lang w:eastAsia="hu-HU"/>
        </w:rPr>
        <w:t>1</w:t>
      </w:r>
      <w:r w:rsidR="00D46B07">
        <w:rPr>
          <w:rFonts w:ascii="Times New Roman" w:eastAsia="Times New Roman" w:hAnsi="Times New Roman" w:cs="Times New Roman"/>
          <w:sz w:val="24"/>
          <w:szCs w:val="24"/>
          <w:lang w:eastAsia="hu-HU"/>
        </w:rPr>
        <w:t>8</w:t>
      </w:r>
      <w:r w:rsidR="00C87646" w:rsidRPr="00C87646">
        <w:rPr>
          <w:rFonts w:ascii="Times New Roman" w:eastAsia="Times New Roman" w:hAnsi="Times New Roman" w:cs="Times New Roman"/>
          <w:sz w:val="24"/>
          <w:szCs w:val="24"/>
          <w:lang w:eastAsia="hu-HU"/>
        </w:rPr>
        <w:t>. A megkereséseket a</w:t>
      </w:r>
      <w:r w:rsidR="00863FDA">
        <w:rPr>
          <w:rFonts w:ascii="Times New Roman" w:eastAsia="Times New Roman" w:hAnsi="Times New Roman" w:cs="Times New Roman"/>
          <w:sz w:val="24"/>
          <w:szCs w:val="24"/>
          <w:lang w:eastAsia="hu-HU"/>
        </w:rPr>
        <w:t>z intézetparancsnok által meghatározott</w:t>
      </w:r>
      <w:r w:rsidR="00C87646" w:rsidRPr="00C87646">
        <w:rPr>
          <w:rFonts w:ascii="Times New Roman" w:eastAsia="Times New Roman" w:hAnsi="Times New Roman" w:cs="Times New Roman"/>
          <w:sz w:val="24"/>
          <w:szCs w:val="24"/>
          <w:lang w:eastAsia="hu-HU"/>
        </w:rPr>
        <w:t xml:space="preserve"> szervezeti egységnek kell megválaszolnia</w:t>
      </w:r>
      <w:r w:rsidR="00993D9A">
        <w:rPr>
          <w:rFonts w:ascii="Times New Roman" w:eastAsia="Times New Roman" w:hAnsi="Times New Roman" w:cs="Times New Roman"/>
          <w:sz w:val="24"/>
          <w:szCs w:val="24"/>
          <w:lang w:eastAsia="hu-HU"/>
        </w:rPr>
        <w:t xml:space="preserve"> </w:t>
      </w:r>
      <w:r w:rsidR="00C87646" w:rsidRPr="00C87646">
        <w:rPr>
          <w:rFonts w:ascii="Times New Roman" w:eastAsia="Times New Roman" w:hAnsi="Times New Roman" w:cs="Times New Roman"/>
          <w:sz w:val="24"/>
          <w:szCs w:val="24"/>
          <w:lang w:eastAsia="hu-HU"/>
        </w:rPr>
        <w:t>illetve a válasz elkészítése az egyébként felad</w:t>
      </w:r>
      <w:r w:rsidR="000E7DD0">
        <w:rPr>
          <w:rFonts w:ascii="Times New Roman" w:eastAsia="Times New Roman" w:hAnsi="Times New Roman" w:cs="Times New Roman"/>
          <w:sz w:val="24"/>
          <w:szCs w:val="24"/>
          <w:lang w:eastAsia="hu-HU"/>
        </w:rPr>
        <w:t>atkörrel rendelkező szakterületi vezető vagy az általa megbízott személy feladata</w:t>
      </w:r>
      <w:r w:rsidR="00C87646" w:rsidRPr="00C87646">
        <w:rPr>
          <w:rFonts w:ascii="Times New Roman" w:eastAsia="Times New Roman" w:hAnsi="Times New Roman" w:cs="Times New Roman"/>
          <w:sz w:val="24"/>
          <w:szCs w:val="24"/>
          <w:lang w:eastAsia="hu-HU"/>
        </w:rPr>
        <w:t>.</w:t>
      </w:r>
      <w:bookmarkEnd w:id="4"/>
    </w:p>
    <w:p w:rsidR="001D4DFD" w:rsidRDefault="00993D9A" w:rsidP="00C87646">
      <w:pPr>
        <w:spacing w:after="284" w:line="240" w:lineRule="auto"/>
        <w:ind w:left="567" w:hanging="284"/>
        <w:jc w:val="both"/>
        <w:rPr>
          <w:rFonts w:ascii="Times New Roman" w:eastAsia="Times New Roman" w:hAnsi="Times New Roman" w:cs="Times New Roman"/>
          <w:sz w:val="24"/>
          <w:szCs w:val="24"/>
          <w:lang w:eastAsia="hu-HU"/>
        </w:rPr>
      </w:pPr>
      <w:bookmarkStart w:id="5" w:name="_Toc326325656"/>
      <w:r>
        <w:rPr>
          <w:rFonts w:ascii="Times New Roman" w:eastAsia="Times New Roman" w:hAnsi="Times New Roman" w:cs="Times New Roman"/>
          <w:sz w:val="24"/>
          <w:szCs w:val="24"/>
          <w:lang w:eastAsia="hu-HU"/>
        </w:rPr>
        <w:t>1</w:t>
      </w:r>
      <w:r w:rsidR="00D46B07">
        <w:rPr>
          <w:rFonts w:ascii="Times New Roman" w:eastAsia="Times New Roman" w:hAnsi="Times New Roman" w:cs="Times New Roman"/>
          <w:sz w:val="24"/>
          <w:szCs w:val="24"/>
          <w:lang w:eastAsia="hu-HU"/>
        </w:rPr>
        <w:t>9</w:t>
      </w:r>
      <w:r w:rsidR="00C87646" w:rsidRPr="00C87646">
        <w:rPr>
          <w:rFonts w:ascii="Times New Roman" w:eastAsia="Times New Roman" w:hAnsi="Times New Roman" w:cs="Times New Roman"/>
          <w:sz w:val="24"/>
          <w:szCs w:val="24"/>
          <w:lang w:eastAsia="hu-HU"/>
        </w:rPr>
        <w:t xml:space="preserve">. A megkeresésben megfogalmazott információ- illetve adatszolgáltatás kérés megfelelő szakterülethez </w:t>
      </w:r>
      <w:r w:rsidR="001D4DFD">
        <w:rPr>
          <w:rFonts w:ascii="Times New Roman" w:eastAsia="Times New Roman" w:hAnsi="Times New Roman" w:cs="Times New Roman"/>
          <w:sz w:val="24"/>
          <w:szCs w:val="24"/>
          <w:lang w:eastAsia="hu-HU"/>
        </w:rPr>
        <w:t xml:space="preserve">továbbítását az ügykezelő végzi. </w:t>
      </w:r>
      <w:r w:rsidR="00C87646" w:rsidRPr="00C87646">
        <w:rPr>
          <w:rFonts w:ascii="Times New Roman" w:eastAsia="Times New Roman" w:hAnsi="Times New Roman" w:cs="Times New Roman"/>
          <w:sz w:val="24"/>
          <w:szCs w:val="24"/>
          <w:lang w:eastAsia="hu-HU"/>
        </w:rPr>
        <w:t xml:space="preserve">Azokban az esetekben, amikor az adatigénylés olyan személyes adatra vonatkozik, amelynek nem a </w:t>
      </w:r>
      <w:proofErr w:type="spellStart"/>
      <w:r w:rsidR="00C87646" w:rsidRPr="00C87646">
        <w:rPr>
          <w:rFonts w:ascii="Times New Roman" w:eastAsia="Times New Roman" w:hAnsi="Times New Roman" w:cs="Times New Roman"/>
          <w:sz w:val="24"/>
          <w:szCs w:val="24"/>
          <w:lang w:eastAsia="hu-HU"/>
        </w:rPr>
        <w:t>Bv</w:t>
      </w:r>
      <w:proofErr w:type="spellEnd"/>
      <w:r w:rsidR="00C87646" w:rsidRPr="00C87646">
        <w:rPr>
          <w:rFonts w:ascii="Times New Roman" w:eastAsia="Times New Roman" w:hAnsi="Times New Roman" w:cs="Times New Roman"/>
          <w:sz w:val="24"/>
          <w:szCs w:val="24"/>
          <w:lang w:eastAsia="hu-HU"/>
        </w:rPr>
        <w:t>. az adatkezelője, az adatkérőt erről tájékoztatni kell. Amennyiben ismert az adatkezelő, akkor – az adatkérő egyidejű tájékoztatása mellett – a kérelmet meg kell küldeni a hatáskörrel rendelkező szerv részére.</w:t>
      </w:r>
      <w:bookmarkStart w:id="6" w:name="_Toc326325658"/>
      <w:bookmarkEnd w:id="5"/>
      <w:r w:rsidR="001D4DFD">
        <w:rPr>
          <w:rFonts w:ascii="Times New Roman" w:eastAsia="Times New Roman" w:hAnsi="Times New Roman" w:cs="Times New Roman"/>
          <w:sz w:val="24"/>
          <w:szCs w:val="24"/>
          <w:lang w:eastAsia="hu-HU"/>
        </w:rPr>
        <w:t xml:space="preserve"> A tájékoztatást az adott szakterületi vezető illetve helyettese készíti el és az iratkezelési szabályoknak megfelelően vezetői szignálásra terjeszti fel.</w:t>
      </w:r>
    </w:p>
    <w:p w:rsidR="006F2345" w:rsidRDefault="001D4DFD" w:rsidP="00C87646">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r w:rsidR="008C6395">
        <w:rPr>
          <w:rFonts w:ascii="Times New Roman" w:eastAsia="Times New Roman" w:hAnsi="Times New Roman" w:cs="Times New Roman"/>
          <w:sz w:val="24"/>
          <w:szCs w:val="24"/>
          <w:lang w:eastAsia="hu-HU"/>
        </w:rPr>
        <w:t>20</w:t>
      </w:r>
      <w:r w:rsidR="006F2345">
        <w:rPr>
          <w:rFonts w:ascii="Times New Roman" w:eastAsia="Times New Roman" w:hAnsi="Times New Roman" w:cs="Times New Roman"/>
          <w:sz w:val="24"/>
          <w:szCs w:val="24"/>
          <w:lang w:eastAsia="hu-HU"/>
        </w:rPr>
        <w:t>.</w:t>
      </w:r>
      <w:r w:rsidR="00C87646" w:rsidRPr="00C87646">
        <w:rPr>
          <w:rFonts w:ascii="Times New Roman" w:eastAsia="Times New Roman" w:hAnsi="Times New Roman" w:cs="Times New Roman"/>
          <w:sz w:val="24"/>
          <w:szCs w:val="24"/>
          <w:lang w:eastAsia="hu-HU"/>
        </w:rPr>
        <w:t xml:space="preserve"> Az intézetben a személyes, különleges vagy bűnügyi személyes adatokat tartalmazó adattovábbításról és adatszolgáltatásról adattovábbítási </w:t>
      </w:r>
      <w:r w:rsidR="00863FDA">
        <w:rPr>
          <w:rFonts w:ascii="Times New Roman" w:eastAsia="Times New Roman" w:hAnsi="Times New Roman" w:cs="Times New Roman"/>
          <w:sz w:val="24"/>
          <w:szCs w:val="24"/>
          <w:lang w:eastAsia="hu-HU"/>
        </w:rPr>
        <w:t xml:space="preserve">elektronikus </w:t>
      </w:r>
      <w:r w:rsidR="00C87646" w:rsidRPr="00C87646">
        <w:rPr>
          <w:rFonts w:ascii="Times New Roman" w:eastAsia="Times New Roman" w:hAnsi="Times New Roman" w:cs="Times New Roman"/>
          <w:sz w:val="24"/>
          <w:szCs w:val="24"/>
          <w:lang w:eastAsia="hu-HU"/>
        </w:rPr>
        <w:t>nyilvántartást kell vezetni.</w:t>
      </w:r>
      <w:bookmarkStart w:id="7" w:name="_Toc326325659"/>
      <w:bookmarkEnd w:id="6"/>
    </w:p>
    <w:p w:rsidR="008167B7" w:rsidRPr="00391155" w:rsidRDefault="00CC158F" w:rsidP="008167B7">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21</w:t>
      </w:r>
      <w:r w:rsidR="00C87646" w:rsidRPr="00C87646">
        <w:rPr>
          <w:rFonts w:ascii="Times New Roman" w:eastAsia="Times New Roman" w:hAnsi="Times New Roman" w:cs="Times New Roman"/>
          <w:sz w:val="24"/>
          <w:szCs w:val="24"/>
          <w:lang w:eastAsia="hu-HU"/>
        </w:rPr>
        <w:t>. Az</w:t>
      </w:r>
      <w:r w:rsidR="00863FDA">
        <w:rPr>
          <w:rFonts w:ascii="Times New Roman" w:eastAsia="Times New Roman" w:hAnsi="Times New Roman" w:cs="Times New Roman"/>
          <w:sz w:val="24"/>
          <w:szCs w:val="24"/>
          <w:lang w:eastAsia="hu-HU"/>
        </w:rPr>
        <w:t xml:space="preserve"> elektronikus</w:t>
      </w:r>
      <w:r w:rsidR="00C87646" w:rsidRPr="00C87646">
        <w:rPr>
          <w:rFonts w:ascii="Times New Roman" w:eastAsia="Times New Roman" w:hAnsi="Times New Roman" w:cs="Times New Roman"/>
          <w:sz w:val="24"/>
          <w:szCs w:val="24"/>
          <w:lang w:eastAsia="hu-HU"/>
        </w:rPr>
        <w:t xml:space="preserve"> adattovábbítási nyilvántartást </w:t>
      </w:r>
      <w:r w:rsidR="00863FDA">
        <w:rPr>
          <w:rFonts w:ascii="Times New Roman" w:eastAsia="Times New Roman" w:hAnsi="Times New Roman" w:cs="Times New Roman"/>
          <w:sz w:val="24"/>
          <w:szCs w:val="24"/>
          <w:lang w:eastAsia="hu-HU"/>
        </w:rPr>
        <w:t>akként kell vezetni, hogy a fenti tárgyú iratok fájlnevében a VVI betűkombinációt kell alkalmazni. Amennyiben a válaszlevél elkészítése jogalap hiányában nem lehetséges, erről tájékoztatni kell a megkeresés benyújtó hatóságot, vagy a kérelmet előterjesztő magánszemélyt, ilyen tartalmú levelek esetén a VVN betűkombinációt kell alkalmazni</w:t>
      </w:r>
      <w:r w:rsidR="00C87646" w:rsidRPr="00C87646">
        <w:rPr>
          <w:rFonts w:ascii="Times New Roman" w:eastAsia="Times New Roman" w:hAnsi="Times New Roman" w:cs="Times New Roman"/>
          <w:sz w:val="24"/>
          <w:szCs w:val="24"/>
          <w:lang w:eastAsia="hu-HU"/>
        </w:rPr>
        <w:t>.</w:t>
      </w:r>
      <w:bookmarkEnd w:id="7"/>
      <w:r w:rsidR="00E11246">
        <w:rPr>
          <w:rFonts w:ascii="Times New Roman" w:eastAsia="Times New Roman" w:hAnsi="Times New Roman" w:cs="Times New Roman"/>
          <w:sz w:val="24"/>
          <w:szCs w:val="24"/>
          <w:lang w:eastAsia="hu-HU"/>
        </w:rPr>
        <w:t xml:space="preserve"> </w:t>
      </w:r>
    </w:p>
    <w:p w:rsidR="008E60E6" w:rsidRDefault="002D777E" w:rsidP="003D5F18">
      <w:pPr>
        <w:spacing w:after="0"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24. </w:t>
      </w:r>
      <w:r w:rsidR="00252682">
        <w:rPr>
          <w:rFonts w:ascii="Times New Roman" w:eastAsia="Times New Roman" w:hAnsi="Times New Roman" w:cs="Times New Roman"/>
          <w:sz w:val="24"/>
          <w:szCs w:val="24"/>
          <w:lang w:eastAsia="hu-HU"/>
        </w:rPr>
        <w:t xml:space="preserve">A személyi állomány tagjairól személyügyi </w:t>
      </w:r>
      <w:r w:rsidR="00882E64">
        <w:rPr>
          <w:rFonts w:ascii="Times New Roman" w:eastAsia="Times New Roman" w:hAnsi="Times New Roman" w:cs="Times New Roman"/>
          <w:sz w:val="24"/>
          <w:szCs w:val="24"/>
          <w:lang w:eastAsia="hu-HU"/>
        </w:rPr>
        <w:t>alap</w:t>
      </w:r>
      <w:r w:rsidR="00252682">
        <w:rPr>
          <w:rFonts w:ascii="Times New Roman" w:eastAsia="Times New Roman" w:hAnsi="Times New Roman" w:cs="Times New Roman"/>
          <w:sz w:val="24"/>
          <w:szCs w:val="24"/>
          <w:lang w:eastAsia="hu-HU"/>
        </w:rPr>
        <w:t>nyilvántartást</w:t>
      </w:r>
      <w:r w:rsidR="00882E64">
        <w:rPr>
          <w:rFonts w:ascii="Times New Roman" w:eastAsia="Times New Roman" w:hAnsi="Times New Roman" w:cs="Times New Roman"/>
          <w:sz w:val="24"/>
          <w:szCs w:val="24"/>
          <w:lang w:eastAsia="hu-HU"/>
        </w:rPr>
        <w:t>, személyi anyaggyűjtőt kell vezetni</w:t>
      </w:r>
      <w:r w:rsidR="000C2FC4">
        <w:rPr>
          <w:rFonts w:ascii="Times New Roman" w:eastAsia="Times New Roman" w:hAnsi="Times New Roman" w:cs="Times New Roman"/>
          <w:sz w:val="24"/>
          <w:szCs w:val="24"/>
          <w:lang w:eastAsia="hu-HU"/>
        </w:rPr>
        <w:t>.</w:t>
      </w:r>
      <w:r w:rsidR="00882E64">
        <w:rPr>
          <w:rFonts w:ascii="Times New Roman" w:eastAsia="Times New Roman" w:hAnsi="Times New Roman" w:cs="Times New Roman"/>
          <w:sz w:val="24"/>
          <w:szCs w:val="24"/>
          <w:lang w:eastAsia="hu-HU"/>
        </w:rPr>
        <w:t xml:space="preserve"> </w:t>
      </w:r>
    </w:p>
    <w:p w:rsidR="000C2FC4" w:rsidRDefault="000C2FC4" w:rsidP="003D5F18">
      <w:pPr>
        <w:spacing w:after="0" w:line="240" w:lineRule="auto"/>
        <w:ind w:left="567" w:hanging="284"/>
        <w:jc w:val="both"/>
        <w:rPr>
          <w:rFonts w:ascii="Times New Roman" w:eastAsia="Times New Roman" w:hAnsi="Times New Roman" w:cs="Times New Roman"/>
          <w:sz w:val="24"/>
          <w:szCs w:val="24"/>
          <w:lang w:eastAsia="hu-HU"/>
        </w:rPr>
      </w:pPr>
    </w:p>
    <w:p w:rsidR="000C2FC4" w:rsidRDefault="000C2FC4" w:rsidP="000C2FC4">
      <w:pPr>
        <w:spacing w:after="0"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25. </w:t>
      </w:r>
      <w:r w:rsidR="00F356AC">
        <w:rPr>
          <w:rFonts w:ascii="Times New Roman" w:eastAsia="Times New Roman" w:hAnsi="Times New Roman" w:cs="Times New Roman"/>
          <w:sz w:val="24"/>
          <w:szCs w:val="24"/>
          <w:lang w:eastAsia="hu-HU"/>
        </w:rPr>
        <w:t xml:space="preserve">A személyi anyaggyűjtő </w:t>
      </w:r>
      <w:r>
        <w:rPr>
          <w:rFonts w:ascii="Times New Roman" w:eastAsia="Times New Roman" w:hAnsi="Times New Roman" w:cs="Times New Roman"/>
          <w:sz w:val="24"/>
          <w:szCs w:val="24"/>
          <w:lang w:eastAsia="hu-HU"/>
        </w:rPr>
        <w:t>a foglalkoztatási jogviszony létesítésével kapcsolatos, a foglalkoztatási jogviszony fennállása alatt és az azt követően keletkezett iratokat, okmányokat és minősítéseket (szolgálati jellemzéseket), teljesítményértékeléseket tartalmazza.</w:t>
      </w:r>
    </w:p>
    <w:p w:rsidR="000C2FC4" w:rsidRDefault="000C2FC4" w:rsidP="003D5F18">
      <w:pPr>
        <w:spacing w:after="0" w:line="240" w:lineRule="auto"/>
        <w:ind w:left="567" w:hanging="284"/>
        <w:jc w:val="both"/>
        <w:rPr>
          <w:rFonts w:ascii="Times New Roman" w:eastAsia="Times New Roman" w:hAnsi="Times New Roman" w:cs="Times New Roman"/>
          <w:sz w:val="24"/>
          <w:szCs w:val="24"/>
          <w:lang w:eastAsia="hu-HU"/>
        </w:rPr>
      </w:pPr>
    </w:p>
    <w:p w:rsidR="008E60E6" w:rsidRDefault="008E60E6" w:rsidP="003D5F18">
      <w:pPr>
        <w:spacing w:after="0"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w:t>
      </w:r>
      <w:r w:rsidR="000C2FC4">
        <w:rPr>
          <w:rFonts w:ascii="Times New Roman" w:eastAsia="Times New Roman" w:hAnsi="Times New Roman" w:cs="Times New Roman"/>
          <w:sz w:val="24"/>
          <w:szCs w:val="24"/>
          <w:lang w:eastAsia="hu-HU"/>
        </w:rPr>
        <w:t>6</w:t>
      </w:r>
      <w:r>
        <w:rPr>
          <w:rFonts w:ascii="Times New Roman" w:eastAsia="Times New Roman" w:hAnsi="Times New Roman" w:cs="Times New Roman"/>
          <w:sz w:val="24"/>
          <w:szCs w:val="24"/>
          <w:lang w:eastAsia="hu-HU"/>
        </w:rPr>
        <w:t xml:space="preserve">. A személyügyi </w:t>
      </w:r>
      <w:r w:rsidR="00C94C51">
        <w:rPr>
          <w:rFonts w:ascii="Times New Roman" w:eastAsia="Times New Roman" w:hAnsi="Times New Roman" w:cs="Times New Roman"/>
          <w:sz w:val="24"/>
          <w:szCs w:val="24"/>
          <w:lang w:eastAsia="hu-HU"/>
        </w:rPr>
        <w:t>alapnyilvántartás adatkörét az 4</w:t>
      </w:r>
      <w:r>
        <w:rPr>
          <w:rFonts w:ascii="Times New Roman" w:eastAsia="Times New Roman" w:hAnsi="Times New Roman" w:cs="Times New Roman"/>
          <w:sz w:val="24"/>
          <w:szCs w:val="24"/>
          <w:lang w:eastAsia="hu-HU"/>
        </w:rPr>
        <w:t>. melléklet tartalmazza.</w:t>
      </w:r>
    </w:p>
    <w:p w:rsidR="00E37A04" w:rsidRDefault="00E37A04" w:rsidP="003D5F18">
      <w:pPr>
        <w:spacing w:after="0" w:line="240" w:lineRule="auto"/>
        <w:ind w:left="567" w:hanging="284"/>
        <w:jc w:val="both"/>
        <w:rPr>
          <w:rFonts w:ascii="Times New Roman" w:eastAsia="Times New Roman" w:hAnsi="Times New Roman" w:cs="Times New Roman"/>
          <w:sz w:val="24"/>
          <w:szCs w:val="24"/>
          <w:lang w:eastAsia="hu-HU"/>
        </w:rPr>
      </w:pPr>
    </w:p>
    <w:p w:rsidR="00E37A04" w:rsidRDefault="00E37A04" w:rsidP="003D5F18">
      <w:pPr>
        <w:spacing w:after="0"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w:t>
      </w:r>
      <w:r w:rsidR="000C2FC4">
        <w:rPr>
          <w:rFonts w:ascii="Times New Roman" w:eastAsia="Times New Roman" w:hAnsi="Times New Roman" w:cs="Times New Roman"/>
          <w:sz w:val="24"/>
          <w:szCs w:val="24"/>
          <w:lang w:eastAsia="hu-HU"/>
        </w:rPr>
        <w:t>7</w:t>
      </w:r>
      <w:r>
        <w:rPr>
          <w:rFonts w:ascii="Times New Roman" w:eastAsia="Times New Roman" w:hAnsi="Times New Roman" w:cs="Times New Roman"/>
          <w:sz w:val="24"/>
          <w:szCs w:val="24"/>
          <w:lang w:eastAsia="hu-HU"/>
        </w:rPr>
        <w:t xml:space="preserve">. Az adatokban bekövetkezett változást a személyi állomány tagja a </w:t>
      </w:r>
      <w:r w:rsidR="00EC4F23">
        <w:rPr>
          <w:rFonts w:ascii="Times New Roman" w:eastAsia="Times New Roman" w:hAnsi="Times New Roman" w:cs="Times New Roman"/>
          <w:sz w:val="24"/>
          <w:szCs w:val="24"/>
          <w:lang w:eastAsia="hu-HU"/>
        </w:rPr>
        <w:t>S</w:t>
      </w:r>
      <w:r>
        <w:rPr>
          <w:rFonts w:ascii="Times New Roman" w:eastAsia="Times New Roman" w:hAnsi="Times New Roman" w:cs="Times New Roman"/>
          <w:sz w:val="24"/>
          <w:szCs w:val="24"/>
          <w:lang w:eastAsia="hu-HU"/>
        </w:rPr>
        <w:t xml:space="preserve">zemélyügyi és </w:t>
      </w:r>
      <w:r w:rsidR="00EC4F23">
        <w:rPr>
          <w:rFonts w:ascii="Times New Roman" w:eastAsia="Times New Roman" w:hAnsi="Times New Roman" w:cs="Times New Roman"/>
          <w:sz w:val="24"/>
          <w:szCs w:val="24"/>
          <w:lang w:eastAsia="hu-HU"/>
        </w:rPr>
        <w:t>T</w:t>
      </w:r>
      <w:r w:rsidR="00154FDA">
        <w:rPr>
          <w:rFonts w:ascii="Times New Roman" w:eastAsia="Times New Roman" w:hAnsi="Times New Roman" w:cs="Times New Roman"/>
          <w:sz w:val="24"/>
          <w:szCs w:val="24"/>
          <w:lang w:eastAsia="hu-HU"/>
        </w:rPr>
        <w:t xml:space="preserve">itkársági </w:t>
      </w:r>
      <w:r w:rsidR="00EC4F23">
        <w:rPr>
          <w:rFonts w:ascii="Times New Roman" w:eastAsia="Times New Roman" w:hAnsi="Times New Roman" w:cs="Times New Roman"/>
          <w:sz w:val="24"/>
          <w:szCs w:val="24"/>
          <w:lang w:eastAsia="hu-HU"/>
        </w:rPr>
        <w:t>A</w:t>
      </w:r>
      <w:r w:rsidR="00154FDA">
        <w:rPr>
          <w:rFonts w:ascii="Times New Roman" w:eastAsia="Times New Roman" w:hAnsi="Times New Roman" w:cs="Times New Roman"/>
          <w:sz w:val="24"/>
          <w:szCs w:val="24"/>
          <w:lang w:eastAsia="hu-HU"/>
        </w:rPr>
        <w:t xml:space="preserve">losztálynak </w:t>
      </w:r>
      <w:r>
        <w:rPr>
          <w:rFonts w:ascii="Times New Roman" w:eastAsia="Times New Roman" w:hAnsi="Times New Roman" w:cs="Times New Roman"/>
          <w:sz w:val="24"/>
          <w:szCs w:val="24"/>
          <w:lang w:eastAsia="hu-HU"/>
        </w:rPr>
        <w:t>8 munkan</w:t>
      </w:r>
      <w:r w:rsidR="00C94C51">
        <w:rPr>
          <w:rFonts w:ascii="Times New Roman" w:eastAsia="Times New Roman" w:hAnsi="Times New Roman" w:cs="Times New Roman"/>
          <w:sz w:val="24"/>
          <w:szCs w:val="24"/>
          <w:lang w:eastAsia="hu-HU"/>
        </w:rPr>
        <w:t>apon belül írásban bejelenti a 5</w:t>
      </w:r>
      <w:r>
        <w:rPr>
          <w:rFonts w:ascii="Times New Roman" w:eastAsia="Times New Roman" w:hAnsi="Times New Roman" w:cs="Times New Roman"/>
          <w:sz w:val="24"/>
          <w:szCs w:val="24"/>
          <w:lang w:eastAsia="hu-HU"/>
        </w:rPr>
        <w:t>. melléklet szerinti adatváltozás bejelentő lapon.</w:t>
      </w:r>
    </w:p>
    <w:p w:rsidR="00CE2E3C" w:rsidRDefault="00CE2E3C" w:rsidP="003D5F18">
      <w:pPr>
        <w:spacing w:after="0" w:line="240" w:lineRule="auto"/>
        <w:ind w:left="567" w:hanging="284"/>
        <w:jc w:val="both"/>
        <w:rPr>
          <w:rFonts w:ascii="Times New Roman" w:eastAsia="Times New Roman" w:hAnsi="Times New Roman" w:cs="Times New Roman"/>
          <w:sz w:val="24"/>
          <w:szCs w:val="24"/>
          <w:lang w:eastAsia="hu-HU"/>
        </w:rPr>
      </w:pPr>
    </w:p>
    <w:p w:rsidR="000C2FC4" w:rsidRPr="00A218E1" w:rsidRDefault="000C2FC4" w:rsidP="003D5F18">
      <w:pPr>
        <w:spacing w:after="0" w:line="240" w:lineRule="auto"/>
        <w:ind w:left="567" w:hanging="284"/>
        <w:jc w:val="both"/>
        <w:rPr>
          <w:rFonts w:ascii="Times New Roman" w:eastAsia="Times New Roman" w:hAnsi="Times New Roman" w:cs="Times New Roman"/>
          <w:b/>
          <w:sz w:val="24"/>
          <w:szCs w:val="24"/>
          <w:lang w:eastAsia="hu-HU"/>
        </w:rPr>
      </w:pPr>
    </w:p>
    <w:p w:rsidR="00377B72" w:rsidRPr="000F2666" w:rsidRDefault="000F2666" w:rsidP="000F2666">
      <w:pPr>
        <w:pStyle w:val="Listaszerbekezds"/>
        <w:numPr>
          <w:ilvl w:val="0"/>
          <w:numId w:val="7"/>
        </w:numPr>
        <w:spacing w:after="0"/>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FEJEZET</w:t>
      </w:r>
    </w:p>
    <w:p w:rsidR="00377B72" w:rsidRPr="00A218E1" w:rsidRDefault="00377B72" w:rsidP="00A218E1">
      <w:pPr>
        <w:spacing w:after="284" w:line="240" w:lineRule="auto"/>
        <w:ind w:left="567" w:hanging="284"/>
        <w:jc w:val="center"/>
        <w:rPr>
          <w:rFonts w:ascii="Times New Roman" w:eastAsia="Times New Roman" w:hAnsi="Times New Roman" w:cs="Times New Roman"/>
          <w:b/>
          <w:sz w:val="24"/>
          <w:szCs w:val="24"/>
          <w:lang w:eastAsia="hu-HU"/>
        </w:rPr>
      </w:pPr>
      <w:r w:rsidRPr="00A218E1">
        <w:rPr>
          <w:rFonts w:ascii="Times New Roman" w:eastAsia="Times New Roman" w:hAnsi="Times New Roman" w:cs="Times New Roman"/>
          <w:b/>
          <w:sz w:val="24"/>
          <w:szCs w:val="24"/>
          <w:lang w:eastAsia="hu-HU"/>
        </w:rPr>
        <w:t>A</w:t>
      </w:r>
      <w:r w:rsidR="00A218E1">
        <w:rPr>
          <w:rFonts w:ascii="Times New Roman" w:eastAsia="Times New Roman" w:hAnsi="Times New Roman" w:cs="Times New Roman"/>
          <w:b/>
          <w:sz w:val="24"/>
          <w:szCs w:val="24"/>
          <w:lang w:eastAsia="hu-HU"/>
        </w:rPr>
        <w:t>datvédelmi incidensek kezelése</w:t>
      </w:r>
    </w:p>
    <w:p w:rsidR="00391155" w:rsidRPr="00391155" w:rsidRDefault="00B94A4F" w:rsidP="003D5F18">
      <w:pPr>
        <w:spacing w:after="0"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w:t>
      </w:r>
      <w:r w:rsidR="00D031DE">
        <w:rPr>
          <w:rFonts w:ascii="Times New Roman" w:eastAsia="Times New Roman" w:hAnsi="Times New Roman" w:cs="Times New Roman"/>
          <w:sz w:val="24"/>
          <w:szCs w:val="24"/>
          <w:lang w:eastAsia="hu-HU"/>
        </w:rPr>
        <w:t>8</w:t>
      </w:r>
      <w:r w:rsidR="00391155" w:rsidRPr="00391155">
        <w:rPr>
          <w:rFonts w:ascii="Times New Roman" w:eastAsia="Times New Roman" w:hAnsi="Times New Roman" w:cs="Times New Roman"/>
          <w:sz w:val="24"/>
          <w:szCs w:val="24"/>
          <w:lang w:eastAsia="hu-HU"/>
        </w:rPr>
        <w:t>. A</w:t>
      </w:r>
      <w:r w:rsidR="00913EBF">
        <w:rPr>
          <w:rFonts w:ascii="Times New Roman" w:eastAsia="Times New Roman" w:hAnsi="Times New Roman" w:cs="Times New Roman"/>
          <w:sz w:val="24"/>
          <w:szCs w:val="24"/>
          <w:lang w:eastAsia="hu-HU"/>
        </w:rPr>
        <w:t xml:space="preserve">z intézet </w:t>
      </w:r>
      <w:r w:rsidR="00391155" w:rsidRPr="00391155">
        <w:rPr>
          <w:rFonts w:ascii="Times New Roman" w:eastAsia="Times New Roman" w:hAnsi="Times New Roman" w:cs="Times New Roman"/>
          <w:sz w:val="24"/>
          <w:szCs w:val="24"/>
          <w:lang w:eastAsia="hu-HU"/>
        </w:rPr>
        <w:t>az</w:t>
      </w:r>
      <w:r w:rsidR="00913EBF">
        <w:rPr>
          <w:rFonts w:ascii="Times New Roman" w:eastAsia="Times New Roman" w:hAnsi="Times New Roman" w:cs="Times New Roman"/>
          <w:sz w:val="24"/>
          <w:szCs w:val="24"/>
          <w:lang w:eastAsia="hu-HU"/>
        </w:rPr>
        <w:t xml:space="preserve"> </w:t>
      </w:r>
      <w:r w:rsidR="00391155" w:rsidRPr="00391155">
        <w:rPr>
          <w:rFonts w:ascii="Times New Roman" w:eastAsia="Times New Roman" w:hAnsi="Times New Roman" w:cs="Times New Roman"/>
          <w:sz w:val="24"/>
          <w:szCs w:val="24"/>
          <w:lang w:eastAsia="hu-HU"/>
        </w:rPr>
        <w:t>által</w:t>
      </w:r>
      <w:r w:rsidR="00913EBF">
        <w:rPr>
          <w:rFonts w:ascii="Times New Roman" w:eastAsia="Times New Roman" w:hAnsi="Times New Roman" w:cs="Times New Roman"/>
          <w:sz w:val="24"/>
          <w:szCs w:val="24"/>
          <w:lang w:eastAsia="hu-HU"/>
        </w:rPr>
        <w:t>a</w:t>
      </w:r>
      <w:r w:rsidR="00391155" w:rsidRPr="00391155">
        <w:rPr>
          <w:rFonts w:ascii="Times New Roman" w:eastAsia="Times New Roman" w:hAnsi="Times New Roman" w:cs="Times New Roman"/>
          <w:sz w:val="24"/>
          <w:szCs w:val="24"/>
          <w:lang w:eastAsia="hu-HU"/>
        </w:rPr>
        <w:t xml:space="preserve"> kezelt adatokkal összefüggésben felmerült adatvédelmi incidensekről a </w:t>
      </w:r>
      <w:r w:rsidR="00C94C51">
        <w:rPr>
          <w:rFonts w:ascii="Times New Roman" w:eastAsia="Times New Roman" w:hAnsi="Times New Roman" w:cs="Times New Roman"/>
          <w:sz w:val="24"/>
          <w:szCs w:val="24"/>
          <w:lang w:eastAsia="hu-HU"/>
        </w:rPr>
        <w:t>6</w:t>
      </w:r>
      <w:r w:rsidR="00391155" w:rsidRPr="00391155">
        <w:rPr>
          <w:rFonts w:ascii="Times New Roman" w:eastAsia="Times New Roman" w:hAnsi="Times New Roman" w:cs="Times New Roman"/>
          <w:sz w:val="24"/>
          <w:szCs w:val="24"/>
          <w:lang w:eastAsia="hu-HU"/>
        </w:rPr>
        <w:t>. melléklet szerinti jegyzőkönyvekből álló nyilvántartást vezet, mely tartalmazza az incidens</w:t>
      </w:r>
    </w:p>
    <w:p w:rsidR="00391155" w:rsidRPr="00391155" w:rsidRDefault="00391155" w:rsidP="003333A3">
      <w:pPr>
        <w:spacing w:after="0" w:line="240" w:lineRule="auto"/>
        <w:ind w:left="709" w:hanging="284"/>
        <w:jc w:val="both"/>
        <w:rPr>
          <w:rFonts w:ascii="Times New Roman" w:eastAsia="Times New Roman" w:hAnsi="Times New Roman" w:cs="Times New Roman"/>
          <w:sz w:val="24"/>
          <w:szCs w:val="24"/>
          <w:lang w:eastAsia="hu-HU"/>
        </w:rPr>
      </w:pPr>
      <w:r w:rsidRPr="00391155">
        <w:rPr>
          <w:rFonts w:ascii="Times New Roman" w:eastAsia="Times New Roman" w:hAnsi="Times New Roman" w:cs="Times New Roman"/>
          <w:sz w:val="24"/>
          <w:szCs w:val="24"/>
          <w:lang w:eastAsia="hu-HU"/>
        </w:rPr>
        <w:t>a) leírását, bekövetkezésének körülményeit (helye, időpontja, oka stb.),</w:t>
      </w:r>
    </w:p>
    <w:p w:rsidR="00391155" w:rsidRPr="00391155" w:rsidRDefault="00391155" w:rsidP="003333A3">
      <w:pPr>
        <w:spacing w:after="0" w:line="240" w:lineRule="auto"/>
        <w:ind w:left="709" w:hanging="284"/>
        <w:jc w:val="both"/>
        <w:rPr>
          <w:rFonts w:ascii="Times New Roman" w:eastAsia="Times New Roman" w:hAnsi="Times New Roman" w:cs="Times New Roman"/>
          <w:sz w:val="24"/>
          <w:szCs w:val="24"/>
          <w:lang w:eastAsia="hu-HU"/>
        </w:rPr>
      </w:pPr>
      <w:r w:rsidRPr="00391155">
        <w:rPr>
          <w:rFonts w:ascii="Times New Roman" w:eastAsia="Times New Roman" w:hAnsi="Times New Roman" w:cs="Times New Roman"/>
          <w:sz w:val="24"/>
          <w:szCs w:val="24"/>
          <w:lang w:eastAsia="hu-HU"/>
        </w:rPr>
        <w:t>b) hatásait (</w:t>
      </w:r>
      <w:proofErr w:type="spellStart"/>
      <w:r w:rsidRPr="00391155">
        <w:rPr>
          <w:rFonts w:ascii="Times New Roman" w:eastAsia="Times New Roman" w:hAnsi="Times New Roman" w:cs="Times New Roman"/>
          <w:sz w:val="24"/>
          <w:szCs w:val="24"/>
          <w:lang w:eastAsia="hu-HU"/>
        </w:rPr>
        <w:t>érintetti</w:t>
      </w:r>
      <w:proofErr w:type="spellEnd"/>
      <w:r w:rsidRPr="00391155">
        <w:rPr>
          <w:rFonts w:ascii="Times New Roman" w:eastAsia="Times New Roman" w:hAnsi="Times New Roman" w:cs="Times New Roman"/>
          <w:sz w:val="24"/>
          <w:szCs w:val="24"/>
          <w:lang w:eastAsia="hu-HU"/>
        </w:rPr>
        <w:t xml:space="preserve"> jogok sérülése, </w:t>
      </w:r>
      <w:proofErr w:type="spellStart"/>
      <w:r w:rsidRPr="00391155">
        <w:rPr>
          <w:rFonts w:ascii="Times New Roman" w:eastAsia="Times New Roman" w:hAnsi="Times New Roman" w:cs="Times New Roman"/>
          <w:sz w:val="24"/>
          <w:szCs w:val="24"/>
          <w:lang w:eastAsia="hu-HU"/>
        </w:rPr>
        <w:t>érintetti</w:t>
      </w:r>
      <w:proofErr w:type="spellEnd"/>
      <w:r w:rsidRPr="00391155">
        <w:rPr>
          <w:rFonts w:ascii="Times New Roman" w:eastAsia="Times New Roman" w:hAnsi="Times New Roman" w:cs="Times New Roman"/>
          <w:sz w:val="24"/>
          <w:szCs w:val="24"/>
          <w:lang w:eastAsia="hu-HU"/>
        </w:rPr>
        <w:t xml:space="preserve"> kör nagysága stb.),</w:t>
      </w:r>
    </w:p>
    <w:p w:rsidR="00391155" w:rsidRPr="00391155" w:rsidRDefault="00391155" w:rsidP="003333A3">
      <w:pPr>
        <w:spacing w:after="284" w:line="240" w:lineRule="auto"/>
        <w:ind w:left="709" w:hanging="284"/>
        <w:jc w:val="both"/>
        <w:rPr>
          <w:rFonts w:ascii="Times New Roman" w:eastAsia="Times New Roman" w:hAnsi="Times New Roman" w:cs="Times New Roman"/>
          <w:sz w:val="24"/>
          <w:szCs w:val="24"/>
          <w:lang w:eastAsia="hu-HU"/>
        </w:rPr>
      </w:pPr>
      <w:r w:rsidRPr="00391155">
        <w:rPr>
          <w:rFonts w:ascii="Times New Roman" w:eastAsia="Times New Roman" w:hAnsi="Times New Roman" w:cs="Times New Roman"/>
          <w:sz w:val="24"/>
          <w:szCs w:val="24"/>
          <w:lang w:eastAsia="hu-HU"/>
        </w:rPr>
        <w:t>c) kezelésére tett intézkedéseket (kezelés módja, időpontja, Hatóságnál való bejelentés, érintett értesítése esetén ennek ténye stb.).</w:t>
      </w:r>
    </w:p>
    <w:p w:rsidR="00CA5A62" w:rsidRPr="00391155" w:rsidRDefault="00B94A4F" w:rsidP="00CA5A62">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w:t>
      </w:r>
      <w:r w:rsidR="00D031DE">
        <w:rPr>
          <w:rFonts w:ascii="Times New Roman" w:eastAsia="Times New Roman" w:hAnsi="Times New Roman" w:cs="Times New Roman"/>
          <w:sz w:val="24"/>
          <w:szCs w:val="24"/>
          <w:lang w:eastAsia="hu-HU"/>
        </w:rPr>
        <w:t>9</w:t>
      </w:r>
      <w:r w:rsidR="00CA5A62" w:rsidRPr="00391155">
        <w:rPr>
          <w:rFonts w:ascii="Times New Roman" w:eastAsia="Times New Roman" w:hAnsi="Times New Roman" w:cs="Times New Roman"/>
          <w:sz w:val="24"/>
          <w:szCs w:val="24"/>
          <w:lang w:eastAsia="hu-HU"/>
        </w:rPr>
        <w:t>. Adatvédelmi incidens bekövetkezésének észlelése esetén haladéktalanul jelentést kell tenni a</w:t>
      </w:r>
      <w:r>
        <w:rPr>
          <w:rFonts w:ascii="Times New Roman" w:eastAsia="Times New Roman" w:hAnsi="Times New Roman" w:cs="Times New Roman"/>
          <w:sz w:val="24"/>
          <w:szCs w:val="24"/>
          <w:lang w:eastAsia="hu-HU"/>
        </w:rPr>
        <w:t>z intézet</w:t>
      </w:r>
      <w:r w:rsidR="00CA5A62" w:rsidRPr="00391155">
        <w:rPr>
          <w:rFonts w:ascii="Times New Roman" w:eastAsia="Times New Roman" w:hAnsi="Times New Roman" w:cs="Times New Roman"/>
          <w:sz w:val="24"/>
          <w:szCs w:val="24"/>
          <w:lang w:eastAsia="hu-HU"/>
        </w:rPr>
        <w:t xml:space="preserve"> szakterületi vezetőjének.</w:t>
      </w:r>
    </w:p>
    <w:p w:rsidR="00CA5A62" w:rsidRPr="00391155" w:rsidRDefault="00D031DE" w:rsidP="00CA5A62">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30</w:t>
      </w:r>
      <w:r w:rsidR="00CA5A62" w:rsidRPr="00391155">
        <w:rPr>
          <w:rFonts w:ascii="Times New Roman" w:eastAsia="Times New Roman" w:hAnsi="Times New Roman" w:cs="Times New Roman"/>
          <w:sz w:val="24"/>
          <w:szCs w:val="24"/>
          <w:lang w:eastAsia="hu-HU"/>
        </w:rPr>
        <w:t>. A szakterület vezetője haladéktalanul tájékozódik a bekövetkezett adatvédelmi incidens körülményiről, szükség esetén az adatvédelmi tisztviselő bevonásával felméri, hogy az incidens valószínűsíthetően kockázatot eredményez-e az érintettek jogai érvényesülése vonatkozásában, és intézkedik a kárelhárítás, kárenyhítés érdekében.</w:t>
      </w:r>
    </w:p>
    <w:p w:rsidR="00CA5A62" w:rsidRPr="00391155" w:rsidRDefault="00D031DE" w:rsidP="00CA5A62">
      <w:pPr>
        <w:spacing w:after="0"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31</w:t>
      </w:r>
      <w:r w:rsidR="00CA5A62" w:rsidRPr="00391155">
        <w:rPr>
          <w:rFonts w:ascii="Times New Roman" w:eastAsia="Times New Roman" w:hAnsi="Times New Roman" w:cs="Times New Roman"/>
          <w:sz w:val="24"/>
          <w:szCs w:val="24"/>
          <w:lang w:eastAsia="hu-HU"/>
        </w:rPr>
        <w:t>. A szakterület vezetője</w:t>
      </w:r>
    </w:p>
    <w:p w:rsidR="00CA5A62" w:rsidRPr="00391155" w:rsidRDefault="00CA5A62" w:rsidP="003333A3">
      <w:pPr>
        <w:spacing w:after="0" w:line="240" w:lineRule="auto"/>
        <w:ind w:left="709" w:hanging="284"/>
        <w:jc w:val="both"/>
        <w:rPr>
          <w:rFonts w:ascii="Times New Roman" w:eastAsia="Times New Roman" w:hAnsi="Times New Roman" w:cs="Times New Roman"/>
          <w:sz w:val="24"/>
          <w:szCs w:val="24"/>
          <w:lang w:eastAsia="hu-HU"/>
        </w:rPr>
      </w:pPr>
      <w:r w:rsidRPr="00391155">
        <w:rPr>
          <w:rFonts w:ascii="Times New Roman" w:eastAsia="Times New Roman" w:hAnsi="Times New Roman" w:cs="Times New Roman"/>
          <w:sz w:val="24"/>
          <w:szCs w:val="24"/>
          <w:lang w:eastAsia="hu-HU"/>
        </w:rPr>
        <w:t>a) haladéktalanul értesíti az adatvédelmi tisztviselőt az adatvédelmi incidens bekövetkezéséről és rendelkezésére bocsátja az incidenssel kapcsolatban rendelkezésre álló iratokat és információkat, amennyiben az előzetes felmérés alapján valószínűsíthetően kockázattal jár az adatvédelmi incidens,</w:t>
      </w:r>
    </w:p>
    <w:p w:rsidR="00CA5A62" w:rsidRPr="00391155" w:rsidRDefault="00CA5A62" w:rsidP="003333A3">
      <w:pPr>
        <w:spacing w:after="284" w:line="240" w:lineRule="auto"/>
        <w:ind w:left="709" w:hanging="284"/>
        <w:jc w:val="both"/>
        <w:rPr>
          <w:rFonts w:ascii="Times New Roman" w:eastAsia="Times New Roman" w:hAnsi="Times New Roman" w:cs="Times New Roman"/>
          <w:sz w:val="24"/>
          <w:szCs w:val="24"/>
          <w:lang w:eastAsia="hu-HU"/>
        </w:rPr>
      </w:pPr>
      <w:r w:rsidRPr="00391155">
        <w:rPr>
          <w:rFonts w:ascii="Times New Roman" w:eastAsia="Times New Roman" w:hAnsi="Times New Roman" w:cs="Times New Roman"/>
          <w:sz w:val="24"/>
          <w:szCs w:val="24"/>
          <w:lang w:eastAsia="hu-HU"/>
        </w:rPr>
        <w:t>b) írásban tájékoztatja az adatvédelmi tisztviselőt az adatvédelmi incidens bekövetkezéséről, amennyiben a felmérés során megállapítja, hogy nem jár kockázattal az incidens.</w:t>
      </w:r>
    </w:p>
    <w:p w:rsidR="00CA5A62" w:rsidRPr="00391155" w:rsidRDefault="00D031DE" w:rsidP="00CA5A62">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32</w:t>
      </w:r>
      <w:r w:rsidR="00CA5A62" w:rsidRPr="00391155">
        <w:rPr>
          <w:rFonts w:ascii="Times New Roman" w:eastAsia="Times New Roman" w:hAnsi="Times New Roman" w:cs="Times New Roman"/>
          <w:sz w:val="24"/>
          <w:szCs w:val="24"/>
          <w:lang w:eastAsia="hu-HU"/>
        </w:rPr>
        <w:t xml:space="preserve">. A </w:t>
      </w:r>
      <w:r>
        <w:rPr>
          <w:rFonts w:ascii="Times New Roman" w:eastAsia="Times New Roman" w:hAnsi="Times New Roman" w:cs="Times New Roman"/>
          <w:sz w:val="24"/>
          <w:szCs w:val="24"/>
          <w:lang w:eastAsia="hu-HU"/>
        </w:rPr>
        <w:t>31</w:t>
      </w:r>
      <w:r w:rsidR="00CA5A62" w:rsidRPr="00391155">
        <w:rPr>
          <w:rFonts w:ascii="Times New Roman" w:eastAsia="Times New Roman" w:hAnsi="Times New Roman" w:cs="Times New Roman"/>
          <w:sz w:val="24"/>
          <w:szCs w:val="24"/>
          <w:lang w:eastAsia="hu-HU"/>
        </w:rPr>
        <w:t xml:space="preserve">. pont a) alpont szerinti esetben az adatvédelmi tisztviselő a rendelkezésre álló iratok, információk alapján, valamint szükség esetén az érintett </w:t>
      </w:r>
      <w:r w:rsidR="00305F06" w:rsidRPr="00391155">
        <w:rPr>
          <w:rFonts w:ascii="Times New Roman" w:eastAsia="Times New Roman" w:hAnsi="Times New Roman" w:cs="Times New Roman"/>
          <w:sz w:val="24"/>
          <w:szCs w:val="24"/>
          <w:lang w:eastAsia="hu-HU"/>
        </w:rPr>
        <w:t>szakterület(</w:t>
      </w:r>
      <w:proofErr w:type="spellStart"/>
      <w:r w:rsidR="00CA5A62" w:rsidRPr="00391155">
        <w:rPr>
          <w:rFonts w:ascii="Times New Roman" w:eastAsia="Times New Roman" w:hAnsi="Times New Roman" w:cs="Times New Roman"/>
          <w:sz w:val="24"/>
          <w:szCs w:val="24"/>
          <w:lang w:eastAsia="hu-HU"/>
        </w:rPr>
        <w:t>ek</w:t>
      </w:r>
      <w:proofErr w:type="spellEnd"/>
      <w:r w:rsidR="00CA5A62" w:rsidRPr="00391155">
        <w:rPr>
          <w:rFonts w:ascii="Times New Roman" w:eastAsia="Times New Roman" w:hAnsi="Times New Roman" w:cs="Times New Roman"/>
          <w:sz w:val="24"/>
          <w:szCs w:val="24"/>
          <w:lang w:eastAsia="hu-HU"/>
        </w:rPr>
        <w:t>), illetve a szükséges szakértelemmel rendelkező személy bevonásával elvégzi a kockázatbecslést a bekövetkezett adatvédelmi incidenssel összefüggésben.</w:t>
      </w:r>
    </w:p>
    <w:p w:rsidR="00CA5A62" w:rsidRPr="00391155" w:rsidRDefault="00646AE6" w:rsidP="00CA5A62">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33</w:t>
      </w:r>
      <w:r w:rsidR="00CA5A62" w:rsidRPr="00391155">
        <w:rPr>
          <w:rFonts w:ascii="Times New Roman" w:eastAsia="Times New Roman" w:hAnsi="Times New Roman" w:cs="Times New Roman"/>
          <w:sz w:val="24"/>
          <w:szCs w:val="24"/>
          <w:lang w:eastAsia="hu-HU"/>
        </w:rPr>
        <w:t xml:space="preserve">. Amennyiben a kockázatbecslés eredménye alapján az adatvédelmi incidens kockázattal jár az érintettek jogai érvényesülése vonatkozásában, az adatvédelmi tisztviselő lehetőség szerint a tudomásszerzést követő 72 órán belül a Hatóság honlapján </w:t>
      </w:r>
      <w:r w:rsidR="007E0881">
        <w:rPr>
          <w:rFonts w:ascii="Times New Roman" w:eastAsia="Times New Roman" w:hAnsi="Times New Roman" w:cs="Times New Roman"/>
          <w:sz w:val="24"/>
          <w:szCs w:val="24"/>
          <w:lang w:eastAsia="hu-HU"/>
        </w:rPr>
        <w:t xml:space="preserve">(www.naih.hu) </w:t>
      </w:r>
      <w:r w:rsidR="00CA5A62" w:rsidRPr="00391155">
        <w:rPr>
          <w:rFonts w:ascii="Times New Roman" w:eastAsia="Times New Roman" w:hAnsi="Times New Roman" w:cs="Times New Roman"/>
          <w:sz w:val="24"/>
          <w:szCs w:val="24"/>
          <w:lang w:eastAsia="hu-HU"/>
        </w:rPr>
        <w:t xml:space="preserve">elérhető adatvédelmi </w:t>
      </w:r>
      <w:r w:rsidR="007E0881" w:rsidRPr="00391155">
        <w:rPr>
          <w:rFonts w:ascii="Times New Roman" w:eastAsia="Times New Roman" w:hAnsi="Times New Roman" w:cs="Times New Roman"/>
          <w:sz w:val="24"/>
          <w:szCs w:val="24"/>
          <w:lang w:eastAsia="hu-HU"/>
        </w:rPr>
        <w:t>incidens bejelentő</w:t>
      </w:r>
      <w:r w:rsidR="00CA5A62" w:rsidRPr="00391155">
        <w:rPr>
          <w:rFonts w:ascii="Times New Roman" w:eastAsia="Times New Roman" w:hAnsi="Times New Roman" w:cs="Times New Roman"/>
          <w:sz w:val="24"/>
          <w:szCs w:val="24"/>
          <w:lang w:eastAsia="hu-HU"/>
        </w:rPr>
        <w:t xml:space="preserve"> rendszeren keresztül megteszi a bejelentést, ezz</w:t>
      </w:r>
      <w:r w:rsidR="007E0881">
        <w:rPr>
          <w:rFonts w:ascii="Times New Roman" w:eastAsia="Times New Roman" w:hAnsi="Times New Roman" w:cs="Times New Roman"/>
          <w:sz w:val="24"/>
          <w:szCs w:val="24"/>
          <w:lang w:eastAsia="hu-HU"/>
        </w:rPr>
        <w:t>el egyidejűleg jelentést tesz az intézet parancsnoka</w:t>
      </w:r>
      <w:r w:rsidR="00CA5A62" w:rsidRPr="00391155">
        <w:rPr>
          <w:rFonts w:ascii="Times New Roman" w:eastAsia="Times New Roman" w:hAnsi="Times New Roman" w:cs="Times New Roman"/>
          <w:sz w:val="24"/>
          <w:szCs w:val="24"/>
          <w:lang w:eastAsia="hu-HU"/>
        </w:rPr>
        <w:t xml:space="preserve"> felé a bekövetkezett adatvédelmi incidensről. Amennyiben a bejelentés nem teljesíthető az előírt határidőben, a bejelentésben meg kell jelölni a késedelem okait.</w:t>
      </w:r>
    </w:p>
    <w:p w:rsidR="00CA5A62" w:rsidRDefault="00114112" w:rsidP="00CA5A62">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3</w:t>
      </w:r>
      <w:r w:rsidR="00646AE6">
        <w:rPr>
          <w:rFonts w:ascii="Times New Roman" w:eastAsia="Times New Roman" w:hAnsi="Times New Roman" w:cs="Times New Roman"/>
          <w:sz w:val="24"/>
          <w:szCs w:val="24"/>
          <w:lang w:eastAsia="hu-HU"/>
        </w:rPr>
        <w:t>4</w:t>
      </w:r>
      <w:r w:rsidR="00CA5A62" w:rsidRPr="00391155">
        <w:rPr>
          <w:rFonts w:ascii="Times New Roman" w:eastAsia="Times New Roman" w:hAnsi="Times New Roman" w:cs="Times New Roman"/>
          <w:sz w:val="24"/>
          <w:szCs w:val="24"/>
          <w:lang w:eastAsia="hu-HU"/>
        </w:rPr>
        <w:t xml:space="preserve">. Amennyiben a kockázatbecslés eredménye alapján az adatvédelmi incidens magas kockázattal jár az érintettek jogai érvényesülése vonatkozásában, </w:t>
      </w:r>
      <w:r w:rsidR="00792E0C">
        <w:rPr>
          <w:rFonts w:ascii="Times New Roman" w:eastAsia="Times New Roman" w:hAnsi="Times New Roman" w:cs="Times New Roman"/>
          <w:sz w:val="24"/>
          <w:szCs w:val="24"/>
          <w:lang w:eastAsia="hu-HU"/>
        </w:rPr>
        <w:t xml:space="preserve">az </w:t>
      </w:r>
      <w:r w:rsidR="00CA5A62" w:rsidRPr="00391155">
        <w:rPr>
          <w:rFonts w:ascii="Times New Roman" w:eastAsia="Times New Roman" w:hAnsi="Times New Roman" w:cs="Times New Roman"/>
          <w:sz w:val="24"/>
          <w:szCs w:val="24"/>
          <w:lang w:eastAsia="hu-HU"/>
        </w:rPr>
        <w:t>a</w:t>
      </w:r>
      <w:r w:rsidR="00792E0C">
        <w:rPr>
          <w:rFonts w:ascii="Times New Roman" w:eastAsia="Times New Roman" w:hAnsi="Times New Roman" w:cs="Times New Roman"/>
          <w:sz w:val="24"/>
          <w:szCs w:val="24"/>
          <w:lang w:eastAsia="hu-HU"/>
        </w:rPr>
        <w:t>da</w:t>
      </w:r>
      <w:r w:rsidR="00CA5A62" w:rsidRPr="00391155">
        <w:rPr>
          <w:rFonts w:ascii="Times New Roman" w:eastAsia="Times New Roman" w:hAnsi="Times New Roman" w:cs="Times New Roman"/>
          <w:sz w:val="24"/>
          <w:szCs w:val="24"/>
          <w:lang w:eastAsia="hu-HU"/>
        </w:rPr>
        <w:t>tvédelmi tisztviselő haladéktalanul</w:t>
      </w:r>
      <w:r w:rsidR="00FB4318">
        <w:rPr>
          <w:rFonts w:ascii="Times New Roman" w:eastAsia="Times New Roman" w:hAnsi="Times New Roman" w:cs="Times New Roman"/>
          <w:sz w:val="24"/>
          <w:szCs w:val="24"/>
          <w:lang w:eastAsia="hu-HU"/>
        </w:rPr>
        <w:t xml:space="preserve"> </w:t>
      </w:r>
      <w:r w:rsidR="00CA5A62" w:rsidRPr="00391155">
        <w:rPr>
          <w:rFonts w:ascii="Times New Roman" w:eastAsia="Times New Roman" w:hAnsi="Times New Roman" w:cs="Times New Roman"/>
          <w:sz w:val="24"/>
          <w:szCs w:val="24"/>
          <w:lang w:eastAsia="hu-HU"/>
        </w:rPr>
        <w:t>jelentést tesz a</w:t>
      </w:r>
      <w:r>
        <w:rPr>
          <w:rFonts w:ascii="Times New Roman" w:eastAsia="Times New Roman" w:hAnsi="Times New Roman" w:cs="Times New Roman"/>
          <w:sz w:val="24"/>
          <w:szCs w:val="24"/>
          <w:lang w:eastAsia="hu-HU"/>
        </w:rPr>
        <w:t>z intézet par</w:t>
      </w:r>
      <w:r w:rsidR="00927A8D">
        <w:rPr>
          <w:rFonts w:ascii="Times New Roman" w:eastAsia="Times New Roman" w:hAnsi="Times New Roman" w:cs="Times New Roman"/>
          <w:sz w:val="24"/>
          <w:szCs w:val="24"/>
          <w:lang w:eastAsia="hu-HU"/>
        </w:rPr>
        <w:t>a</w:t>
      </w:r>
      <w:r>
        <w:rPr>
          <w:rFonts w:ascii="Times New Roman" w:eastAsia="Times New Roman" w:hAnsi="Times New Roman" w:cs="Times New Roman"/>
          <w:sz w:val="24"/>
          <w:szCs w:val="24"/>
          <w:lang w:eastAsia="hu-HU"/>
        </w:rPr>
        <w:t>ncsnoka</w:t>
      </w:r>
      <w:r w:rsidR="00CA5A62" w:rsidRPr="00391155">
        <w:rPr>
          <w:rFonts w:ascii="Times New Roman" w:eastAsia="Times New Roman" w:hAnsi="Times New Roman" w:cs="Times New Roman"/>
          <w:sz w:val="24"/>
          <w:szCs w:val="24"/>
          <w:lang w:eastAsia="hu-HU"/>
        </w:rPr>
        <w:t xml:space="preserve"> felé és dokumentált módon tájékoztatja az érintetteket, vagy, amennyiben a közvetlen tájékoztatás aránytalan erőfeszítéssel járna, intézkedik a tájékoztatás közzétételéről a </w:t>
      </w:r>
      <w:proofErr w:type="spellStart"/>
      <w:r w:rsidR="00CA5A62" w:rsidRPr="00391155">
        <w:rPr>
          <w:rFonts w:ascii="Times New Roman" w:eastAsia="Times New Roman" w:hAnsi="Times New Roman" w:cs="Times New Roman"/>
          <w:sz w:val="24"/>
          <w:szCs w:val="24"/>
          <w:lang w:eastAsia="hu-HU"/>
        </w:rPr>
        <w:t>bv</w:t>
      </w:r>
      <w:proofErr w:type="spellEnd"/>
      <w:r w:rsidR="00CA5A62" w:rsidRPr="00391155">
        <w:rPr>
          <w:rFonts w:ascii="Times New Roman" w:eastAsia="Times New Roman" w:hAnsi="Times New Roman" w:cs="Times New Roman"/>
          <w:sz w:val="24"/>
          <w:szCs w:val="24"/>
          <w:lang w:eastAsia="hu-HU"/>
        </w:rPr>
        <w:t>. szerv honlapján.</w:t>
      </w:r>
    </w:p>
    <w:p w:rsidR="0009740D" w:rsidRDefault="0009740D" w:rsidP="00CA5A62">
      <w:pPr>
        <w:spacing w:after="284" w:line="240" w:lineRule="auto"/>
        <w:ind w:left="567" w:hanging="284"/>
        <w:jc w:val="both"/>
        <w:rPr>
          <w:rFonts w:ascii="Times New Roman" w:eastAsia="Times New Roman" w:hAnsi="Times New Roman" w:cs="Times New Roman"/>
          <w:sz w:val="24"/>
          <w:szCs w:val="24"/>
          <w:lang w:eastAsia="hu-HU"/>
        </w:rPr>
      </w:pPr>
    </w:p>
    <w:p w:rsidR="00391155" w:rsidRPr="0009740D" w:rsidRDefault="000F2666" w:rsidP="0009740D">
      <w:pPr>
        <w:pStyle w:val="Listaszerbekezds"/>
        <w:numPr>
          <w:ilvl w:val="0"/>
          <w:numId w:val="7"/>
        </w:numPr>
        <w:spacing w:after="0"/>
        <w:jc w:val="center"/>
        <w:rPr>
          <w:rFonts w:ascii="Times New Roman" w:eastAsia="Times New Roman" w:hAnsi="Times New Roman" w:cs="Times New Roman"/>
          <w:b/>
          <w:sz w:val="24"/>
          <w:szCs w:val="24"/>
          <w:lang w:eastAsia="hu-HU"/>
        </w:rPr>
      </w:pPr>
      <w:r w:rsidRPr="0009740D">
        <w:rPr>
          <w:rFonts w:ascii="Times New Roman" w:eastAsia="Times New Roman" w:hAnsi="Times New Roman" w:cs="Times New Roman"/>
          <w:b/>
          <w:sz w:val="24"/>
          <w:szCs w:val="24"/>
          <w:lang w:eastAsia="hu-HU"/>
        </w:rPr>
        <w:lastRenderedPageBreak/>
        <w:t>FEJEZET</w:t>
      </w:r>
    </w:p>
    <w:p w:rsidR="00391155" w:rsidRPr="00917F1C" w:rsidRDefault="00391155" w:rsidP="00917F1C">
      <w:pPr>
        <w:spacing w:after="284" w:line="240" w:lineRule="auto"/>
        <w:ind w:left="567" w:hanging="284"/>
        <w:jc w:val="center"/>
        <w:rPr>
          <w:rFonts w:ascii="Times New Roman" w:eastAsia="Times New Roman" w:hAnsi="Times New Roman" w:cs="Times New Roman"/>
          <w:b/>
          <w:sz w:val="24"/>
          <w:szCs w:val="24"/>
          <w:lang w:eastAsia="hu-HU"/>
        </w:rPr>
      </w:pPr>
      <w:r w:rsidRPr="00917F1C">
        <w:rPr>
          <w:rFonts w:ascii="Times New Roman" w:eastAsia="Times New Roman" w:hAnsi="Times New Roman" w:cs="Times New Roman"/>
          <w:b/>
          <w:sz w:val="24"/>
          <w:szCs w:val="24"/>
          <w:lang w:eastAsia="hu-HU"/>
        </w:rPr>
        <w:t>A</w:t>
      </w:r>
      <w:r w:rsidR="00917F1C">
        <w:rPr>
          <w:rFonts w:ascii="Times New Roman" w:eastAsia="Times New Roman" w:hAnsi="Times New Roman" w:cs="Times New Roman"/>
          <w:b/>
          <w:sz w:val="24"/>
          <w:szCs w:val="24"/>
          <w:lang w:eastAsia="hu-HU"/>
        </w:rPr>
        <w:t>datvédelmi hatásvizsgálat</w:t>
      </w:r>
    </w:p>
    <w:p w:rsidR="00D8208C" w:rsidRDefault="00D8208C" w:rsidP="003D5F18">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35. Adatvédelmi </w:t>
      </w:r>
      <w:r w:rsidR="00025B06">
        <w:rPr>
          <w:rFonts w:ascii="Times New Roman" w:eastAsia="Times New Roman" w:hAnsi="Times New Roman" w:cs="Times New Roman"/>
          <w:sz w:val="24"/>
          <w:szCs w:val="24"/>
          <w:lang w:eastAsia="hu-HU"/>
        </w:rPr>
        <w:t xml:space="preserve">hatásvizsgálatot kell végezni valamennyi új, vagy a korábbiaktól eltérő adatkezelést </w:t>
      </w:r>
      <w:r w:rsidR="00927A8D">
        <w:rPr>
          <w:rFonts w:ascii="Times New Roman" w:eastAsia="Times New Roman" w:hAnsi="Times New Roman" w:cs="Times New Roman"/>
          <w:sz w:val="24"/>
          <w:szCs w:val="24"/>
          <w:lang w:eastAsia="hu-HU"/>
        </w:rPr>
        <w:t>előíró vagy eredményező jogszabály vagy belső szabályozó eszköz, eljárásrend, eszköz vagy technológia bevezetését vagy változását megelőzően.</w:t>
      </w:r>
    </w:p>
    <w:p w:rsidR="00927A8D" w:rsidRDefault="00927A8D" w:rsidP="003D5F18">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36. Az adatvédelmi hatásvizsgálatot </w:t>
      </w:r>
      <w:r w:rsidR="00B87E78">
        <w:rPr>
          <w:rFonts w:ascii="Times New Roman" w:eastAsia="Times New Roman" w:hAnsi="Times New Roman" w:cs="Times New Roman"/>
          <w:sz w:val="24"/>
          <w:szCs w:val="24"/>
          <w:lang w:eastAsia="hu-HU"/>
        </w:rPr>
        <w:t xml:space="preserve">az intézet adatvédelmi tisztviselője készíti el </w:t>
      </w:r>
      <w:r w:rsidR="00D33FA4" w:rsidRPr="00391155">
        <w:rPr>
          <w:rFonts w:ascii="Times New Roman" w:eastAsia="Times New Roman" w:hAnsi="Times New Roman" w:cs="Times New Roman"/>
          <w:sz w:val="24"/>
          <w:szCs w:val="24"/>
          <w:lang w:eastAsia="hu-HU"/>
        </w:rPr>
        <w:t>az Európai Parlament és a Tanács a természetes személyeknek a személyes adatok kezelése tekintetében történő védelméről és az ilyen adatok szabad áramlásáról, valamint a 95/46/EK rendelet hatályon kívül helyezéséről szóló (EU) 2016/679 rendelet (a továbbiakban: általános adatvédelmi rendelet)</w:t>
      </w:r>
      <w:r>
        <w:rPr>
          <w:rFonts w:ascii="Times New Roman" w:eastAsia="Times New Roman" w:hAnsi="Times New Roman" w:cs="Times New Roman"/>
          <w:sz w:val="24"/>
          <w:szCs w:val="24"/>
          <w:lang w:eastAsia="hu-HU"/>
        </w:rPr>
        <w:t xml:space="preserve">, illetve az </w:t>
      </w:r>
      <w:proofErr w:type="spellStart"/>
      <w:r w:rsidR="0082476B">
        <w:rPr>
          <w:rFonts w:ascii="Times New Roman" w:eastAsia="Times New Roman" w:hAnsi="Times New Roman" w:cs="Times New Roman"/>
          <w:sz w:val="24"/>
          <w:szCs w:val="24"/>
          <w:lang w:eastAsia="hu-HU"/>
        </w:rPr>
        <w:t>I</w:t>
      </w:r>
      <w:r>
        <w:rPr>
          <w:rFonts w:ascii="Times New Roman" w:eastAsia="Times New Roman" w:hAnsi="Times New Roman" w:cs="Times New Roman"/>
          <w:sz w:val="24"/>
          <w:szCs w:val="24"/>
          <w:lang w:eastAsia="hu-HU"/>
        </w:rPr>
        <w:t>nfotv</w:t>
      </w:r>
      <w:proofErr w:type="spellEnd"/>
      <w:r>
        <w:rPr>
          <w:rFonts w:ascii="Times New Roman" w:eastAsia="Times New Roman" w:hAnsi="Times New Roman" w:cs="Times New Roman"/>
          <w:sz w:val="24"/>
          <w:szCs w:val="24"/>
          <w:lang w:eastAsia="hu-HU"/>
        </w:rPr>
        <w:t>.</w:t>
      </w:r>
      <w:r w:rsidR="0082476B">
        <w:rPr>
          <w:rFonts w:ascii="Times New Roman" w:eastAsia="Times New Roman" w:hAnsi="Times New Roman" w:cs="Times New Roman"/>
          <w:sz w:val="24"/>
          <w:szCs w:val="24"/>
          <w:lang w:eastAsia="hu-HU"/>
        </w:rPr>
        <w:t xml:space="preserve"> rendelkezései alapján a</w:t>
      </w:r>
      <w:r w:rsidR="006951A7">
        <w:rPr>
          <w:rFonts w:ascii="Times New Roman" w:eastAsia="Times New Roman" w:hAnsi="Times New Roman" w:cs="Times New Roman"/>
          <w:sz w:val="24"/>
          <w:szCs w:val="24"/>
          <w:lang w:eastAsia="hu-HU"/>
        </w:rPr>
        <w:t xml:space="preserve"> BVOP </w:t>
      </w:r>
      <w:r w:rsidR="0082476B">
        <w:rPr>
          <w:rFonts w:ascii="Times New Roman" w:eastAsia="Times New Roman" w:hAnsi="Times New Roman" w:cs="Times New Roman"/>
          <w:sz w:val="24"/>
          <w:szCs w:val="24"/>
          <w:lang w:eastAsia="hu-HU"/>
        </w:rPr>
        <w:t>utasítás</w:t>
      </w:r>
      <w:r w:rsidR="00B87E78">
        <w:rPr>
          <w:rFonts w:ascii="Times New Roman" w:eastAsia="Times New Roman" w:hAnsi="Times New Roman" w:cs="Times New Roman"/>
          <w:sz w:val="24"/>
          <w:szCs w:val="24"/>
          <w:lang w:eastAsia="hu-HU"/>
        </w:rPr>
        <w:t xml:space="preserve"> </w:t>
      </w:r>
      <w:r w:rsidR="006951A7">
        <w:rPr>
          <w:rFonts w:ascii="Times New Roman" w:eastAsia="Times New Roman" w:hAnsi="Times New Roman" w:cs="Times New Roman"/>
          <w:sz w:val="24"/>
          <w:szCs w:val="24"/>
          <w:lang w:eastAsia="hu-HU"/>
        </w:rPr>
        <w:t>26-35. pontjában meghatározottak alapján</w:t>
      </w:r>
      <w:r w:rsidR="00393AF5">
        <w:rPr>
          <w:rFonts w:ascii="Times New Roman" w:eastAsia="Times New Roman" w:hAnsi="Times New Roman" w:cs="Times New Roman"/>
          <w:sz w:val="24"/>
          <w:szCs w:val="24"/>
          <w:lang w:eastAsia="hu-HU"/>
        </w:rPr>
        <w:t>.</w:t>
      </w:r>
    </w:p>
    <w:p w:rsidR="00391155" w:rsidRPr="000F2666" w:rsidRDefault="000F2666" w:rsidP="000F2666">
      <w:pPr>
        <w:pStyle w:val="Listaszerbekezds"/>
        <w:numPr>
          <w:ilvl w:val="0"/>
          <w:numId w:val="7"/>
        </w:numPr>
        <w:spacing w:after="0"/>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FEJEZET</w:t>
      </w:r>
    </w:p>
    <w:p w:rsidR="00391155" w:rsidRPr="00C70858" w:rsidRDefault="00391155" w:rsidP="00EE18BD">
      <w:pPr>
        <w:spacing w:after="284" w:line="240" w:lineRule="auto"/>
        <w:ind w:left="567" w:hanging="284"/>
        <w:jc w:val="center"/>
        <w:rPr>
          <w:rFonts w:ascii="Times New Roman" w:eastAsia="Times New Roman" w:hAnsi="Times New Roman" w:cs="Times New Roman"/>
          <w:b/>
          <w:sz w:val="24"/>
          <w:szCs w:val="24"/>
          <w:lang w:eastAsia="hu-HU"/>
        </w:rPr>
      </w:pPr>
      <w:r w:rsidRPr="00C70858">
        <w:rPr>
          <w:rFonts w:ascii="Times New Roman" w:eastAsia="Times New Roman" w:hAnsi="Times New Roman" w:cs="Times New Roman"/>
          <w:b/>
          <w:sz w:val="24"/>
          <w:szCs w:val="24"/>
          <w:lang w:eastAsia="hu-HU"/>
        </w:rPr>
        <w:t>A</w:t>
      </w:r>
      <w:r w:rsidR="00EE18BD" w:rsidRPr="00C70858">
        <w:rPr>
          <w:rFonts w:ascii="Times New Roman" w:eastAsia="Times New Roman" w:hAnsi="Times New Roman" w:cs="Times New Roman"/>
          <w:b/>
          <w:sz w:val="24"/>
          <w:szCs w:val="24"/>
          <w:lang w:eastAsia="hu-HU"/>
        </w:rPr>
        <w:t>z adatkezelések megkezdésének,</w:t>
      </w:r>
      <w:r w:rsidRPr="00C70858">
        <w:rPr>
          <w:rFonts w:ascii="Times New Roman" w:eastAsia="Times New Roman" w:hAnsi="Times New Roman" w:cs="Times New Roman"/>
          <w:b/>
          <w:sz w:val="24"/>
          <w:szCs w:val="24"/>
          <w:lang w:eastAsia="hu-HU"/>
        </w:rPr>
        <w:t xml:space="preserve"> </w:t>
      </w:r>
      <w:r w:rsidR="00EE18BD" w:rsidRPr="00C70858">
        <w:rPr>
          <w:rFonts w:ascii="Times New Roman" w:eastAsia="Times New Roman" w:hAnsi="Times New Roman" w:cs="Times New Roman"/>
          <w:b/>
          <w:sz w:val="24"/>
          <w:szCs w:val="24"/>
          <w:lang w:eastAsia="hu-HU"/>
        </w:rPr>
        <w:t xml:space="preserve">az </w:t>
      </w:r>
      <w:proofErr w:type="spellStart"/>
      <w:r w:rsidR="00EE18BD" w:rsidRPr="00C70858">
        <w:rPr>
          <w:rFonts w:ascii="Times New Roman" w:eastAsia="Times New Roman" w:hAnsi="Times New Roman" w:cs="Times New Roman"/>
          <w:b/>
          <w:sz w:val="24"/>
          <w:szCs w:val="24"/>
          <w:lang w:eastAsia="hu-HU"/>
        </w:rPr>
        <w:t>érintetti</w:t>
      </w:r>
      <w:proofErr w:type="spellEnd"/>
      <w:r w:rsidR="00EE18BD" w:rsidRPr="00C70858">
        <w:rPr>
          <w:rFonts w:ascii="Times New Roman" w:eastAsia="Times New Roman" w:hAnsi="Times New Roman" w:cs="Times New Roman"/>
          <w:b/>
          <w:sz w:val="24"/>
          <w:szCs w:val="24"/>
          <w:lang w:eastAsia="hu-HU"/>
        </w:rPr>
        <w:t xml:space="preserve"> jogok</w:t>
      </w:r>
      <w:r w:rsidRPr="00C70858">
        <w:rPr>
          <w:rFonts w:ascii="Times New Roman" w:eastAsia="Times New Roman" w:hAnsi="Times New Roman" w:cs="Times New Roman"/>
          <w:b/>
          <w:sz w:val="24"/>
          <w:szCs w:val="24"/>
          <w:lang w:eastAsia="hu-HU"/>
        </w:rPr>
        <w:t xml:space="preserve"> </w:t>
      </w:r>
      <w:r w:rsidR="00EE18BD" w:rsidRPr="00C70858">
        <w:rPr>
          <w:rFonts w:ascii="Times New Roman" w:eastAsia="Times New Roman" w:hAnsi="Times New Roman" w:cs="Times New Roman"/>
          <w:b/>
          <w:sz w:val="24"/>
          <w:szCs w:val="24"/>
          <w:lang w:eastAsia="hu-HU"/>
        </w:rPr>
        <w:t>érvényesítésének</w:t>
      </w:r>
      <w:r w:rsidRPr="00C70858">
        <w:rPr>
          <w:rFonts w:ascii="Times New Roman" w:eastAsia="Times New Roman" w:hAnsi="Times New Roman" w:cs="Times New Roman"/>
          <w:b/>
          <w:sz w:val="24"/>
          <w:szCs w:val="24"/>
          <w:lang w:eastAsia="hu-HU"/>
        </w:rPr>
        <w:t xml:space="preserve"> </w:t>
      </w:r>
      <w:r w:rsidR="00EE18BD" w:rsidRPr="00C70858">
        <w:rPr>
          <w:rFonts w:ascii="Times New Roman" w:eastAsia="Times New Roman" w:hAnsi="Times New Roman" w:cs="Times New Roman"/>
          <w:b/>
          <w:sz w:val="24"/>
          <w:szCs w:val="24"/>
          <w:lang w:eastAsia="hu-HU"/>
        </w:rPr>
        <w:t>eljárásrendje</w:t>
      </w:r>
    </w:p>
    <w:p w:rsidR="00391155" w:rsidRPr="00391155" w:rsidRDefault="00391155" w:rsidP="003D5F18">
      <w:pPr>
        <w:spacing w:after="0" w:line="240" w:lineRule="auto"/>
        <w:ind w:left="567" w:hanging="284"/>
        <w:jc w:val="both"/>
        <w:rPr>
          <w:rFonts w:ascii="Times New Roman" w:eastAsia="Times New Roman" w:hAnsi="Times New Roman" w:cs="Times New Roman"/>
          <w:sz w:val="24"/>
          <w:szCs w:val="24"/>
          <w:lang w:eastAsia="hu-HU"/>
        </w:rPr>
      </w:pPr>
      <w:r w:rsidRPr="00391155">
        <w:rPr>
          <w:rFonts w:ascii="Times New Roman" w:eastAsia="Times New Roman" w:hAnsi="Times New Roman" w:cs="Times New Roman"/>
          <w:sz w:val="24"/>
          <w:szCs w:val="24"/>
          <w:lang w:eastAsia="hu-HU"/>
        </w:rPr>
        <w:t>3</w:t>
      </w:r>
      <w:r w:rsidR="005D0038">
        <w:rPr>
          <w:rFonts w:ascii="Times New Roman" w:eastAsia="Times New Roman" w:hAnsi="Times New Roman" w:cs="Times New Roman"/>
          <w:sz w:val="24"/>
          <w:szCs w:val="24"/>
          <w:lang w:eastAsia="hu-HU"/>
        </w:rPr>
        <w:t>7</w:t>
      </w:r>
      <w:r w:rsidRPr="00391155">
        <w:rPr>
          <w:rFonts w:ascii="Times New Roman" w:eastAsia="Times New Roman" w:hAnsi="Times New Roman" w:cs="Times New Roman"/>
          <w:sz w:val="24"/>
          <w:szCs w:val="24"/>
          <w:lang w:eastAsia="hu-HU"/>
        </w:rPr>
        <w:t>. Az adatkezelés jogalapja az alábbiak figyelembevételével határozható meg:</w:t>
      </w:r>
    </w:p>
    <w:p w:rsidR="00391155" w:rsidRPr="00391155" w:rsidRDefault="00391155" w:rsidP="003333A3">
      <w:pPr>
        <w:spacing w:after="0" w:line="240" w:lineRule="auto"/>
        <w:ind w:left="709" w:hanging="284"/>
        <w:jc w:val="both"/>
        <w:rPr>
          <w:rFonts w:ascii="Times New Roman" w:eastAsia="Times New Roman" w:hAnsi="Times New Roman" w:cs="Times New Roman"/>
          <w:sz w:val="24"/>
          <w:szCs w:val="24"/>
          <w:lang w:eastAsia="hu-HU"/>
        </w:rPr>
      </w:pPr>
      <w:r w:rsidRPr="00391155">
        <w:rPr>
          <w:rFonts w:ascii="Times New Roman" w:eastAsia="Times New Roman" w:hAnsi="Times New Roman" w:cs="Times New Roman"/>
          <w:sz w:val="24"/>
          <w:szCs w:val="24"/>
          <w:lang w:eastAsia="hu-HU"/>
        </w:rPr>
        <w:t>a) Személyes adat az általános adatvédelmi rendelet hatálya alá tartozó kezelésére az általános adatvédelmi rendelet 6. cikkében,</w:t>
      </w:r>
    </w:p>
    <w:p w:rsidR="00391155" w:rsidRPr="00391155" w:rsidRDefault="00391155" w:rsidP="003333A3">
      <w:pPr>
        <w:spacing w:after="0" w:line="240" w:lineRule="auto"/>
        <w:ind w:left="709" w:hanging="284"/>
        <w:jc w:val="both"/>
        <w:rPr>
          <w:rFonts w:ascii="Times New Roman" w:eastAsia="Times New Roman" w:hAnsi="Times New Roman" w:cs="Times New Roman"/>
          <w:sz w:val="24"/>
          <w:szCs w:val="24"/>
          <w:lang w:eastAsia="hu-HU"/>
        </w:rPr>
      </w:pPr>
      <w:r w:rsidRPr="00391155">
        <w:rPr>
          <w:rFonts w:ascii="Times New Roman" w:eastAsia="Times New Roman" w:hAnsi="Times New Roman" w:cs="Times New Roman"/>
          <w:sz w:val="24"/>
          <w:szCs w:val="24"/>
          <w:lang w:eastAsia="hu-HU"/>
        </w:rPr>
        <w:t>b) Különleges adat az általános adatvédelmi rendelet hatálya alá tartozó kezelésére az általános adatvédelmi rendelet 9. cikkében,</w:t>
      </w:r>
    </w:p>
    <w:p w:rsidR="00391155" w:rsidRPr="00391155" w:rsidRDefault="00391155" w:rsidP="003333A3">
      <w:pPr>
        <w:spacing w:after="0" w:line="240" w:lineRule="auto"/>
        <w:ind w:left="709" w:hanging="284"/>
        <w:jc w:val="both"/>
        <w:rPr>
          <w:rFonts w:ascii="Times New Roman" w:eastAsia="Times New Roman" w:hAnsi="Times New Roman" w:cs="Times New Roman"/>
          <w:sz w:val="24"/>
          <w:szCs w:val="24"/>
          <w:lang w:eastAsia="hu-HU"/>
        </w:rPr>
      </w:pPr>
      <w:r w:rsidRPr="00391155">
        <w:rPr>
          <w:rFonts w:ascii="Times New Roman" w:eastAsia="Times New Roman" w:hAnsi="Times New Roman" w:cs="Times New Roman"/>
          <w:sz w:val="24"/>
          <w:szCs w:val="24"/>
          <w:lang w:eastAsia="hu-HU"/>
        </w:rPr>
        <w:t xml:space="preserve">c) Személyes adat az </w:t>
      </w:r>
      <w:proofErr w:type="spellStart"/>
      <w:r w:rsidRPr="00391155">
        <w:rPr>
          <w:rFonts w:ascii="Times New Roman" w:eastAsia="Times New Roman" w:hAnsi="Times New Roman" w:cs="Times New Roman"/>
          <w:sz w:val="24"/>
          <w:szCs w:val="24"/>
          <w:lang w:eastAsia="hu-HU"/>
        </w:rPr>
        <w:t>Infotv</w:t>
      </w:r>
      <w:proofErr w:type="spellEnd"/>
      <w:r w:rsidRPr="00391155">
        <w:rPr>
          <w:rFonts w:ascii="Times New Roman" w:eastAsia="Times New Roman" w:hAnsi="Times New Roman" w:cs="Times New Roman"/>
          <w:sz w:val="24"/>
          <w:szCs w:val="24"/>
          <w:lang w:eastAsia="hu-HU"/>
        </w:rPr>
        <w:t xml:space="preserve">. hatálya alá tartozó bűnüldözési célú kezelésére az </w:t>
      </w:r>
      <w:proofErr w:type="spellStart"/>
      <w:r w:rsidRPr="00391155">
        <w:rPr>
          <w:rFonts w:ascii="Times New Roman" w:eastAsia="Times New Roman" w:hAnsi="Times New Roman" w:cs="Times New Roman"/>
          <w:sz w:val="24"/>
          <w:szCs w:val="24"/>
          <w:lang w:eastAsia="hu-HU"/>
        </w:rPr>
        <w:t>Infotv</w:t>
      </w:r>
      <w:proofErr w:type="spellEnd"/>
      <w:r w:rsidRPr="00391155">
        <w:rPr>
          <w:rFonts w:ascii="Times New Roman" w:eastAsia="Times New Roman" w:hAnsi="Times New Roman" w:cs="Times New Roman"/>
          <w:sz w:val="24"/>
          <w:szCs w:val="24"/>
          <w:lang w:eastAsia="hu-HU"/>
        </w:rPr>
        <w:t>. 5. §</w:t>
      </w:r>
      <w:proofErr w:type="spellStart"/>
      <w:r w:rsidRPr="00391155">
        <w:rPr>
          <w:rFonts w:ascii="Times New Roman" w:eastAsia="Times New Roman" w:hAnsi="Times New Roman" w:cs="Times New Roman"/>
          <w:sz w:val="24"/>
          <w:szCs w:val="24"/>
          <w:lang w:eastAsia="hu-HU"/>
        </w:rPr>
        <w:t>-ában</w:t>
      </w:r>
      <w:proofErr w:type="spellEnd"/>
      <w:r w:rsidRPr="00391155">
        <w:rPr>
          <w:rFonts w:ascii="Times New Roman" w:eastAsia="Times New Roman" w:hAnsi="Times New Roman" w:cs="Times New Roman"/>
          <w:sz w:val="24"/>
          <w:szCs w:val="24"/>
          <w:lang w:eastAsia="hu-HU"/>
        </w:rPr>
        <w:t>,</w:t>
      </w:r>
    </w:p>
    <w:p w:rsidR="00391155" w:rsidRPr="00391155" w:rsidRDefault="00391155" w:rsidP="003333A3">
      <w:pPr>
        <w:spacing w:after="284" w:line="240" w:lineRule="auto"/>
        <w:ind w:left="709" w:hanging="284"/>
        <w:jc w:val="both"/>
        <w:rPr>
          <w:rFonts w:ascii="Times New Roman" w:eastAsia="Times New Roman" w:hAnsi="Times New Roman" w:cs="Times New Roman"/>
          <w:sz w:val="24"/>
          <w:szCs w:val="24"/>
          <w:lang w:eastAsia="hu-HU"/>
        </w:rPr>
      </w:pPr>
      <w:r w:rsidRPr="00391155">
        <w:rPr>
          <w:rFonts w:ascii="Times New Roman" w:eastAsia="Times New Roman" w:hAnsi="Times New Roman" w:cs="Times New Roman"/>
          <w:sz w:val="24"/>
          <w:szCs w:val="24"/>
          <w:lang w:eastAsia="hu-HU"/>
        </w:rPr>
        <w:t xml:space="preserve">d) Különleges adat az </w:t>
      </w:r>
      <w:proofErr w:type="spellStart"/>
      <w:r w:rsidRPr="00391155">
        <w:rPr>
          <w:rFonts w:ascii="Times New Roman" w:eastAsia="Times New Roman" w:hAnsi="Times New Roman" w:cs="Times New Roman"/>
          <w:sz w:val="24"/>
          <w:szCs w:val="24"/>
          <w:lang w:eastAsia="hu-HU"/>
        </w:rPr>
        <w:t>Infotv</w:t>
      </w:r>
      <w:proofErr w:type="spellEnd"/>
      <w:r w:rsidRPr="00391155">
        <w:rPr>
          <w:rFonts w:ascii="Times New Roman" w:eastAsia="Times New Roman" w:hAnsi="Times New Roman" w:cs="Times New Roman"/>
          <w:sz w:val="24"/>
          <w:szCs w:val="24"/>
          <w:lang w:eastAsia="hu-HU"/>
        </w:rPr>
        <w:t xml:space="preserve">. hatálya alá tartozó bűnüldözési célú kezelésére az </w:t>
      </w:r>
      <w:proofErr w:type="spellStart"/>
      <w:r w:rsidRPr="00391155">
        <w:rPr>
          <w:rFonts w:ascii="Times New Roman" w:eastAsia="Times New Roman" w:hAnsi="Times New Roman" w:cs="Times New Roman"/>
          <w:sz w:val="24"/>
          <w:szCs w:val="24"/>
          <w:lang w:eastAsia="hu-HU"/>
        </w:rPr>
        <w:t>Infotv</w:t>
      </w:r>
      <w:proofErr w:type="spellEnd"/>
      <w:r w:rsidRPr="00391155">
        <w:rPr>
          <w:rFonts w:ascii="Times New Roman" w:eastAsia="Times New Roman" w:hAnsi="Times New Roman" w:cs="Times New Roman"/>
          <w:sz w:val="24"/>
          <w:szCs w:val="24"/>
          <w:lang w:eastAsia="hu-HU"/>
        </w:rPr>
        <w:t>. 5. §</w:t>
      </w:r>
      <w:proofErr w:type="spellStart"/>
      <w:r w:rsidRPr="00391155">
        <w:rPr>
          <w:rFonts w:ascii="Times New Roman" w:eastAsia="Times New Roman" w:hAnsi="Times New Roman" w:cs="Times New Roman"/>
          <w:sz w:val="24"/>
          <w:szCs w:val="24"/>
          <w:lang w:eastAsia="hu-HU"/>
        </w:rPr>
        <w:t>-ában</w:t>
      </w:r>
      <w:proofErr w:type="spellEnd"/>
      <w:r w:rsidRPr="00391155">
        <w:rPr>
          <w:rFonts w:ascii="Times New Roman" w:eastAsia="Times New Roman" w:hAnsi="Times New Roman" w:cs="Times New Roman"/>
          <w:sz w:val="24"/>
          <w:szCs w:val="24"/>
          <w:lang w:eastAsia="hu-HU"/>
        </w:rPr>
        <w:t xml:space="preserve"> felsorolt jogalapok alapján kerülhet sor.</w:t>
      </w:r>
    </w:p>
    <w:p w:rsidR="00391155" w:rsidRPr="00391155" w:rsidRDefault="00391155" w:rsidP="003D5F18">
      <w:pPr>
        <w:spacing w:after="284" w:line="240" w:lineRule="auto"/>
        <w:ind w:left="567" w:hanging="284"/>
        <w:jc w:val="both"/>
        <w:rPr>
          <w:rFonts w:ascii="Times New Roman" w:eastAsia="Times New Roman" w:hAnsi="Times New Roman" w:cs="Times New Roman"/>
          <w:sz w:val="24"/>
          <w:szCs w:val="24"/>
          <w:lang w:eastAsia="hu-HU"/>
        </w:rPr>
      </w:pPr>
      <w:r w:rsidRPr="00391155">
        <w:rPr>
          <w:rFonts w:ascii="Times New Roman" w:eastAsia="Times New Roman" w:hAnsi="Times New Roman" w:cs="Times New Roman"/>
          <w:sz w:val="24"/>
          <w:szCs w:val="24"/>
          <w:lang w:eastAsia="hu-HU"/>
        </w:rPr>
        <w:t>3</w:t>
      </w:r>
      <w:r w:rsidR="005D0038">
        <w:rPr>
          <w:rFonts w:ascii="Times New Roman" w:eastAsia="Times New Roman" w:hAnsi="Times New Roman" w:cs="Times New Roman"/>
          <w:sz w:val="24"/>
          <w:szCs w:val="24"/>
          <w:lang w:eastAsia="hu-HU"/>
        </w:rPr>
        <w:t>8</w:t>
      </w:r>
      <w:r w:rsidRPr="00391155">
        <w:rPr>
          <w:rFonts w:ascii="Times New Roman" w:eastAsia="Times New Roman" w:hAnsi="Times New Roman" w:cs="Times New Roman"/>
          <w:sz w:val="24"/>
          <w:szCs w:val="24"/>
          <w:lang w:eastAsia="hu-HU"/>
        </w:rPr>
        <w:t>. A hozzájárulást – későbbi igazolhatósága érdekében – írásban kell rögzíteni.</w:t>
      </w:r>
    </w:p>
    <w:p w:rsidR="00391155" w:rsidRPr="00391155" w:rsidRDefault="00391155" w:rsidP="003D5F18">
      <w:pPr>
        <w:spacing w:after="0" w:line="240" w:lineRule="auto"/>
        <w:ind w:left="567" w:hanging="284"/>
        <w:jc w:val="both"/>
        <w:rPr>
          <w:rFonts w:ascii="Times New Roman" w:eastAsia="Times New Roman" w:hAnsi="Times New Roman" w:cs="Times New Roman"/>
          <w:sz w:val="24"/>
          <w:szCs w:val="24"/>
          <w:lang w:eastAsia="hu-HU"/>
        </w:rPr>
      </w:pPr>
      <w:r w:rsidRPr="00391155">
        <w:rPr>
          <w:rFonts w:ascii="Times New Roman" w:eastAsia="Times New Roman" w:hAnsi="Times New Roman" w:cs="Times New Roman"/>
          <w:sz w:val="24"/>
          <w:szCs w:val="24"/>
          <w:lang w:eastAsia="hu-HU"/>
        </w:rPr>
        <w:t>3</w:t>
      </w:r>
      <w:r w:rsidR="005D0038">
        <w:rPr>
          <w:rFonts w:ascii="Times New Roman" w:eastAsia="Times New Roman" w:hAnsi="Times New Roman" w:cs="Times New Roman"/>
          <w:sz w:val="24"/>
          <w:szCs w:val="24"/>
          <w:lang w:eastAsia="hu-HU"/>
        </w:rPr>
        <w:t>9</w:t>
      </w:r>
      <w:r w:rsidRPr="00391155">
        <w:rPr>
          <w:rFonts w:ascii="Times New Roman" w:eastAsia="Times New Roman" w:hAnsi="Times New Roman" w:cs="Times New Roman"/>
          <w:sz w:val="24"/>
          <w:szCs w:val="24"/>
          <w:lang w:eastAsia="hu-HU"/>
        </w:rPr>
        <w:t>. A</w:t>
      </w:r>
      <w:r w:rsidR="005D0038">
        <w:rPr>
          <w:rFonts w:ascii="Times New Roman" w:eastAsia="Times New Roman" w:hAnsi="Times New Roman" w:cs="Times New Roman"/>
          <w:sz w:val="24"/>
          <w:szCs w:val="24"/>
          <w:lang w:eastAsia="hu-HU"/>
        </w:rPr>
        <w:t>z intézet</w:t>
      </w:r>
      <w:r w:rsidRPr="00391155">
        <w:rPr>
          <w:rFonts w:ascii="Times New Roman" w:eastAsia="Times New Roman" w:hAnsi="Times New Roman" w:cs="Times New Roman"/>
          <w:sz w:val="24"/>
          <w:szCs w:val="24"/>
          <w:lang w:eastAsia="hu-HU"/>
        </w:rPr>
        <w:t xml:space="preserve"> az érintett részére az adatkezelés megkezdése előtt vagy az első adatkezelési művelet megkezdését követően haladéktalanul írásban rendelkezésre bocsátja</w:t>
      </w:r>
    </w:p>
    <w:p w:rsidR="00391155" w:rsidRPr="00391155" w:rsidRDefault="00391155" w:rsidP="003333A3">
      <w:pPr>
        <w:spacing w:after="0" w:line="240" w:lineRule="auto"/>
        <w:ind w:left="709" w:hanging="284"/>
        <w:jc w:val="both"/>
        <w:rPr>
          <w:rFonts w:ascii="Times New Roman" w:eastAsia="Times New Roman" w:hAnsi="Times New Roman" w:cs="Times New Roman"/>
          <w:sz w:val="24"/>
          <w:szCs w:val="24"/>
          <w:lang w:eastAsia="hu-HU"/>
        </w:rPr>
      </w:pPr>
      <w:r w:rsidRPr="00391155">
        <w:rPr>
          <w:rFonts w:ascii="Times New Roman" w:eastAsia="Times New Roman" w:hAnsi="Times New Roman" w:cs="Times New Roman"/>
          <w:sz w:val="24"/>
          <w:szCs w:val="24"/>
          <w:lang w:eastAsia="hu-HU"/>
        </w:rPr>
        <w:t>a) az adatkezelő – bevonása esetén az adatfeldolgozó – megnevezését és elérhetőségeit,</w:t>
      </w:r>
    </w:p>
    <w:p w:rsidR="00391155" w:rsidRPr="00391155" w:rsidRDefault="00391155" w:rsidP="003333A3">
      <w:pPr>
        <w:spacing w:after="0" w:line="240" w:lineRule="auto"/>
        <w:ind w:left="709" w:hanging="284"/>
        <w:jc w:val="both"/>
        <w:rPr>
          <w:rFonts w:ascii="Times New Roman" w:eastAsia="Times New Roman" w:hAnsi="Times New Roman" w:cs="Times New Roman"/>
          <w:sz w:val="24"/>
          <w:szCs w:val="24"/>
          <w:lang w:eastAsia="hu-HU"/>
        </w:rPr>
      </w:pPr>
      <w:r w:rsidRPr="00391155">
        <w:rPr>
          <w:rFonts w:ascii="Times New Roman" w:eastAsia="Times New Roman" w:hAnsi="Times New Roman" w:cs="Times New Roman"/>
          <w:sz w:val="24"/>
          <w:szCs w:val="24"/>
          <w:lang w:eastAsia="hu-HU"/>
        </w:rPr>
        <w:t>b) az adatvédelmi tisztviselő adatait (név, postai és elektronikus levélcím),</w:t>
      </w:r>
    </w:p>
    <w:p w:rsidR="00391155" w:rsidRPr="00391155" w:rsidRDefault="00391155" w:rsidP="003333A3">
      <w:pPr>
        <w:spacing w:after="0" w:line="240" w:lineRule="auto"/>
        <w:ind w:left="709" w:hanging="284"/>
        <w:jc w:val="both"/>
        <w:rPr>
          <w:rFonts w:ascii="Times New Roman" w:eastAsia="Times New Roman" w:hAnsi="Times New Roman" w:cs="Times New Roman"/>
          <w:sz w:val="24"/>
          <w:szCs w:val="24"/>
          <w:lang w:eastAsia="hu-HU"/>
        </w:rPr>
      </w:pPr>
      <w:r w:rsidRPr="00391155">
        <w:rPr>
          <w:rFonts w:ascii="Times New Roman" w:eastAsia="Times New Roman" w:hAnsi="Times New Roman" w:cs="Times New Roman"/>
          <w:sz w:val="24"/>
          <w:szCs w:val="24"/>
          <w:lang w:eastAsia="hu-HU"/>
        </w:rPr>
        <w:t>c) az adatkezelés célját és</w:t>
      </w:r>
    </w:p>
    <w:p w:rsidR="00391155" w:rsidRPr="00391155" w:rsidRDefault="00391155" w:rsidP="003333A3">
      <w:pPr>
        <w:spacing w:after="284" w:line="240" w:lineRule="auto"/>
        <w:ind w:left="709" w:hanging="284"/>
        <w:jc w:val="both"/>
        <w:rPr>
          <w:rFonts w:ascii="Times New Roman" w:eastAsia="Times New Roman" w:hAnsi="Times New Roman" w:cs="Times New Roman"/>
          <w:sz w:val="24"/>
          <w:szCs w:val="24"/>
          <w:lang w:eastAsia="hu-HU"/>
        </w:rPr>
      </w:pPr>
      <w:r w:rsidRPr="00391155">
        <w:rPr>
          <w:rFonts w:ascii="Times New Roman" w:eastAsia="Times New Roman" w:hAnsi="Times New Roman" w:cs="Times New Roman"/>
          <w:sz w:val="24"/>
          <w:szCs w:val="24"/>
          <w:lang w:eastAsia="hu-HU"/>
        </w:rPr>
        <w:t>d) az érintettet adatkezeléssel kapcsolatban megillető jogok (hozzáféréshez, helyesbítéshez, korlátozáshoz és törléshez való jog), valamint azok érvényesítése módjának (Hatósághoz vagy bírósághoz fordulás) ismertetését.</w:t>
      </w:r>
    </w:p>
    <w:p w:rsidR="00391155" w:rsidRPr="00391155" w:rsidRDefault="001335B4" w:rsidP="003D5F18">
      <w:pPr>
        <w:spacing w:after="0"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40</w:t>
      </w:r>
      <w:r w:rsidR="00391155" w:rsidRPr="00391155">
        <w:rPr>
          <w:rFonts w:ascii="Times New Roman" w:eastAsia="Times New Roman" w:hAnsi="Times New Roman" w:cs="Times New Roman"/>
          <w:sz w:val="24"/>
          <w:szCs w:val="24"/>
          <w:lang w:eastAsia="hu-HU"/>
        </w:rPr>
        <w:t>. A</w:t>
      </w:r>
      <w:r>
        <w:rPr>
          <w:rFonts w:ascii="Times New Roman" w:eastAsia="Times New Roman" w:hAnsi="Times New Roman" w:cs="Times New Roman"/>
          <w:sz w:val="24"/>
          <w:szCs w:val="24"/>
          <w:lang w:eastAsia="hu-HU"/>
        </w:rPr>
        <w:t xml:space="preserve">z intézet </w:t>
      </w:r>
      <w:r w:rsidR="00391155" w:rsidRPr="00391155">
        <w:rPr>
          <w:rFonts w:ascii="Times New Roman" w:eastAsia="Times New Roman" w:hAnsi="Times New Roman" w:cs="Times New Roman"/>
          <w:sz w:val="24"/>
          <w:szCs w:val="24"/>
          <w:lang w:eastAsia="hu-HU"/>
        </w:rPr>
        <w:t xml:space="preserve">az érintett részére az adatkezelés megkezdése előtt vagy az első adatkezelési művelet megkezdését követően haladéktalanul </w:t>
      </w:r>
      <w:r w:rsidR="001D4A06">
        <w:rPr>
          <w:rFonts w:ascii="Times New Roman" w:eastAsia="Times New Roman" w:hAnsi="Times New Roman" w:cs="Times New Roman"/>
          <w:sz w:val="24"/>
          <w:szCs w:val="24"/>
          <w:lang w:eastAsia="hu-HU"/>
        </w:rPr>
        <w:t xml:space="preserve">írásban </w:t>
      </w:r>
      <w:r w:rsidR="00391155" w:rsidRPr="00391155">
        <w:rPr>
          <w:rFonts w:ascii="Times New Roman" w:eastAsia="Times New Roman" w:hAnsi="Times New Roman" w:cs="Times New Roman"/>
          <w:sz w:val="24"/>
          <w:szCs w:val="24"/>
          <w:lang w:eastAsia="hu-HU"/>
        </w:rPr>
        <w:t>tájékoztatást nyújt</w:t>
      </w:r>
    </w:p>
    <w:p w:rsidR="00391155" w:rsidRPr="00391155" w:rsidRDefault="00391155" w:rsidP="003333A3">
      <w:pPr>
        <w:spacing w:after="0" w:line="240" w:lineRule="auto"/>
        <w:ind w:left="709" w:hanging="284"/>
        <w:jc w:val="both"/>
        <w:rPr>
          <w:rFonts w:ascii="Times New Roman" w:eastAsia="Times New Roman" w:hAnsi="Times New Roman" w:cs="Times New Roman"/>
          <w:sz w:val="24"/>
          <w:szCs w:val="24"/>
          <w:lang w:eastAsia="hu-HU"/>
        </w:rPr>
      </w:pPr>
      <w:r w:rsidRPr="00391155">
        <w:rPr>
          <w:rFonts w:ascii="Times New Roman" w:eastAsia="Times New Roman" w:hAnsi="Times New Roman" w:cs="Times New Roman"/>
          <w:sz w:val="24"/>
          <w:szCs w:val="24"/>
          <w:lang w:eastAsia="hu-HU"/>
        </w:rPr>
        <w:t>a) az adatkezelés jogalapjáról,</w:t>
      </w:r>
    </w:p>
    <w:p w:rsidR="00391155" w:rsidRPr="00391155" w:rsidRDefault="00391155" w:rsidP="003333A3">
      <w:pPr>
        <w:spacing w:after="0" w:line="240" w:lineRule="auto"/>
        <w:ind w:left="709" w:hanging="284"/>
        <w:jc w:val="both"/>
        <w:rPr>
          <w:rFonts w:ascii="Times New Roman" w:eastAsia="Times New Roman" w:hAnsi="Times New Roman" w:cs="Times New Roman"/>
          <w:sz w:val="24"/>
          <w:szCs w:val="24"/>
          <w:lang w:eastAsia="hu-HU"/>
        </w:rPr>
      </w:pPr>
      <w:r w:rsidRPr="00391155">
        <w:rPr>
          <w:rFonts w:ascii="Times New Roman" w:eastAsia="Times New Roman" w:hAnsi="Times New Roman" w:cs="Times New Roman"/>
          <w:sz w:val="24"/>
          <w:szCs w:val="24"/>
          <w:lang w:eastAsia="hu-HU"/>
        </w:rPr>
        <w:t>b) a kezelt személyes adatok megőrzésének időtartamáról,</w:t>
      </w:r>
    </w:p>
    <w:p w:rsidR="00391155" w:rsidRPr="00391155" w:rsidRDefault="00391155" w:rsidP="003333A3">
      <w:pPr>
        <w:spacing w:after="0" w:line="240" w:lineRule="auto"/>
        <w:ind w:left="709" w:hanging="284"/>
        <w:jc w:val="both"/>
        <w:rPr>
          <w:rFonts w:ascii="Times New Roman" w:eastAsia="Times New Roman" w:hAnsi="Times New Roman" w:cs="Times New Roman"/>
          <w:sz w:val="24"/>
          <w:szCs w:val="24"/>
          <w:lang w:eastAsia="hu-HU"/>
        </w:rPr>
      </w:pPr>
      <w:r w:rsidRPr="00391155">
        <w:rPr>
          <w:rFonts w:ascii="Times New Roman" w:eastAsia="Times New Roman" w:hAnsi="Times New Roman" w:cs="Times New Roman"/>
          <w:sz w:val="24"/>
          <w:szCs w:val="24"/>
          <w:lang w:eastAsia="hu-HU"/>
        </w:rPr>
        <w:t>c) a kezelt személyes adatok továbbítása vagy tervezett továbbítása esetén az adattovábbítás címzettjeinek köréről,</w:t>
      </w:r>
    </w:p>
    <w:p w:rsidR="00391155" w:rsidRPr="00391155" w:rsidRDefault="00391155" w:rsidP="003333A3">
      <w:pPr>
        <w:spacing w:after="0" w:line="240" w:lineRule="auto"/>
        <w:ind w:left="709" w:hanging="284"/>
        <w:jc w:val="both"/>
        <w:rPr>
          <w:rFonts w:ascii="Times New Roman" w:eastAsia="Times New Roman" w:hAnsi="Times New Roman" w:cs="Times New Roman"/>
          <w:sz w:val="24"/>
          <w:szCs w:val="24"/>
          <w:lang w:eastAsia="hu-HU"/>
        </w:rPr>
      </w:pPr>
      <w:r w:rsidRPr="00391155">
        <w:rPr>
          <w:rFonts w:ascii="Times New Roman" w:eastAsia="Times New Roman" w:hAnsi="Times New Roman" w:cs="Times New Roman"/>
          <w:sz w:val="24"/>
          <w:szCs w:val="24"/>
          <w:lang w:eastAsia="hu-HU"/>
        </w:rPr>
        <w:t>d) a kezelt személyes adatok gyűjtésének forrásáról és</w:t>
      </w:r>
    </w:p>
    <w:p w:rsidR="00391155" w:rsidRPr="00391155" w:rsidRDefault="00391155" w:rsidP="003333A3">
      <w:pPr>
        <w:spacing w:after="284" w:line="240" w:lineRule="auto"/>
        <w:ind w:left="709" w:hanging="284"/>
        <w:jc w:val="both"/>
        <w:rPr>
          <w:rFonts w:ascii="Times New Roman" w:eastAsia="Times New Roman" w:hAnsi="Times New Roman" w:cs="Times New Roman"/>
          <w:sz w:val="24"/>
          <w:szCs w:val="24"/>
          <w:lang w:eastAsia="hu-HU"/>
        </w:rPr>
      </w:pPr>
      <w:r w:rsidRPr="00391155">
        <w:rPr>
          <w:rFonts w:ascii="Times New Roman" w:eastAsia="Times New Roman" w:hAnsi="Times New Roman" w:cs="Times New Roman"/>
          <w:sz w:val="24"/>
          <w:szCs w:val="24"/>
          <w:lang w:eastAsia="hu-HU"/>
        </w:rPr>
        <w:t>e) az adatkezelés körülményeivel összefüggő minden további érdemi tényről.</w:t>
      </w:r>
    </w:p>
    <w:p w:rsidR="00391155" w:rsidRPr="00391155" w:rsidRDefault="00391155" w:rsidP="003D5F18">
      <w:pPr>
        <w:spacing w:after="284" w:line="240" w:lineRule="auto"/>
        <w:ind w:left="567" w:hanging="284"/>
        <w:jc w:val="both"/>
        <w:rPr>
          <w:rFonts w:ascii="Times New Roman" w:eastAsia="Times New Roman" w:hAnsi="Times New Roman" w:cs="Times New Roman"/>
          <w:sz w:val="24"/>
          <w:szCs w:val="24"/>
          <w:lang w:eastAsia="hu-HU"/>
        </w:rPr>
      </w:pPr>
      <w:r w:rsidRPr="00391155">
        <w:rPr>
          <w:rFonts w:ascii="Times New Roman" w:eastAsia="Times New Roman" w:hAnsi="Times New Roman" w:cs="Times New Roman"/>
          <w:sz w:val="24"/>
          <w:szCs w:val="24"/>
          <w:lang w:eastAsia="hu-HU"/>
        </w:rPr>
        <w:t>4</w:t>
      </w:r>
      <w:r w:rsidR="00F65A3C">
        <w:rPr>
          <w:rFonts w:ascii="Times New Roman" w:eastAsia="Times New Roman" w:hAnsi="Times New Roman" w:cs="Times New Roman"/>
          <w:sz w:val="24"/>
          <w:szCs w:val="24"/>
          <w:lang w:eastAsia="hu-HU"/>
        </w:rPr>
        <w:t>1</w:t>
      </w:r>
      <w:r w:rsidRPr="00391155">
        <w:rPr>
          <w:rFonts w:ascii="Times New Roman" w:eastAsia="Times New Roman" w:hAnsi="Times New Roman" w:cs="Times New Roman"/>
          <w:sz w:val="24"/>
          <w:szCs w:val="24"/>
          <w:lang w:eastAsia="hu-HU"/>
        </w:rPr>
        <w:t>. Az érintettek 3</w:t>
      </w:r>
      <w:r w:rsidR="00F65A3C">
        <w:rPr>
          <w:rFonts w:ascii="Times New Roman" w:eastAsia="Times New Roman" w:hAnsi="Times New Roman" w:cs="Times New Roman"/>
          <w:sz w:val="24"/>
          <w:szCs w:val="24"/>
          <w:lang w:eastAsia="hu-HU"/>
        </w:rPr>
        <w:t>9</w:t>
      </w:r>
      <w:r w:rsidRPr="00391155">
        <w:rPr>
          <w:rFonts w:ascii="Times New Roman" w:eastAsia="Times New Roman" w:hAnsi="Times New Roman" w:cs="Times New Roman"/>
          <w:sz w:val="24"/>
          <w:szCs w:val="24"/>
          <w:lang w:eastAsia="hu-HU"/>
        </w:rPr>
        <w:t>-</w:t>
      </w:r>
      <w:r w:rsidR="00F65A3C">
        <w:rPr>
          <w:rFonts w:ascii="Times New Roman" w:eastAsia="Times New Roman" w:hAnsi="Times New Roman" w:cs="Times New Roman"/>
          <w:sz w:val="24"/>
          <w:szCs w:val="24"/>
          <w:lang w:eastAsia="hu-HU"/>
        </w:rPr>
        <w:t>40</w:t>
      </w:r>
      <w:r w:rsidRPr="00391155">
        <w:rPr>
          <w:rFonts w:ascii="Times New Roman" w:eastAsia="Times New Roman" w:hAnsi="Times New Roman" w:cs="Times New Roman"/>
          <w:sz w:val="24"/>
          <w:szCs w:val="24"/>
          <w:lang w:eastAsia="hu-HU"/>
        </w:rPr>
        <w:t xml:space="preserve">. pontban foglalt előzetes tájékoztatása az adatkezelést végző </w:t>
      </w:r>
      <w:r w:rsidR="00D73562">
        <w:rPr>
          <w:rFonts w:ascii="Times New Roman" w:eastAsia="Times New Roman" w:hAnsi="Times New Roman" w:cs="Times New Roman"/>
          <w:sz w:val="24"/>
          <w:szCs w:val="24"/>
          <w:lang w:eastAsia="hu-HU"/>
        </w:rPr>
        <w:t>s</w:t>
      </w:r>
      <w:r w:rsidRPr="00391155">
        <w:rPr>
          <w:rFonts w:ascii="Times New Roman" w:eastAsia="Times New Roman" w:hAnsi="Times New Roman" w:cs="Times New Roman"/>
          <w:sz w:val="24"/>
          <w:szCs w:val="24"/>
          <w:lang w:eastAsia="hu-HU"/>
        </w:rPr>
        <w:t>zakterület kötelezettsége. Az előzetes tájékoztatás megtörténtét írásban rögzíteni kell.</w:t>
      </w:r>
    </w:p>
    <w:p w:rsidR="00391155" w:rsidRPr="00391155" w:rsidRDefault="00391155" w:rsidP="003D5F18">
      <w:pPr>
        <w:spacing w:after="284" w:line="240" w:lineRule="auto"/>
        <w:ind w:left="567" w:hanging="284"/>
        <w:jc w:val="both"/>
        <w:rPr>
          <w:rFonts w:ascii="Times New Roman" w:eastAsia="Times New Roman" w:hAnsi="Times New Roman" w:cs="Times New Roman"/>
          <w:sz w:val="24"/>
          <w:szCs w:val="24"/>
          <w:lang w:eastAsia="hu-HU"/>
        </w:rPr>
      </w:pPr>
      <w:r w:rsidRPr="00391155">
        <w:rPr>
          <w:rFonts w:ascii="Times New Roman" w:eastAsia="Times New Roman" w:hAnsi="Times New Roman" w:cs="Times New Roman"/>
          <w:sz w:val="24"/>
          <w:szCs w:val="24"/>
          <w:lang w:eastAsia="hu-HU"/>
        </w:rPr>
        <w:lastRenderedPageBreak/>
        <w:t>4</w:t>
      </w:r>
      <w:r w:rsidR="00B57D56">
        <w:rPr>
          <w:rFonts w:ascii="Times New Roman" w:eastAsia="Times New Roman" w:hAnsi="Times New Roman" w:cs="Times New Roman"/>
          <w:sz w:val="24"/>
          <w:szCs w:val="24"/>
          <w:lang w:eastAsia="hu-HU"/>
        </w:rPr>
        <w:t>2</w:t>
      </w:r>
      <w:r w:rsidRPr="00391155">
        <w:rPr>
          <w:rFonts w:ascii="Times New Roman" w:eastAsia="Times New Roman" w:hAnsi="Times New Roman" w:cs="Times New Roman"/>
          <w:sz w:val="24"/>
          <w:szCs w:val="24"/>
          <w:lang w:eastAsia="hu-HU"/>
        </w:rPr>
        <w:t>. Az érintett által benyújtott, hozzáféréshez, helyesbítéshez, az adatkezelés korlátozásához vagy törléshez való joga érvényesítésére irányuló kérelem elbírálása és megválaszolása a</w:t>
      </w:r>
      <w:r w:rsidR="00B57D56">
        <w:rPr>
          <w:rFonts w:ascii="Times New Roman" w:eastAsia="Times New Roman" w:hAnsi="Times New Roman" w:cs="Times New Roman"/>
          <w:sz w:val="24"/>
          <w:szCs w:val="24"/>
          <w:lang w:eastAsia="hu-HU"/>
        </w:rPr>
        <w:t>z intézet</w:t>
      </w:r>
      <w:r w:rsidRPr="00391155">
        <w:rPr>
          <w:rFonts w:ascii="Times New Roman" w:eastAsia="Times New Roman" w:hAnsi="Times New Roman" w:cs="Times New Roman"/>
          <w:sz w:val="24"/>
          <w:szCs w:val="24"/>
          <w:lang w:eastAsia="hu-HU"/>
        </w:rPr>
        <w:t xml:space="preserve"> a kérelemmel érintett adatkezelést végző szakterületének feladata.</w:t>
      </w:r>
    </w:p>
    <w:p w:rsidR="00391155" w:rsidRPr="00391155" w:rsidRDefault="00391155" w:rsidP="003D5F18">
      <w:pPr>
        <w:spacing w:after="284" w:line="240" w:lineRule="auto"/>
        <w:ind w:left="567" w:hanging="284"/>
        <w:jc w:val="both"/>
        <w:rPr>
          <w:rFonts w:ascii="Times New Roman" w:eastAsia="Times New Roman" w:hAnsi="Times New Roman" w:cs="Times New Roman"/>
          <w:sz w:val="24"/>
          <w:szCs w:val="24"/>
          <w:lang w:eastAsia="hu-HU"/>
        </w:rPr>
      </w:pPr>
      <w:r w:rsidRPr="00391155">
        <w:rPr>
          <w:rFonts w:ascii="Times New Roman" w:eastAsia="Times New Roman" w:hAnsi="Times New Roman" w:cs="Times New Roman"/>
          <w:sz w:val="24"/>
          <w:szCs w:val="24"/>
          <w:lang w:eastAsia="hu-HU"/>
        </w:rPr>
        <w:t>4</w:t>
      </w:r>
      <w:r w:rsidR="00B57D56">
        <w:rPr>
          <w:rFonts w:ascii="Times New Roman" w:eastAsia="Times New Roman" w:hAnsi="Times New Roman" w:cs="Times New Roman"/>
          <w:sz w:val="24"/>
          <w:szCs w:val="24"/>
          <w:lang w:eastAsia="hu-HU"/>
        </w:rPr>
        <w:t>3</w:t>
      </w:r>
      <w:r w:rsidRPr="00391155">
        <w:rPr>
          <w:rFonts w:ascii="Times New Roman" w:eastAsia="Times New Roman" w:hAnsi="Times New Roman" w:cs="Times New Roman"/>
          <w:sz w:val="24"/>
          <w:szCs w:val="24"/>
          <w:lang w:eastAsia="hu-HU"/>
        </w:rPr>
        <w:t>. A</w:t>
      </w:r>
      <w:r w:rsidR="00B57D56">
        <w:rPr>
          <w:rFonts w:ascii="Times New Roman" w:eastAsia="Times New Roman" w:hAnsi="Times New Roman" w:cs="Times New Roman"/>
          <w:sz w:val="24"/>
          <w:szCs w:val="24"/>
          <w:lang w:eastAsia="hu-HU"/>
        </w:rPr>
        <w:t>z intézet</w:t>
      </w:r>
      <w:r w:rsidRPr="00391155">
        <w:rPr>
          <w:rFonts w:ascii="Times New Roman" w:eastAsia="Times New Roman" w:hAnsi="Times New Roman" w:cs="Times New Roman"/>
          <w:sz w:val="24"/>
          <w:szCs w:val="24"/>
          <w:lang w:eastAsia="hu-HU"/>
        </w:rPr>
        <w:t xml:space="preserve"> köteles a nyilvántartásba vett adatkezeléseiket időszakosan felülvizsgálni abból a szempontból, hogy az adatkezelés céljának megvalósulásához szükséges-e a személyes adatok kezelése, illetve az általános adatvédelmi rendelet és az </w:t>
      </w:r>
      <w:proofErr w:type="spellStart"/>
      <w:r w:rsidRPr="00391155">
        <w:rPr>
          <w:rFonts w:ascii="Times New Roman" w:eastAsia="Times New Roman" w:hAnsi="Times New Roman" w:cs="Times New Roman"/>
          <w:sz w:val="24"/>
          <w:szCs w:val="24"/>
          <w:lang w:eastAsia="hu-HU"/>
        </w:rPr>
        <w:t>Infotv</w:t>
      </w:r>
      <w:proofErr w:type="spellEnd"/>
      <w:r w:rsidRPr="00391155">
        <w:rPr>
          <w:rFonts w:ascii="Times New Roman" w:eastAsia="Times New Roman" w:hAnsi="Times New Roman" w:cs="Times New Roman"/>
          <w:sz w:val="24"/>
          <w:szCs w:val="24"/>
          <w:lang w:eastAsia="hu-HU"/>
        </w:rPr>
        <w:t>. rendelkezéseinek megfelel-e. Törvényben elrendelt kötelező adatkezelés esetén a felülvizsgálatot az adatkezelést elrendelő jogszabályban meghatározott gyakorisággal, ennek hiányában, továbbá nem kötelező adatkezelés esetén legfeljebb háromévente el kell végezni. A felülvizsgálat körülményeit és eredményét írásban kell dokumentálni, az iratot tíz évig meg kell őrizni.</w:t>
      </w:r>
    </w:p>
    <w:p w:rsidR="00391155" w:rsidRPr="00825284" w:rsidRDefault="00EC1106" w:rsidP="00825284">
      <w:pPr>
        <w:spacing w:after="0" w:line="240" w:lineRule="auto"/>
        <w:ind w:left="567" w:hanging="284"/>
        <w:jc w:val="center"/>
        <w:rPr>
          <w:rFonts w:ascii="Times New Roman" w:eastAsia="Times New Roman" w:hAnsi="Times New Roman" w:cs="Times New Roman"/>
          <w:b/>
          <w:sz w:val="24"/>
          <w:szCs w:val="24"/>
          <w:lang w:eastAsia="hu-HU"/>
        </w:rPr>
      </w:pPr>
      <w:r w:rsidRPr="00825284">
        <w:rPr>
          <w:rFonts w:ascii="Times New Roman" w:eastAsia="Times New Roman" w:hAnsi="Times New Roman" w:cs="Times New Roman"/>
          <w:b/>
          <w:sz w:val="24"/>
          <w:szCs w:val="24"/>
          <w:lang w:eastAsia="hu-HU"/>
        </w:rPr>
        <w:t>VII</w:t>
      </w:r>
      <w:r w:rsidR="00391155" w:rsidRPr="00825284">
        <w:rPr>
          <w:rFonts w:ascii="Times New Roman" w:eastAsia="Times New Roman" w:hAnsi="Times New Roman" w:cs="Times New Roman"/>
          <w:b/>
          <w:sz w:val="24"/>
          <w:szCs w:val="24"/>
          <w:lang w:eastAsia="hu-HU"/>
        </w:rPr>
        <w:t>.</w:t>
      </w:r>
      <w:r w:rsidR="0009740D">
        <w:rPr>
          <w:rFonts w:ascii="Times New Roman" w:eastAsia="Times New Roman" w:hAnsi="Times New Roman" w:cs="Times New Roman"/>
          <w:b/>
          <w:sz w:val="24"/>
          <w:szCs w:val="24"/>
          <w:lang w:eastAsia="hu-HU"/>
        </w:rPr>
        <w:tab/>
      </w:r>
      <w:r w:rsidR="0009740D">
        <w:rPr>
          <w:rFonts w:ascii="Times New Roman" w:eastAsia="Times New Roman" w:hAnsi="Times New Roman" w:cs="Times New Roman"/>
          <w:b/>
          <w:sz w:val="24"/>
          <w:szCs w:val="24"/>
          <w:lang w:eastAsia="hu-HU"/>
        </w:rPr>
        <w:tab/>
      </w:r>
      <w:r w:rsidR="000F2666">
        <w:rPr>
          <w:rFonts w:ascii="Times New Roman" w:eastAsia="Times New Roman" w:hAnsi="Times New Roman" w:cs="Times New Roman"/>
          <w:b/>
          <w:sz w:val="24"/>
          <w:szCs w:val="24"/>
          <w:lang w:eastAsia="hu-HU"/>
        </w:rPr>
        <w:t>FEJEZET</w:t>
      </w:r>
    </w:p>
    <w:p w:rsidR="00391155" w:rsidRPr="00825284" w:rsidRDefault="00391155" w:rsidP="00825284">
      <w:pPr>
        <w:spacing w:after="284" w:line="240" w:lineRule="auto"/>
        <w:ind w:left="567" w:hanging="284"/>
        <w:jc w:val="center"/>
        <w:rPr>
          <w:rFonts w:ascii="Times New Roman" w:eastAsia="Times New Roman" w:hAnsi="Times New Roman" w:cs="Times New Roman"/>
          <w:b/>
          <w:sz w:val="24"/>
          <w:szCs w:val="24"/>
          <w:lang w:eastAsia="hu-HU"/>
        </w:rPr>
      </w:pPr>
      <w:r w:rsidRPr="00825284">
        <w:rPr>
          <w:rFonts w:ascii="Times New Roman" w:eastAsia="Times New Roman" w:hAnsi="Times New Roman" w:cs="Times New Roman"/>
          <w:b/>
          <w:sz w:val="24"/>
          <w:szCs w:val="24"/>
          <w:lang w:eastAsia="hu-HU"/>
        </w:rPr>
        <w:t>E</w:t>
      </w:r>
      <w:r w:rsidR="00825284">
        <w:rPr>
          <w:rFonts w:ascii="Times New Roman" w:eastAsia="Times New Roman" w:hAnsi="Times New Roman" w:cs="Times New Roman"/>
          <w:b/>
          <w:sz w:val="24"/>
          <w:szCs w:val="24"/>
          <w:lang w:eastAsia="hu-HU"/>
        </w:rPr>
        <w:t>ljárás a hatóság fellépése esetén</w:t>
      </w:r>
    </w:p>
    <w:p w:rsidR="006600ED" w:rsidRDefault="00984D82" w:rsidP="003D5F18">
      <w:pPr>
        <w:spacing w:after="0"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44</w:t>
      </w:r>
      <w:r w:rsidR="00391155" w:rsidRPr="00391155">
        <w:rPr>
          <w:rFonts w:ascii="Times New Roman" w:eastAsia="Times New Roman" w:hAnsi="Times New Roman" w:cs="Times New Roman"/>
          <w:sz w:val="24"/>
          <w:szCs w:val="24"/>
          <w:lang w:eastAsia="hu-HU"/>
        </w:rPr>
        <w:t xml:space="preserve">. </w:t>
      </w:r>
      <w:r w:rsidR="00222201">
        <w:rPr>
          <w:rFonts w:ascii="Times New Roman" w:eastAsia="Times New Roman" w:hAnsi="Times New Roman" w:cs="Times New Roman"/>
          <w:sz w:val="24"/>
          <w:szCs w:val="24"/>
          <w:lang w:eastAsia="hu-HU"/>
        </w:rPr>
        <w:t>A Hatóság által indított eljárásban az intézet által végrehajtandó feladatokat a BVOP utasítás 49-52. pontja tartalmazza.</w:t>
      </w:r>
    </w:p>
    <w:p w:rsidR="00F94F01" w:rsidRDefault="00F94F01" w:rsidP="003D5F18">
      <w:pPr>
        <w:spacing w:after="0" w:line="240" w:lineRule="auto"/>
        <w:ind w:left="567" w:hanging="284"/>
        <w:jc w:val="both"/>
        <w:rPr>
          <w:rFonts w:ascii="Times New Roman" w:eastAsia="Times New Roman" w:hAnsi="Times New Roman" w:cs="Times New Roman"/>
          <w:sz w:val="24"/>
          <w:szCs w:val="24"/>
          <w:lang w:eastAsia="hu-HU"/>
        </w:rPr>
      </w:pPr>
    </w:p>
    <w:p w:rsidR="00391155" w:rsidRPr="009E314C" w:rsidRDefault="0065449C" w:rsidP="009E314C">
      <w:pPr>
        <w:spacing w:after="0" w:line="240" w:lineRule="auto"/>
        <w:ind w:left="567" w:hanging="284"/>
        <w:jc w:val="center"/>
        <w:rPr>
          <w:rFonts w:ascii="Times New Roman" w:eastAsia="Times New Roman" w:hAnsi="Times New Roman" w:cs="Times New Roman"/>
          <w:b/>
          <w:sz w:val="24"/>
          <w:szCs w:val="24"/>
          <w:lang w:eastAsia="hu-HU"/>
        </w:rPr>
      </w:pPr>
      <w:r w:rsidRPr="009E314C">
        <w:rPr>
          <w:rFonts w:ascii="Times New Roman" w:eastAsia="Times New Roman" w:hAnsi="Times New Roman" w:cs="Times New Roman"/>
          <w:b/>
          <w:sz w:val="24"/>
          <w:szCs w:val="24"/>
          <w:lang w:eastAsia="hu-HU"/>
        </w:rPr>
        <w:t>VIII</w:t>
      </w:r>
      <w:r w:rsidR="00391155" w:rsidRPr="009E314C">
        <w:rPr>
          <w:rFonts w:ascii="Times New Roman" w:eastAsia="Times New Roman" w:hAnsi="Times New Roman" w:cs="Times New Roman"/>
          <w:b/>
          <w:sz w:val="24"/>
          <w:szCs w:val="24"/>
          <w:lang w:eastAsia="hu-HU"/>
        </w:rPr>
        <w:t>.</w:t>
      </w:r>
      <w:r w:rsidR="0009740D">
        <w:rPr>
          <w:rFonts w:ascii="Times New Roman" w:eastAsia="Times New Roman" w:hAnsi="Times New Roman" w:cs="Times New Roman"/>
          <w:b/>
          <w:sz w:val="24"/>
          <w:szCs w:val="24"/>
          <w:lang w:eastAsia="hu-HU"/>
        </w:rPr>
        <w:tab/>
      </w:r>
      <w:r w:rsidR="000F2666">
        <w:rPr>
          <w:rFonts w:ascii="Times New Roman" w:eastAsia="Times New Roman" w:hAnsi="Times New Roman" w:cs="Times New Roman"/>
          <w:b/>
          <w:sz w:val="24"/>
          <w:szCs w:val="24"/>
          <w:lang w:eastAsia="hu-HU"/>
        </w:rPr>
        <w:t>FEJEZET</w:t>
      </w:r>
    </w:p>
    <w:p w:rsidR="00391155" w:rsidRPr="009E314C" w:rsidRDefault="00391155" w:rsidP="009E314C">
      <w:pPr>
        <w:spacing w:after="284" w:line="240" w:lineRule="auto"/>
        <w:ind w:left="567" w:hanging="284"/>
        <w:jc w:val="center"/>
        <w:rPr>
          <w:rFonts w:ascii="Times New Roman" w:eastAsia="Times New Roman" w:hAnsi="Times New Roman" w:cs="Times New Roman"/>
          <w:b/>
          <w:sz w:val="24"/>
          <w:szCs w:val="24"/>
          <w:lang w:eastAsia="hu-HU"/>
        </w:rPr>
      </w:pPr>
      <w:r w:rsidRPr="009E314C">
        <w:rPr>
          <w:rFonts w:ascii="Times New Roman" w:eastAsia="Times New Roman" w:hAnsi="Times New Roman" w:cs="Times New Roman"/>
          <w:b/>
          <w:sz w:val="24"/>
          <w:szCs w:val="24"/>
          <w:lang w:eastAsia="hu-HU"/>
        </w:rPr>
        <w:t>A</w:t>
      </w:r>
      <w:r w:rsidR="009E314C">
        <w:rPr>
          <w:rFonts w:ascii="Times New Roman" w:eastAsia="Times New Roman" w:hAnsi="Times New Roman" w:cs="Times New Roman"/>
          <w:b/>
          <w:sz w:val="24"/>
          <w:szCs w:val="24"/>
          <w:lang w:eastAsia="hu-HU"/>
        </w:rPr>
        <w:t>datbiztonsági intézkedések</w:t>
      </w:r>
    </w:p>
    <w:p w:rsidR="009545AC" w:rsidRDefault="008B20AA" w:rsidP="003D5F18">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45. Az adatok kezelése során biztosítani kell az adatok biztonságát vétlen, vagy szándékos megsemmisítéssel, megsemmisüléssel, megváltoztatással, károsodással, nyilvánosságra hozatallal szemben, továbbá a hozzáférési jogosultságok megfelelő beállításával az illetéktelen hozzáférést.</w:t>
      </w:r>
    </w:p>
    <w:p w:rsidR="008B20AA" w:rsidRDefault="008B20AA" w:rsidP="003D5F18">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46. A személyes adatok védelme érdekében</w:t>
      </w:r>
      <w:r w:rsidR="006900B4">
        <w:rPr>
          <w:rFonts w:ascii="Times New Roman" w:eastAsia="Times New Roman" w:hAnsi="Times New Roman" w:cs="Times New Roman"/>
          <w:sz w:val="24"/>
          <w:szCs w:val="24"/>
          <w:lang w:eastAsia="hu-HU"/>
        </w:rPr>
        <w:t xml:space="preserve"> a személyes adatokat tartalmazó iratokat arra rendszeresített páncélszekrényben vagy biztonsági zárral és szárazlakattal ellátott lemezszekrényben vagy biztonsági zárral, vasráccsal és szárazlakattal, illetve elektronikus védelemmel ellátott helyiségben kell elzárni, a kulcsokat az iroda, szolgálati helyiség számozott kulcsdobozába kell elhelyezni.</w:t>
      </w:r>
    </w:p>
    <w:p w:rsidR="006900B4" w:rsidRDefault="00067E97" w:rsidP="00553526">
      <w:pPr>
        <w:spacing w:after="0"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47. A dokumentumok kezelése során biztosítani kell az alábbiakat:</w:t>
      </w:r>
    </w:p>
    <w:p w:rsidR="00067E97" w:rsidRDefault="00067E97" w:rsidP="003333A3">
      <w:pPr>
        <w:spacing w:after="0" w:line="240" w:lineRule="auto"/>
        <w:ind w:left="709"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személyes adatot tartalmazó iratot továbbítani kizárólag zárt borítékban lehet,</w:t>
      </w:r>
    </w:p>
    <w:p w:rsidR="00067E97" w:rsidRDefault="00067E97" w:rsidP="003333A3">
      <w:pPr>
        <w:spacing w:after="0" w:line="240" w:lineRule="auto"/>
        <w:ind w:left="709"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b) személyes adat vagy személyes adatot tartalmazó bármely adathordozón megjelenő dokumentum </w:t>
      </w:r>
      <w:r w:rsidR="00A75509">
        <w:rPr>
          <w:rFonts w:ascii="Times New Roman" w:eastAsia="Times New Roman" w:hAnsi="Times New Roman" w:cs="Times New Roman"/>
          <w:sz w:val="24"/>
          <w:szCs w:val="24"/>
          <w:lang w:eastAsia="hu-HU"/>
        </w:rPr>
        <w:t xml:space="preserve">továbbítását úgy kell végrehajtani, hogy a </w:t>
      </w:r>
      <w:r>
        <w:rPr>
          <w:rFonts w:ascii="Times New Roman" w:eastAsia="Times New Roman" w:hAnsi="Times New Roman" w:cs="Times New Roman"/>
          <w:sz w:val="24"/>
          <w:szCs w:val="24"/>
          <w:lang w:eastAsia="hu-HU"/>
        </w:rPr>
        <w:t>jogosulatlan hozzáférés</w:t>
      </w:r>
      <w:r w:rsidR="00C80FD0">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kizárható legyen.</w:t>
      </w:r>
    </w:p>
    <w:p w:rsidR="00553526" w:rsidRDefault="00553526" w:rsidP="00553526">
      <w:pPr>
        <w:spacing w:after="0" w:line="240" w:lineRule="auto"/>
        <w:ind w:left="1134" w:hanging="284"/>
        <w:jc w:val="both"/>
        <w:rPr>
          <w:rFonts w:ascii="Times New Roman" w:eastAsia="Times New Roman" w:hAnsi="Times New Roman" w:cs="Times New Roman"/>
          <w:sz w:val="24"/>
          <w:szCs w:val="24"/>
          <w:lang w:eastAsia="hu-HU"/>
        </w:rPr>
      </w:pPr>
    </w:p>
    <w:p w:rsidR="00067E97" w:rsidRDefault="00C80FD0" w:rsidP="003D5F18">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48. Munkaidőn kívül személyes adatot tartalmazó iratot vagy dokumentumot elzáratlanul hagyni nem lehet.</w:t>
      </w:r>
    </w:p>
    <w:p w:rsidR="00C80FD0" w:rsidRDefault="00C80FD0" w:rsidP="003D5F18">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49. Munkaidőn kívül zárva kell tartani azon íróasztalok fiókjait és iratszekrények ajtóit, amelyekben személyes adatot tartalmazó iratokat tárolnak.</w:t>
      </w:r>
    </w:p>
    <w:p w:rsidR="00067E97" w:rsidRDefault="00C6162E" w:rsidP="003D5F18">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50. Az irodák, szolgálati helyek kulcsdobozait csak az azon feltüntetett személyek vehetik fel.</w:t>
      </w:r>
    </w:p>
    <w:p w:rsidR="00C6162E" w:rsidRDefault="00C6162E" w:rsidP="003D5F18">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51. Amennyiben az osztály dolgozója nem tartózkodik az irodában, szolgálati helyiségben, azt kulcsra zárva kell tartani, oda más nem léphet be távollétében. Nem az osztály állományába tartozó személynek az irodába történő belépése és a helyiségben tartózkodása csak az osztály dolgozóinak jelenlétében lehetséges.</w:t>
      </w:r>
    </w:p>
    <w:p w:rsidR="00144B15" w:rsidRDefault="00144B15" w:rsidP="003D5F18">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52. A számítógép monitorát úgy kell elhelyezni az irodában, szolgálati helyiségben, hogy a belépő személy azt ne láthassa, információ ne kerülhessen a birtokába, valamint bejelentkezett számítógépet őrizetlenül nem lehet hagyni. </w:t>
      </w:r>
      <w:r w:rsidR="003043C7">
        <w:rPr>
          <w:rFonts w:ascii="Times New Roman" w:eastAsia="Times New Roman" w:hAnsi="Times New Roman" w:cs="Times New Roman"/>
          <w:sz w:val="24"/>
          <w:szCs w:val="24"/>
          <w:lang w:eastAsia="hu-HU"/>
        </w:rPr>
        <w:t>Amennyiben a dolgozó elhagyja az irodát, szolgálati helyiséget, a számítógépet minden esetben zárolni kell.</w:t>
      </w:r>
    </w:p>
    <w:p w:rsidR="009545AC" w:rsidRDefault="007C4894" w:rsidP="003D5F18">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53. A személyi állomány tagjai csak a munkaköri, illetve szolgálati feladataik maradéktalan ellátásához szükséges mértékben férhetnek hozzá személyes adatokat tartalmazó adatállományokhoz.</w:t>
      </w:r>
    </w:p>
    <w:p w:rsidR="007C4894" w:rsidRDefault="007C4894" w:rsidP="003D5F18">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54. A jogosultságot megállapító szakterületi vezető köteles gondoskodni arról, hogy </w:t>
      </w:r>
      <w:r w:rsidR="00914296">
        <w:rPr>
          <w:rFonts w:ascii="Times New Roman" w:eastAsia="Times New Roman" w:hAnsi="Times New Roman" w:cs="Times New Roman"/>
          <w:sz w:val="24"/>
          <w:szCs w:val="24"/>
          <w:lang w:eastAsia="hu-HU"/>
        </w:rPr>
        <w:t>a betekintési és hozzáférési jogosultságok a személyzeti változásokkal összhangban aktualizálásra kerüljenek.</w:t>
      </w:r>
    </w:p>
    <w:p w:rsidR="009545AC" w:rsidRDefault="008C080D" w:rsidP="003D5F18">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55. A hatályos Informatikai Biztonsági Szabályzat előírásait maradéktalanul be kell tartani.</w:t>
      </w:r>
    </w:p>
    <w:p w:rsidR="008E20D8" w:rsidRDefault="008E20D8" w:rsidP="00613572">
      <w:pPr>
        <w:spacing w:after="0" w:line="240" w:lineRule="auto"/>
        <w:ind w:left="567" w:hanging="284"/>
        <w:jc w:val="center"/>
        <w:rPr>
          <w:rFonts w:ascii="Times New Roman" w:eastAsia="Times New Roman" w:hAnsi="Times New Roman" w:cs="Times New Roman"/>
          <w:b/>
          <w:sz w:val="24"/>
          <w:szCs w:val="24"/>
          <w:lang w:eastAsia="hu-HU"/>
        </w:rPr>
      </w:pPr>
    </w:p>
    <w:p w:rsidR="00391155" w:rsidRPr="00613572" w:rsidRDefault="000D2F11" w:rsidP="00613572">
      <w:pPr>
        <w:spacing w:after="0" w:line="240" w:lineRule="auto"/>
        <w:ind w:left="567" w:hanging="284"/>
        <w:jc w:val="center"/>
        <w:rPr>
          <w:rFonts w:ascii="Times New Roman" w:eastAsia="Times New Roman" w:hAnsi="Times New Roman" w:cs="Times New Roman"/>
          <w:b/>
          <w:sz w:val="24"/>
          <w:szCs w:val="24"/>
          <w:lang w:eastAsia="hu-HU"/>
        </w:rPr>
      </w:pPr>
      <w:r w:rsidRPr="00613572">
        <w:rPr>
          <w:rFonts w:ascii="Times New Roman" w:eastAsia="Times New Roman" w:hAnsi="Times New Roman" w:cs="Times New Roman"/>
          <w:b/>
          <w:sz w:val="24"/>
          <w:szCs w:val="24"/>
          <w:lang w:eastAsia="hu-HU"/>
        </w:rPr>
        <w:t>I</w:t>
      </w:r>
      <w:r w:rsidR="00391155" w:rsidRPr="00613572">
        <w:rPr>
          <w:rFonts w:ascii="Times New Roman" w:eastAsia="Times New Roman" w:hAnsi="Times New Roman" w:cs="Times New Roman"/>
          <w:b/>
          <w:sz w:val="24"/>
          <w:szCs w:val="24"/>
          <w:lang w:eastAsia="hu-HU"/>
        </w:rPr>
        <w:t>X.</w:t>
      </w:r>
      <w:r w:rsidR="0009740D">
        <w:rPr>
          <w:rFonts w:ascii="Times New Roman" w:eastAsia="Times New Roman" w:hAnsi="Times New Roman" w:cs="Times New Roman"/>
          <w:b/>
          <w:sz w:val="24"/>
          <w:szCs w:val="24"/>
          <w:lang w:eastAsia="hu-HU"/>
        </w:rPr>
        <w:tab/>
      </w:r>
      <w:r w:rsidR="0009740D">
        <w:rPr>
          <w:rFonts w:ascii="Times New Roman" w:eastAsia="Times New Roman" w:hAnsi="Times New Roman" w:cs="Times New Roman"/>
          <w:b/>
          <w:sz w:val="24"/>
          <w:szCs w:val="24"/>
          <w:lang w:eastAsia="hu-HU"/>
        </w:rPr>
        <w:tab/>
      </w:r>
      <w:r w:rsidR="000F2666">
        <w:rPr>
          <w:rFonts w:ascii="Times New Roman" w:eastAsia="Times New Roman" w:hAnsi="Times New Roman" w:cs="Times New Roman"/>
          <w:b/>
          <w:sz w:val="24"/>
          <w:szCs w:val="24"/>
          <w:lang w:eastAsia="hu-HU"/>
        </w:rPr>
        <w:t>FEJEZET</w:t>
      </w:r>
    </w:p>
    <w:p w:rsidR="00391155" w:rsidRPr="00613572" w:rsidRDefault="00391155" w:rsidP="00613572">
      <w:pPr>
        <w:spacing w:after="284" w:line="240" w:lineRule="auto"/>
        <w:ind w:left="567" w:hanging="284"/>
        <w:jc w:val="center"/>
        <w:rPr>
          <w:rFonts w:ascii="Times New Roman" w:eastAsia="Times New Roman" w:hAnsi="Times New Roman" w:cs="Times New Roman"/>
          <w:b/>
          <w:sz w:val="24"/>
          <w:szCs w:val="24"/>
          <w:lang w:eastAsia="hu-HU"/>
        </w:rPr>
      </w:pPr>
      <w:r w:rsidRPr="00613572">
        <w:rPr>
          <w:rFonts w:ascii="Times New Roman" w:eastAsia="Times New Roman" w:hAnsi="Times New Roman" w:cs="Times New Roman"/>
          <w:b/>
          <w:sz w:val="24"/>
          <w:szCs w:val="24"/>
          <w:lang w:eastAsia="hu-HU"/>
        </w:rPr>
        <w:t xml:space="preserve">A </w:t>
      </w:r>
      <w:r w:rsidR="00613572">
        <w:rPr>
          <w:rFonts w:ascii="Times New Roman" w:eastAsia="Times New Roman" w:hAnsi="Times New Roman" w:cs="Times New Roman"/>
          <w:b/>
          <w:sz w:val="24"/>
          <w:szCs w:val="24"/>
          <w:lang w:eastAsia="hu-HU"/>
        </w:rPr>
        <w:t>közérdekű adatok közzétételének és a közérdekű adatigénylések</w:t>
      </w:r>
      <w:r w:rsidRPr="00613572">
        <w:rPr>
          <w:rFonts w:ascii="Times New Roman" w:eastAsia="Times New Roman" w:hAnsi="Times New Roman" w:cs="Times New Roman"/>
          <w:b/>
          <w:sz w:val="24"/>
          <w:szCs w:val="24"/>
          <w:lang w:eastAsia="hu-HU"/>
        </w:rPr>
        <w:t xml:space="preserve"> </w:t>
      </w:r>
      <w:r w:rsidR="00613572">
        <w:rPr>
          <w:rFonts w:ascii="Times New Roman" w:eastAsia="Times New Roman" w:hAnsi="Times New Roman" w:cs="Times New Roman"/>
          <w:b/>
          <w:sz w:val="24"/>
          <w:szCs w:val="24"/>
          <w:lang w:eastAsia="hu-HU"/>
        </w:rPr>
        <w:t>eljárási szabályai</w:t>
      </w:r>
    </w:p>
    <w:p w:rsidR="00C42657" w:rsidRPr="00C42657" w:rsidRDefault="00C42657" w:rsidP="00C42657">
      <w:pPr>
        <w:spacing w:after="284" w:line="240" w:lineRule="auto"/>
        <w:ind w:left="567" w:hanging="284"/>
        <w:jc w:val="both"/>
        <w:rPr>
          <w:rFonts w:ascii="Times New Roman" w:eastAsia="Times New Roman" w:hAnsi="Times New Roman" w:cs="Times New Roman"/>
          <w:sz w:val="24"/>
          <w:szCs w:val="24"/>
          <w:lang w:eastAsia="hu-HU"/>
        </w:rPr>
      </w:pPr>
      <w:r w:rsidRPr="00C42657">
        <w:rPr>
          <w:rFonts w:ascii="Times New Roman" w:eastAsia="Times New Roman" w:hAnsi="Times New Roman" w:cs="Times New Roman"/>
          <w:sz w:val="24"/>
          <w:szCs w:val="24"/>
          <w:lang w:eastAsia="hu-HU"/>
        </w:rPr>
        <w:t>5</w:t>
      </w:r>
      <w:r>
        <w:rPr>
          <w:rFonts w:ascii="Times New Roman" w:eastAsia="Times New Roman" w:hAnsi="Times New Roman" w:cs="Times New Roman"/>
          <w:sz w:val="24"/>
          <w:szCs w:val="24"/>
          <w:lang w:eastAsia="hu-HU"/>
        </w:rPr>
        <w:t>6</w:t>
      </w:r>
      <w:r w:rsidRPr="00C42657">
        <w:rPr>
          <w:rFonts w:ascii="Times New Roman" w:eastAsia="Times New Roman" w:hAnsi="Times New Roman" w:cs="Times New Roman"/>
          <w:sz w:val="24"/>
          <w:szCs w:val="24"/>
          <w:lang w:eastAsia="hu-HU"/>
        </w:rPr>
        <w:t xml:space="preserve">. Az Intézet lehetővé teszi, hogy a kezelésében lévő közérdekű adatokat – törvényben, különösen az </w:t>
      </w:r>
      <w:proofErr w:type="spellStart"/>
      <w:r w:rsidRPr="00C42657">
        <w:rPr>
          <w:rFonts w:ascii="Times New Roman" w:eastAsia="Times New Roman" w:hAnsi="Times New Roman" w:cs="Times New Roman"/>
          <w:sz w:val="24"/>
          <w:szCs w:val="24"/>
          <w:lang w:eastAsia="hu-HU"/>
        </w:rPr>
        <w:t>Info</w:t>
      </w:r>
      <w:proofErr w:type="spellEnd"/>
      <w:r w:rsidRPr="00C42657">
        <w:rPr>
          <w:rFonts w:ascii="Times New Roman" w:eastAsia="Times New Roman" w:hAnsi="Times New Roman" w:cs="Times New Roman"/>
          <w:sz w:val="24"/>
          <w:szCs w:val="24"/>
          <w:lang w:eastAsia="hu-HU"/>
        </w:rPr>
        <w:t xml:space="preserve"> tv. 27. §</w:t>
      </w:r>
      <w:proofErr w:type="spellStart"/>
      <w:r w:rsidRPr="00C42657">
        <w:rPr>
          <w:rFonts w:ascii="Times New Roman" w:eastAsia="Times New Roman" w:hAnsi="Times New Roman" w:cs="Times New Roman"/>
          <w:sz w:val="24"/>
          <w:szCs w:val="24"/>
          <w:lang w:eastAsia="hu-HU"/>
        </w:rPr>
        <w:t>-ában</w:t>
      </w:r>
      <w:proofErr w:type="spellEnd"/>
      <w:r w:rsidRPr="00C42657">
        <w:rPr>
          <w:rFonts w:ascii="Times New Roman" w:eastAsia="Times New Roman" w:hAnsi="Times New Roman" w:cs="Times New Roman"/>
          <w:sz w:val="24"/>
          <w:szCs w:val="24"/>
          <w:lang w:eastAsia="hu-HU"/>
        </w:rPr>
        <w:t xml:space="preserve"> meghatározott korlátokat figyelembe véve – erre irányuló kérelem alapján bárki megismerhesse. A közérdekből nyilvános adatok megismerésére a közérdekű adatok megismerésére vonatkozó rendelkezéseket kell alkalmazni.</w:t>
      </w:r>
    </w:p>
    <w:p w:rsidR="00C42657" w:rsidRPr="00C42657" w:rsidRDefault="00C42657" w:rsidP="00C42657">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57</w:t>
      </w:r>
      <w:r w:rsidRPr="00C42657">
        <w:rPr>
          <w:rFonts w:ascii="Times New Roman" w:eastAsia="Times New Roman" w:hAnsi="Times New Roman" w:cs="Times New Roman"/>
          <w:sz w:val="24"/>
          <w:szCs w:val="24"/>
          <w:lang w:eastAsia="hu-HU"/>
        </w:rPr>
        <w:t xml:space="preserve">. Közérdekű adat megismerése iránti igényt bármely természetes személy, jogi személy, vagy jogi személyiséggel nem rendelkező szervezet előterjeszthet az intézethez, szóban, írásban vagy elektronikus úton. Ha törvény másként nem rendelkezik, az adatigénylő természetes személy (érintett) személyes adatai csak annyiban kezelhetők, amennyiben az az igény teljesítéséhez, az igénynek az </w:t>
      </w:r>
      <w:proofErr w:type="spellStart"/>
      <w:r w:rsidRPr="00C42657">
        <w:rPr>
          <w:rFonts w:ascii="Times New Roman" w:eastAsia="Times New Roman" w:hAnsi="Times New Roman" w:cs="Times New Roman"/>
          <w:sz w:val="24"/>
          <w:szCs w:val="24"/>
          <w:lang w:eastAsia="hu-HU"/>
        </w:rPr>
        <w:t>Infotv</w:t>
      </w:r>
      <w:proofErr w:type="spellEnd"/>
      <w:r w:rsidRPr="00C42657">
        <w:rPr>
          <w:rFonts w:ascii="Times New Roman" w:eastAsia="Times New Roman" w:hAnsi="Times New Roman" w:cs="Times New Roman"/>
          <w:sz w:val="24"/>
          <w:szCs w:val="24"/>
          <w:lang w:eastAsia="hu-HU"/>
        </w:rPr>
        <w:t xml:space="preserve">. 29. § (1a) bekezdésében meghatározott szempont alapján való vizsgálatához (igénylő által egy éven belül benyújtott, azonos adatkörre irányuló adatigénylés, változatlan adatkörre vonatkozó adatok esetén), illetve az igény teljesítéséért a </w:t>
      </w:r>
      <w:r w:rsidR="004110F7">
        <w:rPr>
          <w:rFonts w:ascii="Times New Roman" w:eastAsia="Times New Roman" w:hAnsi="Times New Roman" w:cs="Times New Roman"/>
          <w:sz w:val="24"/>
          <w:szCs w:val="24"/>
          <w:lang w:eastAsia="hu-HU"/>
        </w:rPr>
        <w:t xml:space="preserve">közérdekű adat iránti igény teljesítéséért megállapítható költségtérítés </w:t>
      </w:r>
      <w:proofErr w:type="spellStart"/>
      <w:r w:rsidR="004110F7">
        <w:rPr>
          <w:rFonts w:ascii="Times New Roman" w:eastAsia="Times New Roman" w:hAnsi="Times New Roman" w:cs="Times New Roman"/>
          <w:sz w:val="24"/>
          <w:szCs w:val="24"/>
          <w:lang w:eastAsia="hu-HU"/>
        </w:rPr>
        <w:t>mrtékéről</w:t>
      </w:r>
      <w:proofErr w:type="spellEnd"/>
      <w:r w:rsidR="004110F7">
        <w:rPr>
          <w:rFonts w:ascii="Times New Roman" w:eastAsia="Times New Roman" w:hAnsi="Times New Roman" w:cs="Times New Roman"/>
          <w:sz w:val="24"/>
          <w:szCs w:val="24"/>
          <w:lang w:eastAsia="hu-HU"/>
        </w:rPr>
        <w:t xml:space="preserve"> szóló </w:t>
      </w:r>
      <w:r w:rsidR="00962D41">
        <w:rPr>
          <w:rFonts w:ascii="Times New Roman" w:eastAsia="Times New Roman" w:hAnsi="Times New Roman" w:cs="Times New Roman"/>
          <w:sz w:val="24"/>
          <w:szCs w:val="24"/>
          <w:lang w:eastAsia="hu-HU"/>
        </w:rPr>
        <w:t xml:space="preserve">301/2016. (IX.30.) Korm. rendelet (a továbbiakban: </w:t>
      </w:r>
      <w:proofErr w:type="spellStart"/>
      <w:r w:rsidRPr="00C42657">
        <w:rPr>
          <w:rFonts w:ascii="Times New Roman" w:eastAsia="Times New Roman" w:hAnsi="Times New Roman" w:cs="Times New Roman"/>
          <w:sz w:val="24"/>
          <w:szCs w:val="24"/>
          <w:lang w:eastAsia="hu-HU"/>
        </w:rPr>
        <w:t>Kakr</w:t>
      </w:r>
      <w:proofErr w:type="spellEnd"/>
      <w:r w:rsidRPr="00C42657">
        <w:rPr>
          <w:rFonts w:ascii="Times New Roman" w:eastAsia="Times New Roman" w:hAnsi="Times New Roman" w:cs="Times New Roman"/>
          <w:sz w:val="24"/>
          <w:szCs w:val="24"/>
          <w:lang w:eastAsia="hu-HU"/>
        </w:rPr>
        <w:t>.</w:t>
      </w:r>
      <w:r w:rsidR="00962D41">
        <w:rPr>
          <w:rFonts w:ascii="Times New Roman" w:eastAsia="Times New Roman" w:hAnsi="Times New Roman" w:cs="Times New Roman"/>
          <w:sz w:val="24"/>
          <w:szCs w:val="24"/>
          <w:lang w:eastAsia="hu-HU"/>
        </w:rPr>
        <w:t>)</w:t>
      </w:r>
      <w:r w:rsidRPr="00C42657">
        <w:rPr>
          <w:rFonts w:ascii="Times New Roman" w:eastAsia="Times New Roman" w:hAnsi="Times New Roman" w:cs="Times New Roman"/>
          <w:sz w:val="24"/>
          <w:szCs w:val="24"/>
          <w:lang w:eastAsia="hu-HU"/>
        </w:rPr>
        <w:t xml:space="preserve"> szerint megállapított költségtérítés megfizetéséhez szükséges. </w:t>
      </w:r>
    </w:p>
    <w:p w:rsidR="00C42657" w:rsidRPr="00C42657" w:rsidRDefault="00C42657" w:rsidP="00C42657">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58</w:t>
      </w:r>
      <w:r w:rsidRPr="00C42657">
        <w:rPr>
          <w:rFonts w:ascii="Times New Roman" w:eastAsia="Times New Roman" w:hAnsi="Times New Roman" w:cs="Times New Roman"/>
          <w:sz w:val="24"/>
          <w:szCs w:val="24"/>
          <w:lang w:eastAsia="hu-HU"/>
        </w:rPr>
        <w:t xml:space="preserve">. A szóban benyújtott azon igényről, amelyre az igénylő írásbeli választ vár, vagy amely nem teljesíthető azonnali szóbeli tájékoztatás alapján, a kérelem címzettje jegyzőkönyvet készít, amelyet haladéktalanul továbbít az ügykezelőnek, aki azt a szignálásra jogosult részére megküldi; a szignálásra jogosult vezető (a továbbiakban: parancsnok) az adatvédelmi </w:t>
      </w:r>
      <w:r w:rsidR="0088742B">
        <w:rPr>
          <w:rFonts w:ascii="Times New Roman" w:eastAsia="Times New Roman" w:hAnsi="Times New Roman" w:cs="Times New Roman"/>
          <w:sz w:val="24"/>
          <w:szCs w:val="24"/>
          <w:lang w:eastAsia="hu-HU"/>
        </w:rPr>
        <w:t>tisztviselő</w:t>
      </w:r>
      <w:r w:rsidRPr="00C42657">
        <w:rPr>
          <w:rFonts w:ascii="Times New Roman" w:eastAsia="Times New Roman" w:hAnsi="Times New Roman" w:cs="Times New Roman"/>
          <w:sz w:val="24"/>
          <w:szCs w:val="24"/>
          <w:lang w:eastAsia="hu-HU"/>
        </w:rPr>
        <w:t xml:space="preserve"> és az adatfelelős szervezeti egység vezetőjét együttesen jelöli ki ügyintézőnek.</w:t>
      </w:r>
    </w:p>
    <w:p w:rsidR="00C42657" w:rsidRPr="00C42657" w:rsidRDefault="00C42657" w:rsidP="00C42657">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59</w:t>
      </w:r>
      <w:r w:rsidRPr="00C42657">
        <w:rPr>
          <w:rFonts w:ascii="Times New Roman" w:eastAsia="Times New Roman" w:hAnsi="Times New Roman" w:cs="Times New Roman"/>
          <w:sz w:val="24"/>
          <w:szCs w:val="24"/>
          <w:lang w:eastAsia="hu-HU"/>
        </w:rPr>
        <w:t xml:space="preserve">. Az írásbeli igényt postai úton, vagy telefaxon, vagy e-mailben lehet benyújtani. A kérelmet az ügykezelő érkezteti, azt a parancsnok részére megküldi; a parancsnok az adatvédelmi </w:t>
      </w:r>
      <w:r w:rsidR="00B82996">
        <w:rPr>
          <w:rFonts w:ascii="Times New Roman" w:eastAsia="Times New Roman" w:hAnsi="Times New Roman" w:cs="Times New Roman"/>
          <w:sz w:val="24"/>
          <w:szCs w:val="24"/>
          <w:lang w:eastAsia="hu-HU"/>
        </w:rPr>
        <w:t>tisztviselőt</w:t>
      </w:r>
      <w:r w:rsidRPr="00C42657">
        <w:rPr>
          <w:rFonts w:ascii="Times New Roman" w:eastAsia="Times New Roman" w:hAnsi="Times New Roman" w:cs="Times New Roman"/>
          <w:sz w:val="24"/>
          <w:szCs w:val="24"/>
          <w:lang w:eastAsia="hu-HU"/>
        </w:rPr>
        <w:t xml:space="preserve"> és az adatfelelős szervezeti egységet jelöli ki ügyintézőnek.</w:t>
      </w:r>
    </w:p>
    <w:p w:rsidR="00C42657" w:rsidRPr="00C42657" w:rsidRDefault="00C42657" w:rsidP="00C42657">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60</w:t>
      </w:r>
      <w:r w:rsidRPr="00C42657">
        <w:rPr>
          <w:rFonts w:ascii="Times New Roman" w:eastAsia="Times New Roman" w:hAnsi="Times New Roman" w:cs="Times New Roman"/>
          <w:sz w:val="24"/>
          <w:szCs w:val="24"/>
          <w:lang w:eastAsia="hu-HU"/>
        </w:rPr>
        <w:t xml:space="preserve">. A közérdekű adat megismerésére irányuló kérelem elintézéséről – eltérő parancsnoki rendelkezés hiányában – az </w:t>
      </w:r>
      <w:r w:rsidR="001A3810">
        <w:rPr>
          <w:rFonts w:ascii="Times New Roman" w:eastAsia="Times New Roman" w:hAnsi="Times New Roman" w:cs="Times New Roman"/>
          <w:sz w:val="24"/>
          <w:szCs w:val="24"/>
          <w:lang w:eastAsia="hu-HU"/>
        </w:rPr>
        <w:t>i</w:t>
      </w:r>
      <w:r w:rsidRPr="00C42657">
        <w:rPr>
          <w:rFonts w:ascii="Times New Roman" w:eastAsia="Times New Roman" w:hAnsi="Times New Roman" w:cs="Times New Roman"/>
          <w:sz w:val="24"/>
          <w:szCs w:val="24"/>
          <w:lang w:eastAsia="hu-HU"/>
        </w:rPr>
        <w:t xml:space="preserve">ntézet adatvédelmi </w:t>
      </w:r>
      <w:r w:rsidR="001A3810">
        <w:rPr>
          <w:rFonts w:ascii="Times New Roman" w:eastAsia="Times New Roman" w:hAnsi="Times New Roman" w:cs="Times New Roman"/>
          <w:sz w:val="24"/>
          <w:szCs w:val="24"/>
          <w:lang w:eastAsia="hu-HU"/>
        </w:rPr>
        <w:t>tisztviselője</w:t>
      </w:r>
      <w:r w:rsidR="00295FB1">
        <w:rPr>
          <w:rFonts w:ascii="Times New Roman" w:eastAsia="Times New Roman" w:hAnsi="Times New Roman" w:cs="Times New Roman"/>
          <w:sz w:val="24"/>
          <w:szCs w:val="24"/>
          <w:lang w:eastAsia="hu-HU"/>
        </w:rPr>
        <w:t xml:space="preserve"> </w:t>
      </w:r>
      <w:r w:rsidRPr="00C42657">
        <w:rPr>
          <w:rFonts w:ascii="Times New Roman" w:eastAsia="Times New Roman" w:hAnsi="Times New Roman" w:cs="Times New Roman"/>
          <w:sz w:val="24"/>
          <w:szCs w:val="24"/>
          <w:lang w:eastAsia="hu-HU"/>
        </w:rPr>
        <w:t xml:space="preserve">és az adatfelelős szervezeti egység gondoskodik. Az adatvédelmi </w:t>
      </w:r>
      <w:r w:rsidR="00F76C58">
        <w:rPr>
          <w:rFonts w:ascii="Times New Roman" w:eastAsia="Times New Roman" w:hAnsi="Times New Roman" w:cs="Times New Roman"/>
          <w:sz w:val="24"/>
          <w:szCs w:val="24"/>
          <w:lang w:eastAsia="hu-HU"/>
        </w:rPr>
        <w:t>tisztviselő</w:t>
      </w:r>
      <w:r w:rsidRPr="00C42657">
        <w:rPr>
          <w:rFonts w:ascii="Times New Roman" w:eastAsia="Times New Roman" w:hAnsi="Times New Roman" w:cs="Times New Roman"/>
          <w:sz w:val="24"/>
          <w:szCs w:val="24"/>
          <w:lang w:eastAsia="hu-HU"/>
        </w:rPr>
        <w:t xml:space="preserve"> kérésére az illetékes adatfelelős szervezeti egység írásban, soron kívül gondoskodik a kért adatszolgáltatás részére történő továbbításáért. </w:t>
      </w:r>
    </w:p>
    <w:p w:rsidR="00C42657" w:rsidRPr="00C42657" w:rsidRDefault="00C42657" w:rsidP="00C42657">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61</w:t>
      </w:r>
      <w:r w:rsidRPr="00C42657">
        <w:rPr>
          <w:rFonts w:ascii="Times New Roman" w:eastAsia="Times New Roman" w:hAnsi="Times New Roman" w:cs="Times New Roman"/>
          <w:sz w:val="24"/>
          <w:szCs w:val="24"/>
          <w:lang w:eastAsia="hu-HU"/>
        </w:rPr>
        <w:t xml:space="preserve">. Amennyiben a szóban, írásban vagy elektronikus úton benyújtott adatigénylés szerint nem meghatározható az adatért felelős szervezeti egység, az igénybejelentés tartalma alapján a parancsnok kijelöli az adatfelelősként eljáró szervezeti egységet, mely az adatközlőnek az igény teljesítése érdekében a szükséges tájékoztatást megadja. </w:t>
      </w:r>
    </w:p>
    <w:p w:rsidR="00C42657" w:rsidRPr="00C42657" w:rsidRDefault="00C42657" w:rsidP="008F77D9">
      <w:pPr>
        <w:spacing w:after="0"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62</w:t>
      </w:r>
      <w:r w:rsidRPr="00C42657">
        <w:rPr>
          <w:rFonts w:ascii="Times New Roman" w:eastAsia="Times New Roman" w:hAnsi="Times New Roman" w:cs="Times New Roman"/>
          <w:sz w:val="24"/>
          <w:szCs w:val="24"/>
          <w:lang w:eastAsia="hu-HU"/>
        </w:rPr>
        <w:t xml:space="preserve">. A szóban előterjesztett igényt az adatfelelős szervezeti egység vezetője, vagy munkatársa azonnal szóban akkor teljesítheti, ha az igénylő szóban kéri a választ, illetve az számára kielégítő és az adatigénylés így teljesíthető, továbbá </w:t>
      </w:r>
    </w:p>
    <w:p w:rsidR="00C42657" w:rsidRPr="00C42657" w:rsidRDefault="00C42657" w:rsidP="003333A3">
      <w:pPr>
        <w:spacing w:after="0" w:line="240" w:lineRule="auto"/>
        <w:ind w:left="709" w:hanging="284"/>
        <w:jc w:val="both"/>
        <w:rPr>
          <w:rFonts w:ascii="Times New Roman" w:eastAsia="Times New Roman" w:hAnsi="Times New Roman" w:cs="Times New Roman"/>
          <w:sz w:val="24"/>
          <w:szCs w:val="24"/>
          <w:lang w:eastAsia="hu-HU"/>
        </w:rPr>
      </w:pPr>
      <w:r w:rsidRPr="00C42657">
        <w:rPr>
          <w:rFonts w:ascii="Times New Roman" w:eastAsia="Times New Roman" w:hAnsi="Times New Roman" w:cs="Times New Roman"/>
          <w:sz w:val="24"/>
          <w:szCs w:val="24"/>
          <w:lang w:eastAsia="hu-HU"/>
        </w:rPr>
        <w:t xml:space="preserve">a) az igényelt adat az </w:t>
      </w:r>
      <w:r w:rsidR="007745A6">
        <w:rPr>
          <w:rFonts w:ascii="Times New Roman" w:eastAsia="Times New Roman" w:hAnsi="Times New Roman" w:cs="Times New Roman"/>
          <w:sz w:val="24"/>
          <w:szCs w:val="24"/>
          <w:lang w:eastAsia="hu-HU"/>
        </w:rPr>
        <w:t>i</w:t>
      </w:r>
      <w:r w:rsidRPr="00C42657">
        <w:rPr>
          <w:rFonts w:ascii="Times New Roman" w:eastAsia="Times New Roman" w:hAnsi="Times New Roman" w:cs="Times New Roman"/>
          <w:sz w:val="24"/>
          <w:szCs w:val="24"/>
          <w:lang w:eastAsia="hu-HU"/>
        </w:rPr>
        <w:t xml:space="preserve">ntézet honlapján, vagy más módon jogszerűen már nyilvánosságra került; </w:t>
      </w:r>
    </w:p>
    <w:p w:rsidR="00C42657" w:rsidRPr="00C42657" w:rsidRDefault="00C42657" w:rsidP="003333A3">
      <w:pPr>
        <w:spacing w:after="0" w:line="240" w:lineRule="auto"/>
        <w:ind w:left="709" w:hanging="284"/>
        <w:jc w:val="both"/>
        <w:rPr>
          <w:rFonts w:ascii="Times New Roman" w:eastAsia="Times New Roman" w:hAnsi="Times New Roman" w:cs="Times New Roman"/>
          <w:sz w:val="24"/>
          <w:szCs w:val="24"/>
          <w:lang w:eastAsia="hu-HU"/>
        </w:rPr>
      </w:pPr>
      <w:r w:rsidRPr="00C42657">
        <w:rPr>
          <w:rFonts w:ascii="Times New Roman" w:eastAsia="Times New Roman" w:hAnsi="Times New Roman" w:cs="Times New Roman"/>
          <w:sz w:val="24"/>
          <w:szCs w:val="24"/>
          <w:lang w:eastAsia="hu-HU"/>
        </w:rPr>
        <w:t xml:space="preserve">b) az igényelt adat az </w:t>
      </w:r>
      <w:r w:rsidR="007745A6">
        <w:rPr>
          <w:rFonts w:ascii="Times New Roman" w:eastAsia="Times New Roman" w:hAnsi="Times New Roman" w:cs="Times New Roman"/>
          <w:sz w:val="24"/>
          <w:szCs w:val="24"/>
          <w:lang w:eastAsia="hu-HU"/>
        </w:rPr>
        <w:t>i</w:t>
      </w:r>
      <w:r w:rsidRPr="00C42657">
        <w:rPr>
          <w:rFonts w:ascii="Times New Roman" w:eastAsia="Times New Roman" w:hAnsi="Times New Roman" w:cs="Times New Roman"/>
          <w:sz w:val="24"/>
          <w:szCs w:val="24"/>
          <w:lang w:eastAsia="hu-HU"/>
        </w:rPr>
        <w:t xml:space="preserve">ntézet munkatársainak nevére, beosztására, hivatali elérhetőségére vonatkozik; vagy </w:t>
      </w:r>
    </w:p>
    <w:p w:rsidR="00C42657" w:rsidRPr="00C42657" w:rsidRDefault="00C42657" w:rsidP="003333A3">
      <w:pPr>
        <w:spacing w:after="0" w:line="240" w:lineRule="auto"/>
        <w:ind w:left="709" w:hanging="284"/>
        <w:jc w:val="both"/>
        <w:rPr>
          <w:rFonts w:ascii="Times New Roman" w:eastAsia="Times New Roman" w:hAnsi="Times New Roman" w:cs="Times New Roman"/>
          <w:sz w:val="24"/>
          <w:szCs w:val="24"/>
          <w:lang w:eastAsia="hu-HU"/>
        </w:rPr>
      </w:pPr>
      <w:r w:rsidRPr="00C42657">
        <w:rPr>
          <w:rFonts w:ascii="Times New Roman" w:eastAsia="Times New Roman" w:hAnsi="Times New Roman" w:cs="Times New Roman"/>
          <w:sz w:val="24"/>
          <w:szCs w:val="24"/>
          <w:lang w:eastAsia="hu-HU"/>
        </w:rPr>
        <w:t xml:space="preserve">c) az igény az </w:t>
      </w:r>
      <w:r w:rsidR="007745A6">
        <w:rPr>
          <w:rFonts w:ascii="Times New Roman" w:eastAsia="Times New Roman" w:hAnsi="Times New Roman" w:cs="Times New Roman"/>
          <w:sz w:val="24"/>
          <w:szCs w:val="24"/>
          <w:lang w:eastAsia="hu-HU"/>
        </w:rPr>
        <w:t>i</w:t>
      </w:r>
      <w:r w:rsidRPr="00C42657">
        <w:rPr>
          <w:rFonts w:ascii="Times New Roman" w:eastAsia="Times New Roman" w:hAnsi="Times New Roman" w:cs="Times New Roman"/>
          <w:sz w:val="24"/>
          <w:szCs w:val="24"/>
          <w:lang w:eastAsia="hu-HU"/>
        </w:rPr>
        <w:t xml:space="preserve">ntézet eljárására, hatáskörére, az alkalmazott jogszabályokra vonatkozó általános tájékoztatással teljesíthető. </w:t>
      </w:r>
    </w:p>
    <w:p w:rsidR="00C42657" w:rsidRPr="00C42657" w:rsidRDefault="00C42657" w:rsidP="008F77D9">
      <w:pPr>
        <w:spacing w:after="0" w:line="240" w:lineRule="auto"/>
        <w:ind w:left="1134" w:hanging="284"/>
        <w:jc w:val="both"/>
        <w:rPr>
          <w:rFonts w:ascii="Times New Roman" w:eastAsia="Times New Roman" w:hAnsi="Times New Roman" w:cs="Times New Roman"/>
          <w:sz w:val="24"/>
          <w:szCs w:val="24"/>
          <w:lang w:eastAsia="hu-HU"/>
        </w:rPr>
      </w:pPr>
    </w:p>
    <w:p w:rsidR="00C42657" w:rsidRPr="00C42657" w:rsidRDefault="00421605" w:rsidP="00B25FA5">
      <w:pPr>
        <w:spacing w:after="0"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63</w:t>
      </w:r>
      <w:r w:rsidR="00C42657" w:rsidRPr="00C42657">
        <w:rPr>
          <w:rFonts w:ascii="Times New Roman" w:eastAsia="Times New Roman" w:hAnsi="Times New Roman" w:cs="Times New Roman"/>
          <w:sz w:val="24"/>
          <w:szCs w:val="24"/>
          <w:lang w:eastAsia="hu-HU"/>
        </w:rPr>
        <w:t xml:space="preserve">. </w:t>
      </w:r>
      <w:r w:rsidR="00B25FA5" w:rsidRPr="00C42657">
        <w:rPr>
          <w:rFonts w:ascii="Times New Roman" w:eastAsia="Times New Roman" w:hAnsi="Times New Roman" w:cs="Times New Roman"/>
          <w:sz w:val="24"/>
          <w:szCs w:val="24"/>
          <w:lang w:eastAsia="hu-HU"/>
        </w:rPr>
        <w:t xml:space="preserve">Amennyiben az igényelt adat kezelője nem az </w:t>
      </w:r>
      <w:r w:rsidR="00B25FA5">
        <w:rPr>
          <w:rFonts w:ascii="Times New Roman" w:eastAsia="Times New Roman" w:hAnsi="Times New Roman" w:cs="Times New Roman"/>
          <w:sz w:val="24"/>
          <w:szCs w:val="24"/>
          <w:lang w:eastAsia="hu-HU"/>
        </w:rPr>
        <w:t>i</w:t>
      </w:r>
      <w:r w:rsidR="00B25FA5" w:rsidRPr="00C42657">
        <w:rPr>
          <w:rFonts w:ascii="Times New Roman" w:eastAsia="Times New Roman" w:hAnsi="Times New Roman" w:cs="Times New Roman"/>
          <w:sz w:val="24"/>
          <w:szCs w:val="24"/>
          <w:lang w:eastAsia="hu-HU"/>
        </w:rPr>
        <w:t xml:space="preserve">ntézet, úgy azt haladéktalanul továbbítani kell az illetékes szervnek és ezzel egyidejűleg az igénylőt is tájékoztatni szükséges, melynek előkészítéséről, az adatfelelős szervezeti egység vezetőjének javaslatára az adatvédelmi </w:t>
      </w:r>
      <w:r w:rsidR="00B25FA5">
        <w:rPr>
          <w:rFonts w:ascii="Times New Roman" w:eastAsia="Times New Roman" w:hAnsi="Times New Roman" w:cs="Times New Roman"/>
          <w:sz w:val="24"/>
          <w:szCs w:val="24"/>
          <w:lang w:eastAsia="hu-HU"/>
        </w:rPr>
        <w:t>tisztviselő</w:t>
      </w:r>
      <w:r w:rsidR="00B25FA5" w:rsidRPr="00C42657">
        <w:rPr>
          <w:rFonts w:ascii="Times New Roman" w:eastAsia="Times New Roman" w:hAnsi="Times New Roman" w:cs="Times New Roman"/>
          <w:sz w:val="24"/>
          <w:szCs w:val="24"/>
          <w:lang w:eastAsia="hu-HU"/>
        </w:rPr>
        <w:t xml:space="preserve"> gondoskodik.</w:t>
      </w:r>
    </w:p>
    <w:p w:rsidR="00C42657" w:rsidRPr="00C42657" w:rsidRDefault="00C42657" w:rsidP="00421605">
      <w:pPr>
        <w:spacing w:after="0" w:line="240" w:lineRule="auto"/>
        <w:ind w:left="1134" w:hanging="284"/>
        <w:jc w:val="both"/>
        <w:rPr>
          <w:rFonts w:ascii="Times New Roman" w:eastAsia="Times New Roman" w:hAnsi="Times New Roman" w:cs="Times New Roman"/>
          <w:sz w:val="24"/>
          <w:szCs w:val="24"/>
          <w:lang w:eastAsia="hu-HU"/>
        </w:rPr>
      </w:pPr>
    </w:p>
    <w:p w:rsidR="00C42657" w:rsidRDefault="00C13FB3" w:rsidP="00C42657">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64</w:t>
      </w:r>
      <w:r w:rsidR="00C42657" w:rsidRPr="00C42657">
        <w:rPr>
          <w:rFonts w:ascii="Times New Roman" w:eastAsia="Times New Roman" w:hAnsi="Times New Roman" w:cs="Times New Roman"/>
          <w:sz w:val="24"/>
          <w:szCs w:val="24"/>
          <w:lang w:eastAsia="hu-HU"/>
        </w:rPr>
        <w:t xml:space="preserve">. </w:t>
      </w:r>
      <w:r w:rsidR="00B25FA5">
        <w:rPr>
          <w:rFonts w:ascii="Times New Roman" w:eastAsia="Times New Roman" w:hAnsi="Times New Roman" w:cs="Times New Roman"/>
          <w:sz w:val="24"/>
          <w:szCs w:val="24"/>
          <w:lang w:eastAsia="hu-HU"/>
        </w:rPr>
        <w:t xml:space="preserve">Ha </w:t>
      </w:r>
      <w:r w:rsidR="00C42657" w:rsidRPr="00C42657">
        <w:rPr>
          <w:rFonts w:ascii="Times New Roman" w:eastAsia="Times New Roman" w:hAnsi="Times New Roman" w:cs="Times New Roman"/>
          <w:sz w:val="24"/>
          <w:szCs w:val="24"/>
          <w:lang w:eastAsia="hu-HU"/>
        </w:rPr>
        <w:t xml:space="preserve">az illetékes szerv nem állapítható meg, az igénylőt erről kell értesíteni, melynek előkészítéséről az adatvédelmi </w:t>
      </w:r>
      <w:r w:rsidR="007A400D">
        <w:rPr>
          <w:rFonts w:ascii="Times New Roman" w:eastAsia="Times New Roman" w:hAnsi="Times New Roman" w:cs="Times New Roman"/>
          <w:sz w:val="24"/>
          <w:szCs w:val="24"/>
          <w:lang w:eastAsia="hu-HU"/>
        </w:rPr>
        <w:t>tisztviselő</w:t>
      </w:r>
      <w:r w:rsidR="00C42657" w:rsidRPr="00C42657">
        <w:rPr>
          <w:rFonts w:ascii="Times New Roman" w:eastAsia="Times New Roman" w:hAnsi="Times New Roman" w:cs="Times New Roman"/>
          <w:sz w:val="24"/>
          <w:szCs w:val="24"/>
          <w:lang w:eastAsia="hu-HU"/>
        </w:rPr>
        <w:t xml:space="preserve"> gondoskodik.</w:t>
      </w:r>
    </w:p>
    <w:p w:rsidR="00C42657" w:rsidRPr="00C42657" w:rsidRDefault="000631E7" w:rsidP="00C42657">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65</w:t>
      </w:r>
      <w:r w:rsidR="00C42657" w:rsidRPr="00C42657">
        <w:rPr>
          <w:rFonts w:ascii="Times New Roman" w:eastAsia="Times New Roman" w:hAnsi="Times New Roman" w:cs="Times New Roman"/>
          <w:sz w:val="24"/>
          <w:szCs w:val="24"/>
          <w:lang w:eastAsia="hu-HU"/>
        </w:rPr>
        <w:t xml:space="preserve">. A benyújtott igények teljesítésére vonatkozó dokumentumot az adatfelelős szervezeti egység készíti elő, az igény tudomására jutását követő legrövidebb idő alatt. </w:t>
      </w:r>
    </w:p>
    <w:p w:rsidR="00C42657" w:rsidRPr="00C42657" w:rsidRDefault="000631E7" w:rsidP="00CF5F37">
      <w:pPr>
        <w:spacing w:after="0"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66</w:t>
      </w:r>
      <w:r w:rsidR="00C42657" w:rsidRPr="00C42657">
        <w:rPr>
          <w:rFonts w:ascii="Times New Roman" w:eastAsia="Times New Roman" w:hAnsi="Times New Roman" w:cs="Times New Roman"/>
          <w:sz w:val="24"/>
          <w:szCs w:val="24"/>
          <w:lang w:eastAsia="hu-HU"/>
        </w:rPr>
        <w:t xml:space="preserve">. Az adatfelelős szervezeti egység az igényt – annak tartalma alapján – a beérkezést követő 3 napon belül köteles megvizsgálni abból a szempontból, hogy: </w:t>
      </w:r>
    </w:p>
    <w:p w:rsidR="00C42657" w:rsidRPr="00C42657" w:rsidRDefault="00C42657" w:rsidP="003333A3">
      <w:pPr>
        <w:spacing w:after="0" w:line="240" w:lineRule="auto"/>
        <w:ind w:left="709" w:hanging="284"/>
        <w:jc w:val="both"/>
        <w:rPr>
          <w:rFonts w:ascii="Times New Roman" w:eastAsia="Times New Roman" w:hAnsi="Times New Roman" w:cs="Times New Roman"/>
          <w:sz w:val="24"/>
          <w:szCs w:val="24"/>
          <w:lang w:eastAsia="hu-HU"/>
        </w:rPr>
      </w:pPr>
      <w:r w:rsidRPr="00C42657">
        <w:rPr>
          <w:rFonts w:ascii="Times New Roman" w:eastAsia="Times New Roman" w:hAnsi="Times New Roman" w:cs="Times New Roman"/>
          <w:sz w:val="24"/>
          <w:szCs w:val="24"/>
          <w:lang w:eastAsia="hu-HU"/>
        </w:rPr>
        <w:t xml:space="preserve">a) az igényelt adatok pontosan beazonosíthatóak-e; </w:t>
      </w:r>
    </w:p>
    <w:p w:rsidR="00C42657" w:rsidRPr="00C42657" w:rsidRDefault="00C42657" w:rsidP="003333A3">
      <w:pPr>
        <w:spacing w:after="0" w:line="240" w:lineRule="auto"/>
        <w:ind w:left="709" w:hanging="284"/>
        <w:jc w:val="both"/>
        <w:rPr>
          <w:rFonts w:ascii="Times New Roman" w:eastAsia="Times New Roman" w:hAnsi="Times New Roman" w:cs="Times New Roman"/>
          <w:sz w:val="24"/>
          <w:szCs w:val="24"/>
          <w:lang w:eastAsia="hu-HU"/>
        </w:rPr>
      </w:pPr>
      <w:r w:rsidRPr="00C42657">
        <w:rPr>
          <w:rFonts w:ascii="Times New Roman" w:eastAsia="Times New Roman" w:hAnsi="Times New Roman" w:cs="Times New Roman"/>
          <w:sz w:val="24"/>
          <w:szCs w:val="24"/>
          <w:lang w:eastAsia="hu-HU"/>
        </w:rPr>
        <w:t xml:space="preserve">b) az igényelt adatokat az intézet kezeli-e; </w:t>
      </w:r>
    </w:p>
    <w:p w:rsidR="00C42657" w:rsidRPr="00C42657" w:rsidRDefault="00C42657" w:rsidP="003333A3">
      <w:pPr>
        <w:spacing w:after="0" w:line="240" w:lineRule="auto"/>
        <w:ind w:left="709" w:hanging="284"/>
        <w:jc w:val="both"/>
        <w:rPr>
          <w:rFonts w:ascii="Times New Roman" w:eastAsia="Times New Roman" w:hAnsi="Times New Roman" w:cs="Times New Roman"/>
          <w:sz w:val="24"/>
          <w:szCs w:val="24"/>
          <w:lang w:eastAsia="hu-HU"/>
        </w:rPr>
      </w:pPr>
      <w:r w:rsidRPr="00C42657">
        <w:rPr>
          <w:rFonts w:ascii="Times New Roman" w:eastAsia="Times New Roman" w:hAnsi="Times New Roman" w:cs="Times New Roman"/>
          <w:sz w:val="24"/>
          <w:szCs w:val="24"/>
          <w:lang w:eastAsia="hu-HU"/>
        </w:rPr>
        <w:t xml:space="preserve">c) az igényelt adatok közérdekű adatnak minősülnek-e; </w:t>
      </w:r>
    </w:p>
    <w:p w:rsidR="00C42657" w:rsidRPr="00C42657" w:rsidRDefault="00C42657" w:rsidP="003333A3">
      <w:pPr>
        <w:spacing w:after="0" w:line="240" w:lineRule="auto"/>
        <w:ind w:left="709" w:hanging="284"/>
        <w:jc w:val="both"/>
        <w:rPr>
          <w:rFonts w:ascii="Times New Roman" w:eastAsia="Times New Roman" w:hAnsi="Times New Roman" w:cs="Times New Roman"/>
          <w:sz w:val="24"/>
          <w:szCs w:val="24"/>
          <w:lang w:eastAsia="hu-HU"/>
        </w:rPr>
      </w:pPr>
      <w:r w:rsidRPr="00C42657">
        <w:rPr>
          <w:rFonts w:ascii="Times New Roman" w:eastAsia="Times New Roman" w:hAnsi="Times New Roman" w:cs="Times New Roman"/>
          <w:sz w:val="24"/>
          <w:szCs w:val="24"/>
          <w:lang w:eastAsia="hu-HU"/>
        </w:rPr>
        <w:t xml:space="preserve">d) az igényelt adatok tartalmaznak-e személyes adatot, különleges adatot, minősített adatot, egyéb korlátozás alá eső adatot; </w:t>
      </w:r>
    </w:p>
    <w:p w:rsidR="00C42657" w:rsidRPr="00C42657" w:rsidRDefault="00C42657" w:rsidP="003333A3">
      <w:pPr>
        <w:spacing w:after="0" w:line="240" w:lineRule="auto"/>
        <w:ind w:left="709" w:hanging="284"/>
        <w:jc w:val="both"/>
        <w:rPr>
          <w:rFonts w:ascii="Times New Roman" w:eastAsia="Times New Roman" w:hAnsi="Times New Roman" w:cs="Times New Roman"/>
          <w:sz w:val="24"/>
          <w:szCs w:val="24"/>
          <w:lang w:eastAsia="hu-HU"/>
        </w:rPr>
      </w:pPr>
      <w:r w:rsidRPr="00C42657">
        <w:rPr>
          <w:rFonts w:ascii="Times New Roman" w:eastAsia="Times New Roman" w:hAnsi="Times New Roman" w:cs="Times New Roman"/>
          <w:sz w:val="24"/>
          <w:szCs w:val="24"/>
          <w:lang w:eastAsia="hu-HU"/>
        </w:rPr>
        <w:t xml:space="preserve">e) az igényelt adatok közzétételre kerültek-e az intézet internetes honlapján; </w:t>
      </w:r>
    </w:p>
    <w:p w:rsidR="00C42657" w:rsidRPr="00C42657" w:rsidRDefault="00C42657" w:rsidP="003333A3">
      <w:pPr>
        <w:spacing w:after="0" w:line="240" w:lineRule="auto"/>
        <w:ind w:left="709" w:hanging="284"/>
        <w:jc w:val="both"/>
        <w:rPr>
          <w:rFonts w:ascii="Times New Roman" w:eastAsia="Times New Roman" w:hAnsi="Times New Roman" w:cs="Times New Roman"/>
          <w:sz w:val="24"/>
          <w:szCs w:val="24"/>
          <w:lang w:eastAsia="hu-HU"/>
        </w:rPr>
      </w:pPr>
      <w:r w:rsidRPr="00C42657">
        <w:rPr>
          <w:rFonts w:ascii="Times New Roman" w:eastAsia="Times New Roman" w:hAnsi="Times New Roman" w:cs="Times New Roman"/>
          <w:sz w:val="24"/>
          <w:szCs w:val="24"/>
          <w:lang w:eastAsia="hu-HU"/>
        </w:rPr>
        <w:t xml:space="preserve">f) az igénylő neve (megnevezése) és elérhetősége tisztázott, beazonosítható-e; </w:t>
      </w:r>
    </w:p>
    <w:p w:rsidR="00C42657" w:rsidRPr="00C42657" w:rsidRDefault="00C42657" w:rsidP="003333A3">
      <w:pPr>
        <w:spacing w:after="0" w:line="240" w:lineRule="auto"/>
        <w:ind w:left="709" w:hanging="284"/>
        <w:jc w:val="both"/>
        <w:rPr>
          <w:rFonts w:ascii="Times New Roman" w:eastAsia="Times New Roman" w:hAnsi="Times New Roman" w:cs="Times New Roman"/>
          <w:sz w:val="24"/>
          <w:szCs w:val="24"/>
          <w:lang w:eastAsia="hu-HU"/>
        </w:rPr>
      </w:pPr>
      <w:r w:rsidRPr="00C42657">
        <w:rPr>
          <w:rFonts w:ascii="Times New Roman" w:eastAsia="Times New Roman" w:hAnsi="Times New Roman" w:cs="Times New Roman"/>
          <w:sz w:val="24"/>
          <w:szCs w:val="24"/>
          <w:lang w:eastAsia="hu-HU"/>
        </w:rPr>
        <w:t xml:space="preserve">g) az igénylő a tájékoztatást milyen formában, módon kéri; valamint </w:t>
      </w:r>
    </w:p>
    <w:p w:rsidR="00C42657" w:rsidRPr="00C42657" w:rsidRDefault="00C42657" w:rsidP="003333A3">
      <w:pPr>
        <w:spacing w:after="0" w:line="240" w:lineRule="auto"/>
        <w:ind w:left="709" w:hanging="284"/>
        <w:jc w:val="both"/>
        <w:rPr>
          <w:rFonts w:ascii="Times New Roman" w:eastAsia="Times New Roman" w:hAnsi="Times New Roman" w:cs="Times New Roman"/>
          <w:sz w:val="24"/>
          <w:szCs w:val="24"/>
          <w:lang w:eastAsia="hu-HU"/>
        </w:rPr>
      </w:pPr>
      <w:r w:rsidRPr="00C42657">
        <w:rPr>
          <w:rFonts w:ascii="Times New Roman" w:eastAsia="Times New Roman" w:hAnsi="Times New Roman" w:cs="Times New Roman"/>
          <w:sz w:val="24"/>
          <w:szCs w:val="24"/>
          <w:lang w:eastAsia="hu-HU"/>
        </w:rPr>
        <w:t xml:space="preserve">h) az adatszolgáltatás okoz-e külön költséget, ha igen, akkor ennek megtérítését az igénylő vállalta-e. </w:t>
      </w:r>
    </w:p>
    <w:p w:rsidR="00C42657" w:rsidRPr="00C42657" w:rsidRDefault="00C42657" w:rsidP="00CF5F37">
      <w:pPr>
        <w:spacing w:after="0" w:line="240" w:lineRule="auto"/>
        <w:ind w:left="1134" w:hanging="284"/>
        <w:jc w:val="both"/>
        <w:rPr>
          <w:rFonts w:ascii="Times New Roman" w:eastAsia="Times New Roman" w:hAnsi="Times New Roman" w:cs="Times New Roman"/>
          <w:sz w:val="24"/>
          <w:szCs w:val="24"/>
          <w:lang w:eastAsia="hu-HU"/>
        </w:rPr>
      </w:pPr>
    </w:p>
    <w:p w:rsidR="00C42657" w:rsidRPr="00C42657" w:rsidRDefault="001936EB" w:rsidP="00C42657">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67</w:t>
      </w:r>
      <w:r w:rsidR="00C42657" w:rsidRPr="00C42657">
        <w:rPr>
          <w:rFonts w:ascii="Times New Roman" w:eastAsia="Times New Roman" w:hAnsi="Times New Roman" w:cs="Times New Roman"/>
          <w:sz w:val="24"/>
          <w:szCs w:val="24"/>
          <w:lang w:eastAsia="hu-HU"/>
        </w:rPr>
        <w:t xml:space="preserve">. Ha az igénylő a kért adatot nem jelölte meg pontosan, vagy nem tudja pontosan megjelölni, az adatfelelős szervezeti egység – amennyiben lehetséges, már a kérelem benyújtásakor – segítséget nyújt. E segítségnyújtás során, illetve az esetleges hiánypótlásra történő felhívásnál ügyelni kell arra, hogy a hiánypótlásra történő felhívás, annak teljesítése és az igény teljesítése is megtörténhessen az </w:t>
      </w:r>
      <w:proofErr w:type="spellStart"/>
      <w:r w:rsidR="00C42657" w:rsidRPr="00C42657">
        <w:rPr>
          <w:rFonts w:ascii="Times New Roman" w:eastAsia="Times New Roman" w:hAnsi="Times New Roman" w:cs="Times New Roman"/>
          <w:sz w:val="24"/>
          <w:szCs w:val="24"/>
          <w:lang w:eastAsia="hu-HU"/>
        </w:rPr>
        <w:t>Infotv.-ben</w:t>
      </w:r>
      <w:proofErr w:type="spellEnd"/>
      <w:r w:rsidR="00C42657" w:rsidRPr="00C42657">
        <w:rPr>
          <w:rFonts w:ascii="Times New Roman" w:eastAsia="Times New Roman" w:hAnsi="Times New Roman" w:cs="Times New Roman"/>
          <w:sz w:val="24"/>
          <w:szCs w:val="24"/>
          <w:lang w:eastAsia="hu-HU"/>
        </w:rPr>
        <w:t xml:space="preserve"> foglalt eljárási határidőn belül.</w:t>
      </w:r>
    </w:p>
    <w:p w:rsidR="00C42657" w:rsidRPr="00C42657" w:rsidRDefault="001936EB" w:rsidP="00C42657">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68</w:t>
      </w:r>
      <w:r w:rsidR="00C42657" w:rsidRPr="00C42657">
        <w:rPr>
          <w:rFonts w:ascii="Times New Roman" w:eastAsia="Times New Roman" w:hAnsi="Times New Roman" w:cs="Times New Roman"/>
          <w:sz w:val="24"/>
          <w:szCs w:val="24"/>
          <w:lang w:eastAsia="hu-HU"/>
        </w:rPr>
        <w:t>. Ha az adatigénylés nem egyértelmű, az igénylőt az igénylés pontosítására fel kell hívni (</w:t>
      </w:r>
      <w:proofErr w:type="spellStart"/>
      <w:r w:rsidR="00C42657" w:rsidRPr="00C42657">
        <w:rPr>
          <w:rFonts w:ascii="Times New Roman" w:eastAsia="Times New Roman" w:hAnsi="Times New Roman" w:cs="Times New Roman"/>
          <w:sz w:val="24"/>
          <w:szCs w:val="24"/>
          <w:lang w:eastAsia="hu-HU"/>
        </w:rPr>
        <w:t>Info</w:t>
      </w:r>
      <w:proofErr w:type="spellEnd"/>
      <w:r w:rsidR="00C42657" w:rsidRPr="00C42657">
        <w:rPr>
          <w:rFonts w:ascii="Times New Roman" w:eastAsia="Times New Roman" w:hAnsi="Times New Roman" w:cs="Times New Roman"/>
          <w:sz w:val="24"/>
          <w:szCs w:val="24"/>
          <w:lang w:eastAsia="hu-HU"/>
        </w:rPr>
        <w:t xml:space="preserve">. tv. 28. § (3) </w:t>
      </w:r>
      <w:proofErr w:type="spellStart"/>
      <w:r w:rsidR="00C42657" w:rsidRPr="00C42657">
        <w:rPr>
          <w:rFonts w:ascii="Times New Roman" w:eastAsia="Times New Roman" w:hAnsi="Times New Roman" w:cs="Times New Roman"/>
          <w:sz w:val="24"/>
          <w:szCs w:val="24"/>
          <w:lang w:eastAsia="hu-HU"/>
        </w:rPr>
        <w:t>bek</w:t>
      </w:r>
      <w:proofErr w:type="spellEnd"/>
      <w:r w:rsidR="00C42657" w:rsidRPr="00C42657">
        <w:rPr>
          <w:rFonts w:ascii="Times New Roman" w:eastAsia="Times New Roman" w:hAnsi="Times New Roman" w:cs="Times New Roman"/>
          <w:sz w:val="24"/>
          <w:szCs w:val="24"/>
          <w:lang w:eastAsia="hu-HU"/>
        </w:rPr>
        <w:t xml:space="preserve">.), melynek előkészítéséről, az adatfelelős szervezeti egység javaslatára az adatvédelmi </w:t>
      </w:r>
      <w:r w:rsidR="00C33051">
        <w:rPr>
          <w:rFonts w:ascii="Times New Roman" w:eastAsia="Times New Roman" w:hAnsi="Times New Roman" w:cs="Times New Roman"/>
          <w:sz w:val="24"/>
          <w:szCs w:val="24"/>
          <w:lang w:eastAsia="hu-HU"/>
        </w:rPr>
        <w:t>tisztviselő</w:t>
      </w:r>
      <w:r w:rsidR="00C42657" w:rsidRPr="00C42657">
        <w:rPr>
          <w:rFonts w:ascii="Times New Roman" w:eastAsia="Times New Roman" w:hAnsi="Times New Roman" w:cs="Times New Roman"/>
          <w:sz w:val="24"/>
          <w:szCs w:val="24"/>
          <w:lang w:eastAsia="hu-HU"/>
        </w:rPr>
        <w:t xml:space="preserve"> gondoskodik, felterjesztve azt a parancsnokhoz.</w:t>
      </w:r>
    </w:p>
    <w:p w:rsidR="00C42657" w:rsidRPr="00C42657" w:rsidRDefault="001936EB" w:rsidP="00C42657">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69</w:t>
      </w:r>
      <w:r w:rsidR="00C42657" w:rsidRPr="00C42657">
        <w:rPr>
          <w:rFonts w:ascii="Times New Roman" w:eastAsia="Times New Roman" w:hAnsi="Times New Roman" w:cs="Times New Roman"/>
          <w:sz w:val="24"/>
          <w:szCs w:val="24"/>
          <w:lang w:eastAsia="hu-HU"/>
        </w:rPr>
        <w:t xml:space="preserve">. A közérdekű adatok, valamint egyébként a közérdeklődésre számot adó adatigénylés, tájékoztatás kérése esetén a megkeresést, valamint az arra adott válasz tervezetet (a kérelem előkészített teljesítését vagy megtagadó választ) a büntetés-végrehajtás országos parancsnoka (a továbbiakban: országos parancsnok) részére a Büntetés-végrehajtás Országos Parancsnokság (a továbbiakban: BVOP) Hivatalán keresztül fel kell terjeszteni. Az adatfelelős szervezeti egység vezetője által közölt adatok és tájékoztatás alapján a </w:t>
      </w:r>
      <w:proofErr w:type="spellStart"/>
      <w:r w:rsidR="00C42657" w:rsidRPr="00C42657">
        <w:rPr>
          <w:rFonts w:ascii="Times New Roman" w:eastAsia="Times New Roman" w:hAnsi="Times New Roman" w:cs="Times New Roman"/>
          <w:sz w:val="24"/>
          <w:szCs w:val="24"/>
          <w:lang w:eastAsia="hu-HU"/>
        </w:rPr>
        <w:t>BVOP-ra</w:t>
      </w:r>
      <w:proofErr w:type="spellEnd"/>
      <w:r w:rsidR="00C42657" w:rsidRPr="00C42657">
        <w:rPr>
          <w:rFonts w:ascii="Times New Roman" w:eastAsia="Times New Roman" w:hAnsi="Times New Roman" w:cs="Times New Roman"/>
          <w:sz w:val="24"/>
          <w:szCs w:val="24"/>
          <w:lang w:eastAsia="hu-HU"/>
        </w:rPr>
        <w:t xml:space="preserve"> történő felterjesztésről az adatvédelmi </w:t>
      </w:r>
      <w:r w:rsidR="00335CEC">
        <w:rPr>
          <w:rFonts w:ascii="Times New Roman" w:eastAsia="Times New Roman" w:hAnsi="Times New Roman" w:cs="Times New Roman"/>
          <w:sz w:val="24"/>
          <w:szCs w:val="24"/>
          <w:lang w:eastAsia="hu-HU"/>
        </w:rPr>
        <w:t>tisztviselő</w:t>
      </w:r>
      <w:r w:rsidR="00C42657" w:rsidRPr="00C42657">
        <w:rPr>
          <w:rFonts w:ascii="Times New Roman" w:eastAsia="Times New Roman" w:hAnsi="Times New Roman" w:cs="Times New Roman"/>
          <w:sz w:val="24"/>
          <w:szCs w:val="24"/>
          <w:lang w:eastAsia="hu-HU"/>
        </w:rPr>
        <w:t xml:space="preserve"> gondoskodik. </w:t>
      </w:r>
    </w:p>
    <w:p w:rsidR="00C42657" w:rsidRPr="00C42657" w:rsidRDefault="001936EB" w:rsidP="00C42657">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70</w:t>
      </w:r>
      <w:r w:rsidR="00C42657" w:rsidRPr="00C42657">
        <w:rPr>
          <w:rFonts w:ascii="Times New Roman" w:eastAsia="Times New Roman" w:hAnsi="Times New Roman" w:cs="Times New Roman"/>
          <w:sz w:val="24"/>
          <w:szCs w:val="24"/>
          <w:lang w:eastAsia="hu-HU"/>
        </w:rPr>
        <w:t>. Az adatigénylés teljesítéséről, illetve teljesítésének megtagadásáról - az igény szóbeli előterjesztése és az annak alapján szóban történő azonnali tájékoztatás (teljesítés), valamint a jogszabály alapján már megtörtént kötelező elektronikus közzététel kivételével - a parancsnok dönt. Az adat megismerésére irányuló igény alapján adott intézeti tájékoztatáshoz vagy annak megtagadásához - az igény szóbeli előterjesztése és az alapján szóban történő azonnali tájékoztatás (teljesítés) kivételével - az országos parancsnok egyetértése szükséges. Ezt követően a tájékoztatás vagy megtagadás a parancsnok kiadmányozását követően történhet meg.</w:t>
      </w:r>
    </w:p>
    <w:p w:rsidR="00C42657" w:rsidRPr="00C42657" w:rsidRDefault="00A01763" w:rsidP="00C42657">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71</w:t>
      </w:r>
      <w:r w:rsidR="00C42657" w:rsidRPr="00C42657">
        <w:rPr>
          <w:rFonts w:ascii="Times New Roman" w:eastAsia="Times New Roman" w:hAnsi="Times New Roman" w:cs="Times New Roman"/>
          <w:sz w:val="24"/>
          <w:szCs w:val="24"/>
          <w:lang w:eastAsia="hu-HU"/>
        </w:rPr>
        <w:t xml:space="preserve">. Jelen intézkedésnek a közérdekű adatok megismerésére irányuló igény teljesítésével és megtagadásával kapcsolatos további, a </w:t>
      </w:r>
      <w:r w:rsidR="00356F51">
        <w:rPr>
          <w:rFonts w:ascii="Times New Roman" w:eastAsia="Times New Roman" w:hAnsi="Times New Roman" w:cs="Times New Roman"/>
          <w:sz w:val="24"/>
          <w:szCs w:val="24"/>
          <w:lang w:eastAsia="hu-HU"/>
        </w:rPr>
        <w:t>72</w:t>
      </w:r>
      <w:r w:rsidR="00C42657" w:rsidRPr="00C42657">
        <w:rPr>
          <w:rFonts w:ascii="Times New Roman" w:eastAsia="Times New Roman" w:hAnsi="Times New Roman" w:cs="Times New Roman"/>
          <w:sz w:val="24"/>
          <w:szCs w:val="24"/>
          <w:lang w:eastAsia="hu-HU"/>
        </w:rPr>
        <w:t>-</w:t>
      </w:r>
      <w:r w:rsidR="00356F51">
        <w:rPr>
          <w:rFonts w:ascii="Times New Roman" w:eastAsia="Times New Roman" w:hAnsi="Times New Roman" w:cs="Times New Roman"/>
          <w:sz w:val="24"/>
          <w:szCs w:val="24"/>
          <w:lang w:eastAsia="hu-HU"/>
        </w:rPr>
        <w:t>73</w:t>
      </w:r>
      <w:r w:rsidR="00C42657" w:rsidRPr="00C42657">
        <w:rPr>
          <w:rFonts w:ascii="Times New Roman" w:eastAsia="Times New Roman" w:hAnsi="Times New Roman" w:cs="Times New Roman"/>
          <w:sz w:val="24"/>
          <w:szCs w:val="24"/>
          <w:lang w:eastAsia="hu-HU"/>
        </w:rPr>
        <w:t xml:space="preserve">. pontban meghatározott rendelkezései a </w:t>
      </w:r>
      <w:r w:rsidR="00057E52">
        <w:rPr>
          <w:rFonts w:ascii="Times New Roman" w:eastAsia="Times New Roman" w:hAnsi="Times New Roman" w:cs="Times New Roman"/>
          <w:sz w:val="24"/>
          <w:szCs w:val="24"/>
          <w:lang w:eastAsia="hu-HU"/>
        </w:rPr>
        <w:t>69</w:t>
      </w:r>
      <w:r w:rsidR="00C42657" w:rsidRPr="00C42657">
        <w:rPr>
          <w:rFonts w:ascii="Times New Roman" w:eastAsia="Times New Roman" w:hAnsi="Times New Roman" w:cs="Times New Roman"/>
          <w:sz w:val="24"/>
          <w:szCs w:val="24"/>
          <w:lang w:eastAsia="hu-HU"/>
        </w:rPr>
        <w:t>-</w:t>
      </w:r>
      <w:r w:rsidR="00057E52">
        <w:rPr>
          <w:rFonts w:ascii="Times New Roman" w:eastAsia="Times New Roman" w:hAnsi="Times New Roman" w:cs="Times New Roman"/>
          <w:sz w:val="24"/>
          <w:szCs w:val="24"/>
          <w:lang w:eastAsia="hu-HU"/>
        </w:rPr>
        <w:t>70</w:t>
      </w:r>
      <w:r w:rsidR="00C42657" w:rsidRPr="00C42657">
        <w:rPr>
          <w:rFonts w:ascii="Times New Roman" w:eastAsia="Times New Roman" w:hAnsi="Times New Roman" w:cs="Times New Roman"/>
          <w:sz w:val="24"/>
          <w:szCs w:val="24"/>
          <w:lang w:eastAsia="hu-HU"/>
        </w:rPr>
        <w:t>. pontban meghatározott eljárásrend betartása és feltételek megvalósulása (</w:t>
      </w:r>
      <w:proofErr w:type="spellStart"/>
      <w:r w:rsidR="00C42657" w:rsidRPr="00C42657">
        <w:rPr>
          <w:rFonts w:ascii="Times New Roman" w:eastAsia="Times New Roman" w:hAnsi="Times New Roman" w:cs="Times New Roman"/>
          <w:sz w:val="24"/>
          <w:szCs w:val="24"/>
          <w:lang w:eastAsia="hu-HU"/>
        </w:rPr>
        <w:t>BVOP-ra</w:t>
      </w:r>
      <w:proofErr w:type="spellEnd"/>
      <w:r w:rsidR="00C42657" w:rsidRPr="00C42657">
        <w:rPr>
          <w:rFonts w:ascii="Times New Roman" w:eastAsia="Times New Roman" w:hAnsi="Times New Roman" w:cs="Times New Roman"/>
          <w:sz w:val="24"/>
          <w:szCs w:val="24"/>
          <w:lang w:eastAsia="hu-HU"/>
        </w:rPr>
        <w:t xml:space="preserve"> való felterjesztés, országos parancsnoki egyetértés, intézetparancsnoki szintű kiadmányozás) hajthatóak végre.</w:t>
      </w:r>
    </w:p>
    <w:p w:rsidR="00C42657" w:rsidRPr="00C42657" w:rsidRDefault="00A01763" w:rsidP="00C42657">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72</w:t>
      </w:r>
      <w:r w:rsidR="00C42657" w:rsidRPr="00C42657">
        <w:rPr>
          <w:rFonts w:ascii="Times New Roman" w:eastAsia="Times New Roman" w:hAnsi="Times New Roman" w:cs="Times New Roman"/>
          <w:sz w:val="24"/>
          <w:szCs w:val="24"/>
          <w:lang w:eastAsia="hu-HU"/>
        </w:rPr>
        <w:t xml:space="preserve">. A közérdekű adat megismerése iránti igénynek az </w:t>
      </w:r>
      <w:proofErr w:type="spellStart"/>
      <w:r w:rsidR="00C42657" w:rsidRPr="00C42657">
        <w:rPr>
          <w:rFonts w:ascii="Times New Roman" w:eastAsia="Times New Roman" w:hAnsi="Times New Roman" w:cs="Times New Roman"/>
          <w:sz w:val="24"/>
          <w:szCs w:val="24"/>
          <w:lang w:eastAsia="hu-HU"/>
        </w:rPr>
        <w:t>Info.tv</w:t>
      </w:r>
      <w:proofErr w:type="spellEnd"/>
      <w:r w:rsidR="00C42657" w:rsidRPr="00C42657">
        <w:rPr>
          <w:rFonts w:ascii="Times New Roman" w:eastAsia="Times New Roman" w:hAnsi="Times New Roman" w:cs="Times New Roman"/>
          <w:sz w:val="24"/>
          <w:szCs w:val="24"/>
          <w:lang w:eastAsia="hu-HU"/>
        </w:rPr>
        <w:t xml:space="preserve">. 29. § (1) bekezdés alapján az igény beérkezését követő legrövidebb idő alatt, de legfeljebb 15 napon belül kell eleget tenni. </w:t>
      </w:r>
    </w:p>
    <w:p w:rsidR="00C42657" w:rsidRPr="00C42657" w:rsidRDefault="00A01763" w:rsidP="00C42657">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73</w:t>
      </w:r>
      <w:r w:rsidR="00C42657" w:rsidRPr="00C42657">
        <w:rPr>
          <w:rFonts w:ascii="Times New Roman" w:eastAsia="Times New Roman" w:hAnsi="Times New Roman" w:cs="Times New Roman"/>
          <w:sz w:val="24"/>
          <w:szCs w:val="24"/>
          <w:lang w:eastAsia="hu-HU"/>
        </w:rPr>
        <w:t xml:space="preserve">. Ha az adatigénylés jelentős terjedelmű, illetve nagyszámú adatra vonatkozik, vagy az adatigénylés teljesítése a közfeladatot ellátó szerv alaptevékenységének ellátásához szükséges munkaerőforrás aránytalan mértékű igénybevételével jár, a </w:t>
      </w:r>
      <w:r w:rsidR="00663AF9">
        <w:rPr>
          <w:rFonts w:ascii="Times New Roman" w:eastAsia="Times New Roman" w:hAnsi="Times New Roman" w:cs="Times New Roman"/>
          <w:sz w:val="24"/>
          <w:szCs w:val="24"/>
          <w:lang w:eastAsia="hu-HU"/>
        </w:rPr>
        <w:t>72</w:t>
      </w:r>
      <w:r w:rsidR="00C42657" w:rsidRPr="00C42657">
        <w:rPr>
          <w:rFonts w:ascii="Times New Roman" w:eastAsia="Times New Roman" w:hAnsi="Times New Roman" w:cs="Times New Roman"/>
          <w:sz w:val="24"/>
          <w:szCs w:val="24"/>
          <w:lang w:eastAsia="hu-HU"/>
        </w:rPr>
        <w:t xml:space="preserve">. pontban meghatározott, </w:t>
      </w:r>
      <w:proofErr w:type="spellStart"/>
      <w:r w:rsidR="00C42657" w:rsidRPr="00C42657">
        <w:rPr>
          <w:rFonts w:ascii="Times New Roman" w:eastAsia="Times New Roman" w:hAnsi="Times New Roman" w:cs="Times New Roman"/>
          <w:sz w:val="24"/>
          <w:szCs w:val="24"/>
          <w:lang w:eastAsia="hu-HU"/>
        </w:rPr>
        <w:t>Infotv</w:t>
      </w:r>
      <w:proofErr w:type="spellEnd"/>
      <w:r w:rsidR="00C42657" w:rsidRPr="00C42657">
        <w:rPr>
          <w:rFonts w:ascii="Times New Roman" w:eastAsia="Times New Roman" w:hAnsi="Times New Roman" w:cs="Times New Roman"/>
          <w:sz w:val="24"/>
          <w:szCs w:val="24"/>
          <w:lang w:eastAsia="hu-HU"/>
        </w:rPr>
        <w:t>. 29. § (1) bekezdés szerinti 15 napos határidő egy alkalommal 15 nappal meghosszabbítható. Erről az igénylőt az igény beérkezését követő 15 napon belül tájékoztatni kell (</w:t>
      </w:r>
      <w:proofErr w:type="spellStart"/>
      <w:r w:rsidR="00C42657" w:rsidRPr="00C42657">
        <w:rPr>
          <w:rFonts w:ascii="Times New Roman" w:eastAsia="Times New Roman" w:hAnsi="Times New Roman" w:cs="Times New Roman"/>
          <w:sz w:val="24"/>
          <w:szCs w:val="24"/>
          <w:lang w:eastAsia="hu-HU"/>
        </w:rPr>
        <w:t>Infotv</w:t>
      </w:r>
      <w:proofErr w:type="spellEnd"/>
      <w:r w:rsidR="00C42657" w:rsidRPr="00C42657">
        <w:rPr>
          <w:rFonts w:ascii="Times New Roman" w:eastAsia="Times New Roman" w:hAnsi="Times New Roman" w:cs="Times New Roman"/>
          <w:sz w:val="24"/>
          <w:szCs w:val="24"/>
          <w:lang w:eastAsia="hu-HU"/>
        </w:rPr>
        <w:t xml:space="preserve">. 29. § (2) bekezdés), melynek elkészítéséről az adatfelelős szervezeti egység javaslatára az adatvédelmi </w:t>
      </w:r>
      <w:r w:rsidR="00915135">
        <w:rPr>
          <w:rFonts w:ascii="Times New Roman" w:eastAsia="Times New Roman" w:hAnsi="Times New Roman" w:cs="Times New Roman"/>
          <w:sz w:val="24"/>
          <w:szCs w:val="24"/>
          <w:lang w:eastAsia="hu-HU"/>
        </w:rPr>
        <w:t>tisztviselő</w:t>
      </w:r>
      <w:r w:rsidR="00C42657" w:rsidRPr="00C42657">
        <w:rPr>
          <w:rFonts w:ascii="Times New Roman" w:eastAsia="Times New Roman" w:hAnsi="Times New Roman" w:cs="Times New Roman"/>
          <w:sz w:val="24"/>
          <w:szCs w:val="24"/>
          <w:lang w:eastAsia="hu-HU"/>
        </w:rPr>
        <w:t xml:space="preserve"> gondoskodik.</w:t>
      </w:r>
    </w:p>
    <w:p w:rsidR="00C42657" w:rsidRPr="00C42657" w:rsidRDefault="001200AE" w:rsidP="00C42657">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74</w:t>
      </w:r>
      <w:r w:rsidR="00C42657" w:rsidRPr="00C42657">
        <w:rPr>
          <w:rFonts w:ascii="Times New Roman" w:eastAsia="Times New Roman" w:hAnsi="Times New Roman" w:cs="Times New Roman"/>
          <w:sz w:val="24"/>
          <w:szCs w:val="24"/>
          <w:lang w:eastAsia="hu-HU"/>
        </w:rPr>
        <w:t xml:space="preserve">. Abban az esetben, ha olyan adat megismerésére irányul az igénylés, amelyet külön jogszabály szerinti módon már kötelezően közzétettek, az adatigénylés teljesítését az adatfelelős szervezeti egység ügyintézője készíti elő, elsősorban az adat </w:t>
      </w:r>
      <w:r w:rsidR="00C42657" w:rsidRPr="00C42657">
        <w:rPr>
          <w:rFonts w:ascii="Times New Roman" w:eastAsia="Times New Roman" w:hAnsi="Times New Roman" w:cs="Times New Roman"/>
          <w:sz w:val="24"/>
          <w:szCs w:val="24"/>
          <w:lang w:eastAsia="hu-HU"/>
        </w:rPr>
        <w:lastRenderedPageBreak/>
        <w:t xml:space="preserve">fellelhetőségének pontos megjelölésével. Az adatigényléssel kapcsolatos tájékoztatásról az adatfelelős szervezeti egység ehhez szükséges adatszolgáltatása és tájékoztatása alapján az adatvédelmi </w:t>
      </w:r>
      <w:r w:rsidR="002E0429">
        <w:rPr>
          <w:rFonts w:ascii="Times New Roman" w:eastAsia="Times New Roman" w:hAnsi="Times New Roman" w:cs="Times New Roman"/>
          <w:sz w:val="24"/>
          <w:szCs w:val="24"/>
          <w:lang w:eastAsia="hu-HU"/>
        </w:rPr>
        <w:t>tisztviselő</w:t>
      </w:r>
      <w:r w:rsidR="00C42657" w:rsidRPr="00C42657">
        <w:rPr>
          <w:rFonts w:ascii="Times New Roman" w:eastAsia="Times New Roman" w:hAnsi="Times New Roman" w:cs="Times New Roman"/>
          <w:sz w:val="24"/>
          <w:szCs w:val="24"/>
          <w:lang w:eastAsia="hu-HU"/>
        </w:rPr>
        <w:t xml:space="preserve"> gondoskodik, elsősorban az adat fellelhetőségének pontos megjelölésével, a </w:t>
      </w:r>
      <w:r w:rsidR="00AF2E61">
        <w:rPr>
          <w:rFonts w:ascii="Times New Roman" w:eastAsia="Times New Roman" w:hAnsi="Times New Roman" w:cs="Times New Roman"/>
          <w:sz w:val="24"/>
          <w:szCs w:val="24"/>
          <w:lang w:eastAsia="hu-HU"/>
        </w:rPr>
        <w:t>69</w:t>
      </w:r>
      <w:r w:rsidR="00C42657" w:rsidRPr="00C42657">
        <w:rPr>
          <w:rFonts w:ascii="Times New Roman" w:eastAsia="Times New Roman" w:hAnsi="Times New Roman" w:cs="Times New Roman"/>
          <w:sz w:val="24"/>
          <w:szCs w:val="24"/>
          <w:lang w:eastAsia="hu-HU"/>
        </w:rPr>
        <w:t>-</w:t>
      </w:r>
      <w:r w:rsidR="00AF2E61">
        <w:rPr>
          <w:rFonts w:ascii="Times New Roman" w:eastAsia="Times New Roman" w:hAnsi="Times New Roman" w:cs="Times New Roman"/>
          <w:sz w:val="24"/>
          <w:szCs w:val="24"/>
          <w:lang w:eastAsia="hu-HU"/>
        </w:rPr>
        <w:t>70</w:t>
      </w:r>
      <w:r w:rsidR="00C42657" w:rsidRPr="00C42657">
        <w:rPr>
          <w:rFonts w:ascii="Times New Roman" w:eastAsia="Times New Roman" w:hAnsi="Times New Roman" w:cs="Times New Roman"/>
          <w:sz w:val="24"/>
          <w:szCs w:val="24"/>
          <w:lang w:eastAsia="hu-HU"/>
        </w:rPr>
        <w:t xml:space="preserve">. pont szerinti eljárásrendet betartva. </w:t>
      </w:r>
    </w:p>
    <w:p w:rsidR="00C42657" w:rsidRPr="00C42657" w:rsidRDefault="001200AE" w:rsidP="00C42657">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75</w:t>
      </w:r>
      <w:r w:rsidR="00C42657" w:rsidRPr="00C42657">
        <w:rPr>
          <w:rFonts w:ascii="Times New Roman" w:eastAsia="Times New Roman" w:hAnsi="Times New Roman" w:cs="Times New Roman"/>
          <w:sz w:val="24"/>
          <w:szCs w:val="24"/>
          <w:lang w:eastAsia="hu-HU"/>
        </w:rPr>
        <w:t xml:space="preserve">. Az adatigénylés teljesítéséről –a szóbeli azonnali teljesítés és a jogszabály alapján már megtörtént kötelező elektronikus közzététel esetét kivéve, melyekben érdemi parancsnoki döntés nem szükséges – az adatfelelős szervezeti egység vezetőjének javaslata alapján a parancsnok dönt. Amennyiben az adatfelelős szervezeti egység vezetőjének véleménye szerint az adatigénylés teljesítése bármilyen okból nem engedélyezhető, vagy az igénylés teljesíthetősége iránt kétség merül fel, törvényben meghatározott jogalapot § és bekezdés szerinti pontossággal meghatározott jogszabályi indokolást is tartalmazó megtagadási javaslatot készít, melyet az adatfelelős szervezeti egység vezetője soron kívül továbbít az adatvédelmi </w:t>
      </w:r>
      <w:r w:rsidR="007A77F7">
        <w:rPr>
          <w:rFonts w:ascii="Times New Roman" w:eastAsia="Times New Roman" w:hAnsi="Times New Roman" w:cs="Times New Roman"/>
          <w:sz w:val="24"/>
          <w:szCs w:val="24"/>
          <w:lang w:eastAsia="hu-HU"/>
        </w:rPr>
        <w:t>tisztviselő</w:t>
      </w:r>
      <w:r w:rsidR="00C42657" w:rsidRPr="00C42657">
        <w:rPr>
          <w:rFonts w:ascii="Times New Roman" w:eastAsia="Times New Roman" w:hAnsi="Times New Roman" w:cs="Times New Roman"/>
          <w:sz w:val="24"/>
          <w:szCs w:val="24"/>
          <w:lang w:eastAsia="hu-HU"/>
        </w:rPr>
        <w:t xml:space="preserve">nek. A megtagadásra irányuló javaslat parancsnok felé történő előterjesztéséről az adatvédelmi </w:t>
      </w:r>
      <w:proofErr w:type="spellStart"/>
      <w:r w:rsidR="009B2405">
        <w:rPr>
          <w:rFonts w:ascii="Times New Roman" w:eastAsia="Times New Roman" w:hAnsi="Times New Roman" w:cs="Times New Roman"/>
          <w:sz w:val="24"/>
          <w:szCs w:val="24"/>
          <w:lang w:eastAsia="hu-HU"/>
        </w:rPr>
        <w:t>tiszutviselő</w:t>
      </w:r>
      <w:proofErr w:type="spellEnd"/>
      <w:r w:rsidR="00C42657" w:rsidRPr="00C42657">
        <w:rPr>
          <w:rFonts w:ascii="Times New Roman" w:eastAsia="Times New Roman" w:hAnsi="Times New Roman" w:cs="Times New Roman"/>
          <w:sz w:val="24"/>
          <w:szCs w:val="24"/>
          <w:lang w:eastAsia="hu-HU"/>
        </w:rPr>
        <w:t xml:space="preserve"> gondoskodik.</w:t>
      </w:r>
    </w:p>
    <w:p w:rsidR="00C42657" w:rsidRPr="00C42657" w:rsidRDefault="0006760C" w:rsidP="00C42657">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76</w:t>
      </w:r>
      <w:r w:rsidR="00C42657" w:rsidRPr="00C42657">
        <w:rPr>
          <w:rFonts w:ascii="Times New Roman" w:eastAsia="Times New Roman" w:hAnsi="Times New Roman" w:cs="Times New Roman"/>
          <w:sz w:val="24"/>
          <w:szCs w:val="24"/>
          <w:lang w:eastAsia="hu-HU"/>
        </w:rPr>
        <w:t xml:space="preserve">. Ha a közérdekű adat megismerése iránti igény teljesítésének megtagadása tekintetében </w:t>
      </w:r>
      <w:r w:rsidR="003E5EAD">
        <w:rPr>
          <w:rFonts w:ascii="Times New Roman" w:eastAsia="Times New Roman" w:hAnsi="Times New Roman" w:cs="Times New Roman"/>
          <w:sz w:val="24"/>
          <w:szCs w:val="24"/>
          <w:lang w:eastAsia="hu-HU"/>
        </w:rPr>
        <w:t xml:space="preserve"> </w:t>
      </w:r>
      <w:r w:rsidR="00C42657" w:rsidRPr="00C42657">
        <w:rPr>
          <w:rFonts w:ascii="Times New Roman" w:eastAsia="Times New Roman" w:hAnsi="Times New Roman" w:cs="Times New Roman"/>
          <w:sz w:val="24"/>
          <w:szCs w:val="24"/>
          <w:lang w:eastAsia="hu-HU"/>
        </w:rPr>
        <w:t xml:space="preserve">törvény mérlegelést teszi lehetővé, a megtagadás alapját (az igénylő javára) szűken kell értelmezni, és a közérdekű adat megismerésére irányuló igény teljesítése kizárólag abban az esetben tagadható meg, ha a megtagadás alapjául szolgáló közérdek (pl. </w:t>
      </w:r>
      <w:proofErr w:type="spellStart"/>
      <w:r w:rsidR="00C42657" w:rsidRPr="00C42657">
        <w:rPr>
          <w:rFonts w:ascii="Times New Roman" w:eastAsia="Times New Roman" w:hAnsi="Times New Roman" w:cs="Times New Roman"/>
          <w:sz w:val="24"/>
          <w:szCs w:val="24"/>
          <w:lang w:eastAsia="hu-HU"/>
        </w:rPr>
        <w:t>Info</w:t>
      </w:r>
      <w:proofErr w:type="spellEnd"/>
      <w:r w:rsidR="00C42657" w:rsidRPr="00C42657">
        <w:rPr>
          <w:rFonts w:ascii="Times New Roman" w:eastAsia="Times New Roman" w:hAnsi="Times New Roman" w:cs="Times New Roman"/>
          <w:sz w:val="24"/>
          <w:szCs w:val="24"/>
          <w:lang w:eastAsia="hu-HU"/>
        </w:rPr>
        <w:t xml:space="preserve"> tv. 27. § szerinti bűncselekmény megelőzése, vagy más, törvényben rögzített, megismerés megtagadását kifejezetten lehetővé tevő közérdek) nagyobb súlyú a közérdekű adat megismerésére irányuló igény teljesítéséhez fűződő közérdeknél. A mérlegelés során a megtagadás alapjául szolgáló, törvényben meghatározott jogalapot § és bekezdés szerinti pontossággal meghatározott jogszabályi indokolást is tartalmazó megtagadási javaslat elkészítéséről az adatfelelős szervezeti egység vezetője gondoskodik. A megtagadásra irányuló javaslat parancsnok felé történő előterjesztéséről az adatvédelmi </w:t>
      </w:r>
      <w:r w:rsidR="00445AE6">
        <w:rPr>
          <w:rFonts w:ascii="Times New Roman" w:eastAsia="Times New Roman" w:hAnsi="Times New Roman" w:cs="Times New Roman"/>
          <w:sz w:val="24"/>
          <w:szCs w:val="24"/>
          <w:lang w:eastAsia="hu-HU"/>
        </w:rPr>
        <w:t>tisztviselő</w:t>
      </w:r>
      <w:r w:rsidR="00C42657" w:rsidRPr="00C42657">
        <w:rPr>
          <w:rFonts w:ascii="Times New Roman" w:eastAsia="Times New Roman" w:hAnsi="Times New Roman" w:cs="Times New Roman"/>
          <w:sz w:val="24"/>
          <w:szCs w:val="24"/>
          <w:lang w:eastAsia="hu-HU"/>
        </w:rPr>
        <w:t xml:space="preserve"> gondoskodik.</w:t>
      </w:r>
    </w:p>
    <w:p w:rsidR="00C42657" w:rsidRPr="00C42657" w:rsidRDefault="0006760C" w:rsidP="00C42657">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77</w:t>
      </w:r>
      <w:r w:rsidR="00C42657" w:rsidRPr="00C42657">
        <w:rPr>
          <w:rFonts w:ascii="Times New Roman" w:eastAsia="Times New Roman" w:hAnsi="Times New Roman" w:cs="Times New Roman"/>
          <w:sz w:val="24"/>
          <w:szCs w:val="24"/>
          <w:lang w:eastAsia="hu-HU"/>
        </w:rPr>
        <w:t xml:space="preserve">. Különösen összetett adatvédelmi kérdés felmerülésekor az adatvédelmi </w:t>
      </w:r>
      <w:r w:rsidR="00E80625">
        <w:rPr>
          <w:rFonts w:ascii="Times New Roman" w:eastAsia="Times New Roman" w:hAnsi="Times New Roman" w:cs="Times New Roman"/>
          <w:sz w:val="24"/>
          <w:szCs w:val="24"/>
          <w:lang w:eastAsia="hu-HU"/>
        </w:rPr>
        <w:t>tisztviselő</w:t>
      </w:r>
      <w:r w:rsidR="00C42657" w:rsidRPr="00C42657">
        <w:rPr>
          <w:rFonts w:ascii="Times New Roman" w:eastAsia="Times New Roman" w:hAnsi="Times New Roman" w:cs="Times New Roman"/>
          <w:sz w:val="24"/>
          <w:szCs w:val="24"/>
          <w:lang w:eastAsia="hu-HU"/>
        </w:rPr>
        <w:t xml:space="preserve"> és az adatért felelős szervezeti egység vezetőjének javaslata alapján a parancsnok a kérdés eldöntésében külső szakértő (pl. adatvédelmi szakjogász) segítségének igénybevételéről dönthet. Az eljárás során ügyelni kell arra, hogy még az esetleges külső segítségkérés is megtörténhessen az </w:t>
      </w:r>
      <w:proofErr w:type="spellStart"/>
      <w:r w:rsidR="00C42657" w:rsidRPr="00C42657">
        <w:rPr>
          <w:rFonts w:ascii="Times New Roman" w:eastAsia="Times New Roman" w:hAnsi="Times New Roman" w:cs="Times New Roman"/>
          <w:sz w:val="24"/>
          <w:szCs w:val="24"/>
          <w:lang w:eastAsia="hu-HU"/>
        </w:rPr>
        <w:t>Infotv</w:t>
      </w:r>
      <w:proofErr w:type="spellEnd"/>
      <w:r w:rsidR="00C42657" w:rsidRPr="00C42657">
        <w:rPr>
          <w:rFonts w:ascii="Times New Roman" w:eastAsia="Times New Roman" w:hAnsi="Times New Roman" w:cs="Times New Roman"/>
          <w:sz w:val="24"/>
          <w:szCs w:val="24"/>
          <w:lang w:eastAsia="hu-HU"/>
        </w:rPr>
        <w:t xml:space="preserve">. 29. § (1) bekezdésben foglalt eljárási határidőn belül. A külső segítségkérés előkészítéséről az adatvédelmi </w:t>
      </w:r>
      <w:r w:rsidR="00654048">
        <w:rPr>
          <w:rFonts w:ascii="Times New Roman" w:eastAsia="Times New Roman" w:hAnsi="Times New Roman" w:cs="Times New Roman"/>
          <w:sz w:val="24"/>
          <w:szCs w:val="24"/>
          <w:lang w:eastAsia="hu-HU"/>
        </w:rPr>
        <w:t>tisztviselő</w:t>
      </w:r>
      <w:r w:rsidR="00C42657" w:rsidRPr="00C42657">
        <w:rPr>
          <w:rFonts w:ascii="Times New Roman" w:eastAsia="Times New Roman" w:hAnsi="Times New Roman" w:cs="Times New Roman"/>
          <w:sz w:val="24"/>
          <w:szCs w:val="24"/>
          <w:lang w:eastAsia="hu-HU"/>
        </w:rPr>
        <w:t xml:space="preserve"> gondoskodik.</w:t>
      </w:r>
    </w:p>
    <w:p w:rsidR="00C42657" w:rsidRPr="00C42657" w:rsidRDefault="0006760C" w:rsidP="005B1C76">
      <w:pPr>
        <w:spacing w:after="0"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78</w:t>
      </w:r>
      <w:r w:rsidR="00C42657" w:rsidRPr="00C42657">
        <w:rPr>
          <w:rFonts w:ascii="Times New Roman" w:eastAsia="Times New Roman" w:hAnsi="Times New Roman" w:cs="Times New Roman"/>
          <w:sz w:val="24"/>
          <w:szCs w:val="24"/>
          <w:lang w:eastAsia="hu-HU"/>
        </w:rPr>
        <w:t xml:space="preserve">.Az adatigénylést nem lehet elutasítani arra való hivatkozással, hogy </w:t>
      </w:r>
    </w:p>
    <w:p w:rsidR="00C42657" w:rsidRPr="00C42657" w:rsidRDefault="00C42657" w:rsidP="003333A3">
      <w:pPr>
        <w:spacing w:after="0" w:line="240" w:lineRule="auto"/>
        <w:ind w:left="709" w:hanging="284"/>
        <w:jc w:val="both"/>
        <w:rPr>
          <w:rFonts w:ascii="Times New Roman" w:eastAsia="Times New Roman" w:hAnsi="Times New Roman" w:cs="Times New Roman"/>
          <w:sz w:val="24"/>
          <w:szCs w:val="24"/>
          <w:lang w:eastAsia="hu-HU"/>
        </w:rPr>
      </w:pPr>
      <w:r w:rsidRPr="00C42657">
        <w:rPr>
          <w:rFonts w:ascii="Times New Roman" w:eastAsia="Times New Roman" w:hAnsi="Times New Roman" w:cs="Times New Roman"/>
          <w:sz w:val="24"/>
          <w:szCs w:val="24"/>
          <w:lang w:eastAsia="hu-HU"/>
        </w:rPr>
        <w:t>a) annak közérthető formában nem lehet eleget tenni (</w:t>
      </w:r>
      <w:proofErr w:type="spellStart"/>
      <w:r w:rsidRPr="00C42657">
        <w:rPr>
          <w:rFonts w:ascii="Times New Roman" w:eastAsia="Times New Roman" w:hAnsi="Times New Roman" w:cs="Times New Roman"/>
          <w:sz w:val="24"/>
          <w:szCs w:val="24"/>
          <w:lang w:eastAsia="hu-HU"/>
        </w:rPr>
        <w:t>Infotv</w:t>
      </w:r>
      <w:proofErr w:type="spellEnd"/>
      <w:r w:rsidRPr="00C42657">
        <w:rPr>
          <w:rFonts w:ascii="Times New Roman" w:eastAsia="Times New Roman" w:hAnsi="Times New Roman" w:cs="Times New Roman"/>
          <w:sz w:val="24"/>
          <w:szCs w:val="24"/>
          <w:lang w:eastAsia="hu-HU"/>
        </w:rPr>
        <w:t xml:space="preserve">. 30. § (2) </w:t>
      </w:r>
      <w:proofErr w:type="spellStart"/>
      <w:r w:rsidRPr="00C42657">
        <w:rPr>
          <w:rFonts w:ascii="Times New Roman" w:eastAsia="Times New Roman" w:hAnsi="Times New Roman" w:cs="Times New Roman"/>
          <w:sz w:val="24"/>
          <w:szCs w:val="24"/>
          <w:lang w:eastAsia="hu-HU"/>
        </w:rPr>
        <w:t>bek</w:t>
      </w:r>
      <w:proofErr w:type="spellEnd"/>
      <w:r w:rsidRPr="00C42657">
        <w:rPr>
          <w:rFonts w:ascii="Times New Roman" w:eastAsia="Times New Roman" w:hAnsi="Times New Roman" w:cs="Times New Roman"/>
          <w:sz w:val="24"/>
          <w:szCs w:val="24"/>
          <w:lang w:eastAsia="hu-HU"/>
        </w:rPr>
        <w:t>.),</w:t>
      </w:r>
    </w:p>
    <w:p w:rsidR="00C42657" w:rsidRPr="00C42657" w:rsidRDefault="00C42657" w:rsidP="003333A3">
      <w:pPr>
        <w:spacing w:after="0" w:line="240" w:lineRule="auto"/>
        <w:ind w:left="709" w:hanging="284"/>
        <w:jc w:val="both"/>
        <w:rPr>
          <w:rFonts w:ascii="Times New Roman" w:eastAsia="Times New Roman" w:hAnsi="Times New Roman" w:cs="Times New Roman"/>
          <w:sz w:val="24"/>
          <w:szCs w:val="24"/>
          <w:lang w:eastAsia="hu-HU"/>
        </w:rPr>
      </w:pPr>
      <w:r w:rsidRPr="00C42657">
        <w:rPr>
          <w:rFonts w:ascii="Times New Roman" w:eastAsia="Times New Roman" w:hAnsi="Times New Roman" w:cs="Times New Roman"/>
          <w:sz w:val="24"/>
          <w:szCs w:val="24"/>
          <w:lang w:eastAsia="hu-HU"/>
        </w:rPr>
        <w:t>b)a nem magyar anyanyelvű igénylő az igényét anyanyelvén vagy az általa értett más nyelven fogalmazza meg (</w:t>
      </w:r>
      <w:proofErr w:type="spellStart"/>
      <w:r w:rsidRPr="00C42657">
        <w:rPr>
          <w:rFonts w:ascii="Times New Roman" w:eastAsia="Times New Roman" w:hAnsi="Times New Roman" w:cs="Times New Roman"/>
          <w:sz w:val="24"/>
          <w:szCs w:val="24"/>
          <w:lang w:eastAsia="hu-HU"/>
        </w:rPr>
        <w:t>Infotv</w:t>
      </w:r>
      <w:proofErr w:type="spellEnd"/>
      <w:r w:rsidRPr="00C42657">
        <w:rPr>
          <w:rFonts w:ascii="Times New Roman" w:eastAsia="Times New Roman" w:hAnsi="Times New Roman" w:cs="Times New Roman"/>
          <w:sz w:val="24"/>
          <w:szCs w:val="24"/>
          <w:lang w:eastAsia="hu-HU"/>
        </w:rPr>
        <w:t xml:space="preserve">. 30. § (4) </w:t>
      </w:r>
      <w:proofErr w:type="spellStart"/>
      <w:r w:rsidRPr="00C42657">
        <w:rPr>
          <w:rFonts w:ascii="Times New Roman" w:eastAsia="Times New Roman" w:hAnsi="Times New Roman" w:cs="Times New Roman"/>
          <w:sz w:val="24"/>
          <w:szCs w:val="24"/>
          <w:lang w:eastAsia="hu-HU"/>
        </w:rPr>
        <w:t>bek</w:t>
      </w:r>
      <w:proofErr w:type="spellEnd"/>
      <w:r w:rsidRPr="00C42657">
        <w:rPr>
          <w:rFonts w:ascii="Times New Roman" w:eastAsia="Times New Roman" w:hAnsi="Times New Roman" w:cs="Times New Roman"/>
          <w:sz w:val="24"/>
          <w:szCs w:val="24"/>
          <w:lang w:eastAsia="hu-HU"/>
        </w:rPr>
        <w:t>.).</w:t>
      </w:r>
    </w:p>
    <w:p w:rsidR="005B1C76" w:rsidRDefault="005B1C76" w:rsidP="005B1C76">
      <w:pPr>
        <w:spacing w:after="0" w:line="240" w:lineRule="auto"/>
        <w:ind w:left="567" w:hanging="284"/>
        <w:jc w:val="both"/>
        <w:rPr>
          <w:rFonts w:ascii="Times New Roman" w:eastAsia="Times New Roman" w:hAnsi="Times New Roman" w:cs="Times New Roman"/>
          <w:sz w:val="24"/>
          <w:szCs w:val="24"/>
          <w:lang w:eastAsia="hu-HU"/>
        </w:rPr>
      </w:pPr>
    </w:p>
    <w:p w:rsidR="00C42657" w:rsidRPr="00C42657" w:rsidRDefault="0006760C" w:rsidP="005B1C76">
      <w:pPr>
        <w:spacing w:after="0"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79</w:t>
      </w:r>
      <w:r w:rsidR="00C42657" w:rsidRPr="00C42657">
        <w:rPr>
          <w:rFonts w:ascii="Times New Roman" w:eastAsia="Times New Roman" w:hAnsi="Times New Roman" w:cs="Times New Roman"/>
          <w:sz w:val="24"/>
          <w:szCs w:val="24"/>
          <w:lang w:eastAsia="hu-HU"/>
        </w:rPr>
        <w:t>. Az Intézet nem köteles eleget tenni az adatigénylésnek:</w:t>
      </w:r>
    </w:p>
    <w:p w:rsidR="00C42657" w:rsidRPr="00C42657" w:rsidRDefault="00C42657" w:rsidP="003333A3">
      <w:pPr>
        <w:spacing w:after="0" w:line="240" w:lineRule="auto"/>
        <w:ind w:left="709" w:hanging="284"/>
        <w:jc w:val="both"/>
        <w:rPr>
          <w:rFonts w:ascii="Times New Roman" w:eastAsia="Times New Roman" w:hAnsi="Times New Roman" w:cs="Times New Roman"/>
          <w:sz w:val="24"/>
          <w:szCs w:val="24"/>
          <w:lang w:eastAsia="hu-HU"/>
        </w:rPr>
      </w:pPr>
      <w:r w:rsidRPr="00C42657">
        <w:rPr>
          <w:rFonts w:ascii="Times New Roman" w:eastAsia="Times New Roman" w:hAnsi="Times New Roman" w:cs="Times New Roman"/>
          <w:sz w:val="24"/>
          <w:szCs w:val="24"/>
          <w:lang w:eastAsia="hu-HU"/>
        </w:rPr>
        <w:t>a) abban a részben, amelyben az azonos igénylő által egy éven belül benyújtott, azonos adatkörre irányuló adatigényléssel megegyezik, feltéve, hogy az azonos adatkörbe tartozó adatokban változás nem állt be (</w:t>
      </w:r>
      <w:proofErr w:type="spellStart"/>
      <w:r w:rsidRPr="00C42657">
        <w:rPr>
          <w:rFonts w:ascii="Times New Roman" w:eastAsia="Times New Roman" w:hAnsi="Times New Roman" w:cs="Times New Roman"/>
          <w:sz w:val="24"/>
          <w:szCs w:val="24"/>
          <w:lang w:eastAsia="hu-HU"/>
        </w:rPr>
        <w:t>Info</w:t>
      </w:r>
      <w:proofErr w:type="spellEnd"/>
      <w:r w:rsidRPr="00C42657">
        <w:rPr>
          <w:rFonts w:ascii="Times New Roman" w:eastAsia="Times New Roman" w:hAnsi="Times New Roman" w:cs="Times New Roman"/>
          <w:sz w:val="24"/>
          <w:szCs w:val="24"/>
          <w:lang w:eastAsia="hu-HU"/>
        </w:rPr>
        <w:t xml:space="preserve"> tv. 29. § (1a) </w:t>
      </w:r>
      <w:proofErr w:type="spellStart"/>
      <w:r w:rsidRPr="00C42657">
        <w:rPr>
          <w:rFonts w:ascii="Times New Roman" w:eastAsia="Times New Roman" w:hAnsi="Times New Roman" w:cs="Times New Roman"/>
          <w:sz w:val="24"/>
          <w:szCs w:val="24"/>
          <w:lang w:eastAsia="hu-HU"/>
        </w:rPr>
        <w:t>bek</w:t>
      </w:r>
      <w:proofErr w:type="spellEnd"/>
      <w:r w:rsidRPr="00C42657">
        <w:rPr>
          <w:rFonts w:ascii="Times New Roman" w:eastAsia="Times New Roman" w:hAnsi="Times New Roman" w:cs="Times New Roman"/>
          <w:sz w:val="24"/>
          <w:szCs w:val="24"/>
          <w:lang w:eastAsia="hu-HU"/>
        </w:rPr>
        <w:t>.),</w:t>
      </w:r>
    </w:p>
    <w:p w:rsidR="00C42657" w:rsidRPr="00C42657" w:rsidRDefault="00C42657" w:rsidP="003333A3">
      <w:pPr>
        <w:spacing w:after="0" w:line="240" w:lineRule="auto"/>
        <w:ind w:left="709" w:hanging="284"/>
        <w:jc w:val="both"/>
        <w:rPr>
          <w:rFonts w:ascii="Times New Roman" w:eastAsia="Times New Roman" w:hAnsi="Times New Roman" w:cs="Times New Roman"/>
          <w:sz w:val="24"/>
          <w:szCs w:val="24"/>
          <w:lang w:eastAsia="hu-HU"/>
        </w:rPr>
      </w:pPr>
      <w:r w:rsidRPr="00C42657">
        <w:rPr>
          <w:rFonts w:ascii="Times New Roman" w:eastAsia="Times New Roman" w:hAnsi="Times New Roman" w:cs="Times New Roman"/>
          <w:sz w:val="24"/>
          <w:szCs w:val="24"/>
          <w:lang w:eastAsia="hu-HU"/>
        </w:rPr>
        <w:t>b) ha az igénylő nem adja meg nevét, nem természetes személy igénylő esetén megnevezését, valamint azon elérhetőséget, amelyen számára az adatigényléssel kapcsolatos bármely tájékoztatás és értesítés megadható (</w:t>
      </w:r>
      <w:proofErr w:type="spellStart"/>
      <w:r w:rsidRPr="00C42657">
        <w:rPr>
          <w:rFonts w:ascii="Times New Roman" w:eastAsia="Times New Roman" w:hAnsi="Times New Roman" w:cs="Times New Roman"/>
          <w:sz w:val="24"/>
          <w:szCs w:val="24"/>
          <w:lang w:eastAsia="hu-HU"/>
        </w:rPr>
        <w:t>Infotv</w:t>
      </w:r>
      <w:proofErr w:type="spellEnd"/>
      <w:r w:rsidRPr="00C42657">
        <w:rPr>
          <w:rFonts w:ascii="Times New Roman" w:eastAsia="Times New Roman" w:hAnsi="Times New Roman" w:cs="Times New Roman"/>
          <w:sz w:val="24"/>
          <w:szCs w:val="24"/>
          <w:lang w:eastAsia="hu-HU"/>
        </w:rPr>
        <w:t xml:space="preserve">. 29. § (1b) </w:t>
      </w:r>
      <w:proofErr w:type="spellStart"/>
      <w:r w:rsidRPr="00C42657">
        <w:rPr>
          <w:rFonts w:ascii="Times New Roman" w:eastAsia="Times New Roman" w:hAnsi="Times New Roman" w:cs="Times New Roman"/>
          <w:sz w:val="24"/>
          <w:szCs w:val="24"/>
          <w:lang w:eastAsia="hu-HU"/>
        </w:rPr>
        <w:t>bek</w:t>
      </w:r>
      <w:proofErr w:type="spellEnd"/>
      <w:r w:rsidRPr="00C42657">
        <w:rPr>
          <w:rFonts w:ascii="Times New Roman" w:eastAsia="Times New Roman" w:hAnsi="Times New Roman" w:cs="Times New Roman"/>
          <w:sz w:val="24"/>
          <w:szCs w:val="24"/>
          <w:lang w:eastAsia="hu-HU"/>
        </w:rPr>
        <w:t>.).</w:t>
      </w:r>
    </w:p>
    <w:p w:rsidR="00B353C0" w:rsidRDefault="00B353C0" w:rsidP="00C42657">
      <w:pPr>
        <w:spacing w:after="284" w:line="240" w:lineRule="auto"/>
        <w:ind w:left="567" w:hanging="284"/>
        <w:jc w:val="both"/>
        <w:rPr>
          <w:rFonts w:ascii="Times New Roman" w:eastAsia="Times New Roman" w:hAnsi="Times New Roman" w:cs="Times New Roman"/>
          <w:sz w:val="24"/>
          <w:szCs w:val="24"/>
          <w:lang w:eastAsia="hu-HU"/>
        </w:rPr>
      </w:pPr>
    </w:p>
    <w:p w:rsidR="00C42657" w:rsidRPr="00C42657" w:rsidRDefault="0006760C" w:rsidP="00C42657">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80</w:t>
      </w:r>
      <w:r w:rsidR="00C42657" w:rsidRPr="00C42657">
        <w:rPr>
          <w:rFonts w:ascii="Times New Roman" w:eastAsia="Times New Roman" w:hAnsi="Times New Roman" w:cs="Times New Roman"/>
          <w:sz w:val="24"/>
          <w:szCs w:val="24"/>
          <w:lang w:eastAsia="hu-HU"/>
        </w:rPr>
        <w:t xml:space="preserve">. A közérdekű adat igény teljesítésének megtagadásáról, annak indokaival, valamint az igénylőt az </w:t>
      </w:r>
      <w:proofErr w:type="spellStart"/>
      <w:r w:rsidR="00C42657" w:rsidRPr="00C42657">
        <w:rPr>
          <w:rFonts w:ascii="Times New Roman" w:eastAsia="Times New Roman" w:hAnsi="Times New Roman" w:cs="Times New Roman"/>
          <w:sz w:val="24"/>
          <w:szCs w:val="24"/>
          <w:lang w:eastAsia="hu-HU"/>
        </w:rPr>
        <w:t>Infotv</w:t>
      </w:r>
      <w:proofErr w:type="spellEnd"/>
      <w:r w:rsidR="00C42657" w:rsidRPr="00C42657">
        <w:rPr>
          <w:rFonts w:ascii="Times New Roman" w:eastAsia="Times New Roman" w:hAnsi="Times New Roman" w:cs="Times New Roman"/>
          <w:sz w:val="24"/>
          <w:szCs w:val="24"/>
          <w:lang w:eastAsia="hu-HU"/>
        </w:rPr>
        <w:t xml:space="preserve">. alapján megillető jogorvoslati lehetőségekről (31. § szerinti per, Nemzeti Adatvédelmi és Információszabadság Hatóság vizsgálata) való tájékoztatással együtt, az igény beérkezését követő 15 napon belül írásban vagy - ha az igényben elektronikus levelezési címét közölte - elektronikus levélben értesíteni kell az igénylőt, melynek elkészítéséről az adatfelelős szervezeti egység javaslatára az adatvédelmi </w:t>
      </w:r>
      <w:r w:rsidR="000F3CC5">
        <w:rPr>
          <w:rFonts w:ascii="Times New Roman" w:eastAsia="Times New Roman" w:hAnsi="Times New Roman" w:cs="Times New Roman"/>
          <w:sz w:val="24"/>
          <w:szCs w:val="24"/>
          <w:lang w:eastAsia="hu-HU"/>
        </w:rPr>
        <w:t>tisztviselő</w:t>
      </w:r>
      <w:r w:rsidR="00C42657" w:rsidRPr="00C42657">
        <w:rPr>
          <w:rFonts w:ascii="Times New Roman" w:eastAsia="Times New Roman" w:hAnsi="Times New Roman" w:cs="Times New Roman"/>
          <w:sz w:val="24"/>
          <w:szCs w:val="24"/>
          <w:lang w:eastAsia="hu-HU"/>
        </w:rPr>
        <w:t xml:space="preserve"> gondoskodik.</w:t>
      </w:r>
    </w:p>
    <w:p w:rsidR="00C42657" w:rsidRPr="000F2666" w:rsidRDefault="00C42657" w:rsidP="000F2666">
      <w:pPr>
        <w:spacing w:after="284" w:line="240" w:lineRule="auto"/>
        <w:ind w:left="567"/>
        <w:rPr>
          <w:rFonts w:ascii="Times New Roman" w:eastAsia="Times New Roman" w:hAnsi="Times New Roman" w:cs="Times New Roman"/>
          <w:sz w:val="24"/>
          <w:szCs w:val="24"/>
          <w:lang w:eastAsia="hu-HU"/>
        </w:rPr>
      </w:pPr>
      <w:r w:rsidRPr="000F2666">
        <w:rPr>
          <w:rFonts w:ascii="Times New Roman" w:eastAsia="Times New Roman" w:hAnsi="Times New Roman" w:cs="Times New Roman"/>
          <w:sz w:val="24"/>
          <w:szCs w:val="24"/>
          <w:lang w:eastAsia="hu-HU"/>
        </w:rPr>
        <w:t xml:space="preserve">A </w:t>
      </w:r>
      <w:r w:rsidR="005518A0" w:rsidRPr="000F2666">
        <w:rPr>
          <w:rFonts w:ascii="Times New Roman" w:eastAsia="Times New Roman" w:hAnsi="Times New Roman" w:cs="Times New Roman"/>
          <w:sz w:val="24"/>
          <w:szCs w:val="24"/>
          <w:lang w:eastAsia="hu-HU"/>
        </w:rPr>
        <w:t>közérdekű adatok megismerésére irányuló igény teljesítésének költségei</w:t>
      </w:r>
    </w:p>
    <w:p w:rsidR="00C42657" w:rsidRPr="00C42657" w:rsidRDefault="00C81DD2" w:rsidP="00C42657">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8</w:t>
      </w:r>
      <w:r w:rsidR="00594F3D">
        <w:rPr>
          <w:rFonts w:ascii="Times New Roman" w:eastAsia="Times New Roman" w:hAnsi="Times New Roman" w:cs="Times New Roman"/>
          <w:sz w:val="24"/>
          <w:szCs w:val="24"/>
          <w:lang w:eastAsia="hu-HU"/>
        </w:rPr>
        <w:t>1</w:t>
      </w:r>
      <w:r w:rsidR="00C42657" w:rsidRPr="00C42657">
        <w:rPr>
          <w:rFonts w:ascii="Times New Roman" w:eastAsia="Times New Roman" w:hAnsi="Times New Roman" w:cs="Times New Roman"/>
          <w:sz w:val="24"/>
          <w:szCs w:val="24"/>
          <w:lang w:eastAsia="hu-HU"/>
        </w:rPr>
        <w:t xml:space="preserve">. A közérdekű adatokat tartalmazó dokumentumról vagy dokumentumrészről, annak tárolási módjától függetlenül az igénylő másolatot kaphat. Az </w:t>
      </w:r>
      <w:r w:rsidR="00292A73">
        <w:rPr>
          <w:rFonts w:ascii="Times New Roman" w:eastAsia="Times New Roman" w:hAnsi="Times New Roman" w:cs="Times New Roman"/>
          <w:sz w:val="24"/>
          <w:szCs w:val="24"/>
          <w:lang w:eastAsia="hu-HU"/>
        </w:rPr>
        <w:t>i</w:t>
      </w:r>
      <w:r w:rsidR="00C42657" w:rsidRPr="00C42657">
        <w:rPr>
          <w:rFonts w:ascii="Times New Roman" w:eastAsia="Times New Roman" w:hAnsi="Times New Roman" w:cs="Times New Roman"/>
          <w:sz w:val="24"/>
          <w:szCs w:val="24"/>
          <w:lang w:eastAsia="hu-HU"/>
        </w:rPr>
        <w:t xml:space="preserve">ntézet a közérdekű adatot tartalmazó másolat készítéséért költségtérítést állapíthat meg. A fizetendő költségtérítés összegét a Intézet önköltség-számítási szabályzata alapján, az </w:t>
      </w:r>
      <w:proofErr w:type="spellStart"/>
      <w:r w:rsidR="00C42657" w:rsidRPr="00C42657">
        <w:rPr>
          <w:rFonts w:ascii="Times New Roman" w:eastAsia="Times New Roman" w:hAnsi="Times New Roman" w:cs="Times New Roman"/>
          <w:sz w:val="24"/>
          <w:szCs w:val="24"/>
          <w:lang w:eastAsia="hu-HU"/>
        </w:rPr>
        <w:t>Infotv</w:t>
      </w:r>
      <w:proofErr w:type="spellEnd"/>
      <w:r w:rsidR="00C42657" w:rsidRPr="00C42657">
        <w:rPr>
          <w:rFonts w:ascii="Times New Roman" w:eastAsia="Times New Roman" w:hAnsi="Times New Roman" w:cs="Times New Roman"/>
          <w:sz w:val="24"/>
          <w:szCs w:val="24"/>
          <w:lang w:eastAsia="hu-HU"/>
        </w:rPr>
        <w:t xml:space="preserve">. és a </w:t>
      </w:r>
      <w:proofErr w:type="spellStart"/>
      <w:r w:rsidR="00C42657" w:rsidRPr="00C42657">
        <w:rPr>
          <w:rFonts w:ascii="Times New Roman" w:eastAsia="Times New Roman" w:hAnsi="Times New Roman" w:cs="Times New Roman"/>
          <w:sz w:val="24"/>
          <w:szCs w:val="24"/>
          <w:lang w:eastAsia="hu-HU"/>
        </w:rPr>
        <w:t>Kakr</w:t>
      </w:r>
      <w:proofErr w:type="spellEnd"/>
      <w:r w:rsidR="00C42657" w:rsidRPr="00C42657">
        <w:rPr>
          <w:rFonts w:ascii="Times New Roman" w:eastAsia="Times New Roman" w:hAnsi="Times New Roman" w:cs="Times New Roman"/>
          <w:sz w:val="24"/>
          <w:szCs w:val="24"/>
          <w:lang w:eastAsia="hu-HU"/>
        </w:rPr>
        <w:t xml:space="preserve">. rendelkezéseire figyelemmel kell megállapítani. A várható költségtérítés összegét az igénylővel előre közölni kell (a továbbiakban: költség-közlés). </w:t>
      </w:r>
    </w:p>
    <w:p w:rsidR="00C42657" w:rsidRPr="00C42657" w:rsidRDefault="00C81DD2" w:rsidP="00C42657">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8</w:t>
      </w:r>
      <w:r w:rsidR="00594F3D">
        <w:rPr>
          <w:rFonts w:ascii="Times New Roman" w:eastAsia="Times New Roman" w:hAnsi="Times New Roman" w:cs="Times New Roman"/>
          <w:sz w:val="24"/>
          <w:szCs w:val="24"/>
          <w:lang w:eastAsia="hu-HU"/>
        </w:rPr>
        <w:t>2</w:t>
      </w:r>
      <w:r w:rsidR="00C42657" w:rsidRPr="00C42657">
        <w:rPr>
          <w:rFonts w:ascii="Times New Roman" w:eastAsia="Times New Roman" w:hAnsi="Times New Roman" w:cs="Times New Roman"/>
          <w:sz w:val="24"/>
          <w:szCs w:val="24"/>
          <w:lang w:eastAsia="hu-HU"/>
        </w:rPr>
        <w:t xml:space="preserve">. A költségtérítés megállapításáról az adatfelelős szervezeti egység javaslata alapján a parancsnok dönt. A költség megállapítása - a közérdekű adat megismerése érdekében eljáró személy vagy szervezet hivatali kötelezettségére, illetve közérdekben való eljárására tekintettel - az intézetparancsnok döntése alapján mellőzhető. A költség-közlés előkészítéséről az adatért felelős szervezeti egység gondoskodik, azt döntésre és parancsnok felé az adatvédelmi </w:t>
      </w:r>
      <w:r w:rsidR="0025297B">
        <w:rPr>
          <w:rFonts w:ascii="Times New Roman" w:eastAsia="Times New Roman" w:hAnsi="Times New Roman" w:cs="Times New Roman"/>
          <w:sz w:val="24"/>
          <w:szCs w:val="24"/>
          <w:lang w:eastAsia="hu-HU"/>
        </w:rPr>
        <w:t>tisztviselő</w:t>
      </w:r>
      <w:r w:rsidR="00C42657" w:rsidRPr="00C42657">
        <w:rPr>
          <w:rFonts w:ascii="Times New Roman" w:eastAsia="Times New Roman" w:hAnsi="Times New Roman" w:cs="Times New Roman"/>
          <w:sz w:val="24"/>
          <w:szCs w:val="24"/>
          <w:lang w:eastAsia="hu-HU"/>
        </w:rPr>
        <w:t xml:space="preserve"> terjeszti fel. </w:t>
      </w:r>
    </w:p>
    <w:p w:rsidR="00C42657" w:rsidRPr="00C42657" w:rsidRDefault="00C81DD2" w:rsidP="003552F0">
      <w:pPr>
        <w:spacing w:after="0"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8</w:t>
      </w:r>
      <w:r w:rsidR="00594F3D">
        <w:rPr>
          <w:rFonts w:ascii="Times New Roman" w:eastAsia="Times New Roman" w:hAnsi="Times New Roman" w:cs="Times New Roman"/>
          <w:sz w:val="24"/>
          <w:szCs w:val="24"/>
          <w:lang w:eastAsia="hu-HU"/>
        </w:rPr>
        <w:t>3</w:t>
      </w:r>
      <w:r w:rsidR="00C42657" w:rsidRPr="00C42657">
        <w:rPr>
          <w:rFonts w:ascii="Times New Roman" w:eastAsia="Times New Roman" w:hAnsi="Times New Roman" w:cs="Times New Roman"/>
          <w:sz w:val="24"/>
          <w:szCs w:val="24"/>
          <w:lang w:eastAsia="hu-HU"/>
        </w:rPr>
        <w:t xml:space="preserve">. Az igénylőt a </w:t>
      </w:r>
      <w:r w:rsidR="006903E0">
        <w:rPr>
          <w:rFonts w:ascii="Times New Roman" w:eastAsia="Times New Roman" w:hAnsi="Times New Roman" w:cs="Times New Roman"/>
          <w:sz w:val="24"/>
          <w:szCs w:val="24"/>
          <w:lang w:eastAsia="hu-HU"/>
        </w:rPr>
        <w:t>8</w:t>
      </w:r>
      <w:r w:rsidR="00803242">
        <w:rPr>
          <w:rFonts w:ascii="Times New Roman" w:eastAsia="Times New Roman" w:hAnsi="Times New Roman" w:cs="Times New Roman"/>
          <w:sz w:val="24"/>
          <w:szCs w:val="24"/>
          <w:lang w:eastAsia="hu-HU"/>
        </w:rPr>
        <w:t>1</w:t>
      </w:r>
      <w:r w:rsidR="00C42657" w:rsidRPr="00C42657">
        <w:rPr>
          <w:rFonts w:ascii="Times New Roman" w:eastAsia="Times New Roman" w:hAnsi="Times New Roman" w:cs="Times New Roman"/>
          <w:sz w:val="24"/>
          <w:szCs w:val="24"/>
          <w:lang w:eastAsia="hu-HU"/>
        </w:rPr>
        <w:t xml:space="preserve">. pont szerinti, a másolat elkészítésének költségéről szóló tájékoztatásban fel kell hívni, hogy: </w:t>
      </w:r>
    </w:p>
    <w:p w:rsidR="00C42657" w:rsidRPr="00C42657" w:rsidRDefault="00C42657" w:rsidP="003552F0">
      <w:pPr>
        <w:spacing w:after="0" w:line="240" w:lineRule="auto"/>
        <w:ind w:left="1134" w:hanging="284"/>
        <w:jc w:val="both"/>
        <w:rPr>
          <w:rFonts w:ascii="Times New Roman" w:eastAsia="Times New Roman" w:hAnsi="Times New Roman" w:cs="Times New Roman"/>
          <w:sz w:val="24"/>
          <w:szCs w:val="24"/>
          <w:lang w:eastAsia="hu-HU"/>
        </w:rPr>
      </w:pPr>
      <w:r w:rsidRPr="00C42657">
        <w:rPr>
          <w:rFonts w:ascii="Times New Roman" w:eastAsia="Times New Roman" w:hAnsi="Times New Roman" w:cs="Times New Roman"/>
          <w:sz w:val="24"/>
          <w:szCs w:val="24"/>
          <w:lang w:eastAsia="hu-HU"/>
        </w:rPr>
        <w:t xml:space="preserve">a) </w:t>
      </w:r>
      <w:proofErr w:type="spellStart"/>
      <w:r w:rsidRPr="00C42657">
        <w:rPr>
          <w:rFonts w:ascii="Times New Roman" w:eastAsia="Times New Roman" w:hAnsi="Times New Roman" w:cs="Times New Roman"/>
          <w:sz w:val="24"/>
          <w:szCs w:val="24"/>
          <w:lang w:eastAsia="hu-HU"/>
        </w:rPr>
        <w:t>a</w:t>
      </w:r>
      <w:proofErr w:type="spellEnd"/>
      <w:r w:rsidRPr="00C42657">
        <w:rPr>
          <w:rFonts w:ascii="Times New Roman" w:eastAsia="Times New Roman" w:hAnsi="Times New Roman" w:cs="Times New Roman"/>
          <w:sz w:val="24"/>
          <w:szCs w:val="24"/>
          <w:lang w:eastAsia="hu-HU"/>
        </w:rPr>
        <w:t xml:space="preserve"> kézhezvételt követő 30 napon belül nyilatkozzon arról, hogy az igénylését fenntartja-e, </w:t>
      </w:r>
    </w:p>
    <w:p w:rsidR="00C42657" w:rsidRPr="00C42657" w:rsidRDefault="00C42657" w:rsidP="003552F0">
      <w:pPr>
        <w:spacing w:after="0" w:line="240" w:lineRule="auto"/>
        <w:ind w:left="1134" w:hanging="284"/>
        <w:jc w:val="both"/>
        <w:rPr>
          <w:rFonts w:ascii="Times New Roman" w:eastAsia="Times New Roman" w:hAnsi="Times New Roman" w:cs="Times New Roman"/>
          <w:sz w:val="24"/>
          <w:szCs w:val="24"/>
          <w:lang w:eastAsia="hu-HU"/>
        </w:rPr>
      </w:pPr>
      <w:r w:rsidRPr="00C42657">
        <w:rPr>
          <w:rFonts w:ascii="Times New Roman" w:eastAsia="Times New Roman" w:hAnsi="Times New Roman" w:cs="Times New Roman"/>
          <w:sz w:val="24"/>
          <w:szCs w:val="24"/>
          <w:lang w:eastAsia="hu-HU"/>
        </w:rPr>
        <w:t>b) a tájékoztatás megtételétől az igénylő nyilatkozatának az adatkezelőhöz való beérkezéséig terjedő időtartam az adatigénylés teljesítésére rendelkezésre álló határidőbe nem számít bele,</w:t>
      </w:r>
    </w:p>
    <w:p w:rsidR="00C42657" w:rsidRPr="00C42657" w:rsidRDefault="00C42657" w:rsidP="003552F0">
      <w:pPr>
        <w:spacing w:after="0" w:line="240" w:lineRule="auto"/>
        <w:ind w:left="1134" w:hanging="284"/>
        <w:jc w:val="both"/>
        <w:rPr>
          <w:rFonts w:ascii="Times New Roman" w:eastAsia="Times New Roman" w:hAnsi="Times New Roman" w:cs="Times New Roman"/>
          <w:sz w:val="24"/>
          <w:szCs w:val="24"/>
          <w:lang w:eastAsia="hu-HU"/>
        </w:rPr>
      </w:pPr>
      <w:r w:rsidRPr="00C42657">
        <w:rPr>
          <w:rFonts w:ascii="Times New Roman" w:eastAsia="Times New Roman" w:hAnsi="Times New Roman" w:cs="Times New Roman"/>
          <w:sz w:val="24"/>
          <w:szCs w:val="24"/>
          <w:lang w:eastAsia="hu-HU"/>
        </w:rPr>
        <w:t>c) amennyiben az igényét fenntartja, a költségtérítést az intézet által megállapított határidőben (mely 15 napnál kevesebb nem lehet) köteles az adatkezelő részére megfizetni [</w:t>
      </w:r>
      <w:proofErr w:type="spellStart"/>
      <w:r w:rsidRPr="00C42657">
        <w:rPr>
          <w:rFonts w:ascii="Times New Roman" w:eastAsia="Times New Roman" w:hAnsi="Times New Roman" w:cs="Times New Roman"/>
          <w:sz w:val="24"/>
          <w:szCs w:val="24"/>
          <w:lang w:eastAsia="hu-HU"/>
        </w:rPr>
        <w:t>Infotv</w:t>
      </w:r>
      <w:proofErr w:type="spellEnd"/>
      <w:r w:rsidRPr="00C42657">
        <w:rPr>
          <w:rFonts w:ascii="Times New Roman" w:eastAsia="Times New Roman" w:hAnsi="Times New Roman" w:cs="Times New Roman"/>
          <w:sz w:val="24"/>
          <w:szCs w:val="24"/>
          <w:lang w:eastAsia="hu-HU"/>
        </w:rPr>
        <w:t xml:space="preserve">. 29. § (3a) </w:t>
      </w:r>
      <w:proofErr w:type="spellStart"/>
      <w:r w:rsidRPr="00C42657">
        <w:rPr>
          <w:rFonts w:ascii="Times New Roman" w:eastAsia="Times New Roman" w:hAnsi="Times New Roman" w:cs="Times New Roman"/>
          <w:sz w:val="24"/>
          <w:szCs w:val="24"/>
          <w:lang w:eastAsia="hu-HU"/>
        </w:rPr>
        <w:t>bek</w:t>
      </w:r>
      <w:proofErr w:type="spellEnd"/>
      <w:r w:rsidRPr="00C42657">
        <w:rPr>
          <w:rFonts w:ascii="Times New Roman" w:eastAsia="Times New Roman" w:hAnsi="Times New Roman" w:cs="Times New Roman"/>
          <w:sz w:val="24"/>
          <w:szCs w:val="24"/>
          <w:lang w:eastAsia="hu-HU"/>
        </w:rPr>
        <w:t xml:space="preserve">.]. </w:t>
      </w:r>
    </w:p>
    <w:p w:rsidR="003552F0" w:rsidRDefault="003552F0" w:rsidP="00C42657">
      <w:pPr>
        <w:spacing w:after="284" w:line="240" w:lineRule="auto"/>
        <w:ind w:left="567" w:hanging="284"/>
        <w:jc w:val="both"/>
        <w:rPr>
          <w:rFonts w:ascii="Times New Roman" w:eastAsia="Times New Roman" w:hAnsi="Times New Roman" w:cs="Times New Roman"/>
          <w:sz w:val="24"/>
          <w:szCs w:val="24"/>
          <w:lang w:eastAsia="hu-HU"/>
        </w:rPr>
      </w:pPr>
    </w:p>
    <w:p w:rsidR="00C42657" w:rsidRPr="00C42657" w:rsidRDefault="00C81DD2" w:rsidP="00CA0288">
      <w:pPr>
        <w:spacing w:after="0"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8</w:t>
      </w:r>
      <w:r w:rsidR="00170839">
        <w:rPr>
          <w:rFonts w:ascii="Times New Roman" w:eastAsia="Times New Roman" w:hAnsi="Times New Roman" w:cs="Times New Roman"/>
          <w:sz w:val="24"/>
          <w:szCs w:val="24"/>
          <w:lang w:eastAsia="hu-HU"/>
        </w:rPr>
        <w:t>4</w:t>
      </w:r>
      <w:r w:rsidR="00C42657" w:rsidRPr="00C42657">
        <w:rPr>
          <w:rFonts w:ascii="Times New Roman" w:eastAsia="Times New Roman" w:hAnsi="Times New Roman" w:cs="Times New Roman"/>
          <w:sz w:val="24"/>
          <w:szCs w:val="24"/>
          <w:lang w:eastAsia="hu-HU"/>
        </w:rPr>
        <w:t xml:space="preserve">. Az adatigénylést a költségtérítésnek az igénylő általi megfizetését követő 15 napon belül kell teljesíteni, ha </w:t>
      </w:r>
    </w:p>
    <w:p w:rsidR="00C42657" w:rsidRPr="00C42657" w:rsidRDefault="00C42657" w:rsidP="00CA0288">
      <w:pPr>
        <w:spacing w:after="0" w:line="240" w:lineRule="auto"/>
        <w:ind w:left="1134" w:hanging="284"/>
        <w:jc w:val="both"/>
        <w:rPr>
          <w:rFonts w:ascii="Times New Roman" w:eastAsia="Times New Roman" w:hAnsi="Times New Roman" w:cs="Times New Roman"/>
          <w:sz w:val="24"/>
          <w:szCs w:val="24"/>
          <w:lang w:eastAsia="hu-HU"/>
        </w:rPr>
      </w:pPr>
      <w:r w:rsidRPr="00C42657">
        <w:rPr>
          <w:rFonts w:ascii="Times New Roman" w:eastAsia="Times New Roman" w:hAnsi="Times New Roman" w:cs="Times New Roman"/>
          <w:sz w:val="24"/>
          <w:szCs w:val="24"/>
          <w:lang w:eastAsia="hu-HU"/>
        </w:rPr>
        <w:t>a) az adatigénylés teljesítése az Intézet alaptevékenységének ellátásához szükséges munkaerőforrás aránytalan mértékű igénybevételével jár, vagy</w:t>
      </w:r>
    </w:p>
    <w:p w:rsidR="00C42657" w:rsidRPr="00C42657" w:rsidRDefault="00C42657" w:rsidP="00CA0288">
      <w:pPr>
        <w:spacing w:after="0" w:line="240" w:lineRule="auto"/>
        <w:ind w:left="1134" w:hanging="284"/>
        <w:jc w:val="both"/>
        <w:rPr>
          <w:rFonts w:ascii="Times New Roman" w:eastAsia="Times New Roman" w:hAnsi="Times New Roman" w:cs="Times New Roman"/>
          <w:sz w:val="24"/>
          <w:szCs w:val="24"/>
          <w:lang w:eastAsia="hu-HU"/>
        </w:rPr>
      </w:pPr>
      <w:r w:rsidRPr="00C42657">
        <w:rPr>
          <w:rFonts w:ascii="Times New Roman" w:eastAsia="Times New Roman" w:hAnsi="Times New Roman" w:cs="Times New Roman"/>
          <w:sz w:val="24"/>
          <w:szCs w:val="24"/>
          <w:lang w:eastAsia="hu-HU"/>
        </w:rPr>
        <w:t xml:space="preserve">b) az a dokumentum vagy dokumentumrész, amelyről az igénylő másolatot igényelt, jelentős terjedelmű, </w:t>
      </w:r>
    </w:p>
    <w:p w:rsidR="00C42657" w:rsidRPr="00C42657" w:rsidRDefault="00C42657" w:rsidP="00CA0288">
      <w:pPr>
        <w:spacing w:after="0" w:line="240" w:lineRule="auto"/>
        <w:ind w:left="1134" w:hanging="284"/>
        <w:jc w:val="both"/>
        <w:rPr>
          <w:rFonts w:ascii="Times New Roman" w:eastAsia="Times New Roman" w:hAnsi="Times New Roman" w:cs="Times New Roman"/>
          <w:sz w:val="24"/>
          <w:szCs w:val="24"/>
          <w:lang w:eastAsia="hu-HU"/>
        </w:rPr>
      </w:pPr>
      <w:r w:rsidRPr="00C42657">
        <w:rPr>
          <w:rFonts w:ascii="Times New Roman" w:eastAsia="Times New Roman" w:hAnsi="Times New Roman" w:cs="Times New Roman"/>
          <w:sz w:val="24"/>
          <w:szCs w:val="24"/>
          <w:lang w:eastAsia="hu-HU"/>
        </w:rPr>
        <w:t xml:space="preserve">c) illetve a költségtérítés mértéke meghaladja a </w:t>
      </w:r>
      <w:proofErr w:type="spellStart"/>
      <w:r w:rsidRPr="00C42657">
        <w:rPr>
          <w:rFonts w:ascii="Times New Roman" w:eastAsia="Times New Roman" w:hAnsi="Times New Roman" w:cs="Times New Roman"/>
          <w:sz w:val="24"/>
          <w:szCs w:val="24"/>
          <w:lang w:eastAsia="hu-HU"/>
        </w:rPr>
        <w:t>Kakr</w:t>
      </w:r>
      <w:proofErr w:type="spellEnd"/>
      <w:r w:rsidRPr="00C42657">
        <w:rPr>
          <w:rFonts w:ascii="Times New Roman" w:eastAsia="Times New Roman" w:hAnsi="Times New Roman" w:cs="Times New Roman"/>
          <w:sz w:val="24"/>
          <w:szCs w:val="24"/>
          <w:lang w:eastAsia="hu-HU"/>
        </w:rPr>
        <w:t xml:space="preserve">. 6. § szerinti 5000 Ft-ot. </w:t>
      </w:r>
    </w:p>
    <w:p w:rsidR="003552F0" w:rsidRDefault="003552F0" w:rsidP="00CA0288">
      <w:pPr>
        <w:spacing w:after="0" w:line="240" w:lineRule="auto"/>
        <w:ind w:left="1134" w:hanging="284"/>
        <w:jc w:val="both"/>
        <w:rPr>
          <w:rFonts w:ascii="Times New Roman" w:eastAsia="Times New Roman" w:hAnsi="Times New Roman" w:cs="Times New Roman"/>
          <w:sz w:val="24"/>
          <w:szCs w:val="24"/>
          <w:lang w:eastAsia="hu-HU"/>
        </w:rPr>
      </w:pPr>
    </w:p>
    <w:p w:rsidR="00C42657" w:rsidRPr="00C42657" w:rsidRDefault="00C81DD2" w:rsidP="00C42657">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8</w:t>
      </w:r>
      <w:r w:rsidR="00170839">
        <w:rPr>
          <w:rFonts w:ascii="Times New Roman" w:eastAsia="Times New Roman" w:hAnsi="Times New Roman" w:cs="Times New Roman"/>
          <w:sz w:val="24"/>
          <w:szCs w:val="24"/>
          <w:lang w:eastAsia="hu-HU"/>
        </w:rPr>
        <w:t>5</w:t>
      </w:r>
      <w:r w:rsidR="00C42657" w:rsidRPr="00C42657">
        <w:rPr>
          <w:rFonts w:ascii="Times New Roman" w:eastAsia="Times New Roman" w:hAnsi="Times New Roman" w:cs="Times New Roman"/>
          <w:sz w:val="24"/>
          <w:szCs w:val="24"/>
          <w:lang w:eastAsia="hu-HU"/>
        </w:rPr>
        <w:t xml:space="preserve">. Arról, hogy az adatigénylés teljesítése az </w:t>
      </w:r>
      <w:r w:rsidR="00CC4956">
        <w:rPr>
          <w:rFonts w:ascii="Times New Roman" w:eastAsia="Times New Roman" w:hAnsi="Times New Roman" w:cs="Times New Roman"/>
          <w:sz w:val="24"/>
          <w:szCs w:val="24"/>
          <w:lang w:eastAsia="hu-HU"/>
        </w:rPr>
        <w:t>in</w:t>
      </w:r>
      <w:r w:rsidR="00C42657" w:rsidRPr="00C42657">
        <w:rPr>
          <w:rFonts w:ascii="Times New Roman" w:eastAsia="Times New Roman" w:hAnsi="Times New Roman" w:cs="Times New Roman"/>
          <w:sz w:val="24"/>
          <w:szCs w:val="24"/>
          <w:lang w:eastAsia="hu-HU"/>
        </w:rPr>
        <w:t>tézet alaptevékenységének ellátásához szükséges munkaerőforrás aránytalan mértékű igénybevételével jár, illetve a másolatként igényelt dokumentum vagy dokumentumrész jelentős terjedelmű, továbbá a költségtérítés mértékéről, valamint az adatigénylés teljesítésének a másolatkészítést nem igénylő lehetőségeiről az igénylőt az igény beérkezését követő 15 napon belül tájékoztatni kell. [</w:t>
      </w:r>
      <w:proofErr w:type="spellStart"/>
      <w:r w:rsidR="00C42657" w:rsidRPr="00C42657">
        <w:rPr>
          <w:rFonts w:ascii="Times New Roman" w:eastAsia="Times New Roman" w:hAnsi="Times New Roman" w:cs="Times New Roman"/>
          <w:sz w:val="24"/>
          <w:szCs w:val="24"/>
          <w:lang w:eastAsia="hu-HU"/>
        </w:rPr>
        <w:t>Infotv</w:t>
      </w:r>
      <w:proofErr w:type="spellEnd"/>
      <w:r w:rsidR="00C42657" w:rsidRPr="00C42657">
        <w:rPr>
          <w:rFonts w:ascii="Times New Roman" w:eastAsia="Times New Roman" w:hAnsi="Times New Roman" w:cs="Times New Roman"/>
          <w:sz w:val="24"/>
          <w:szCs w:val="24"/>
          <w:lang w:eastAsia="hu-HU"/>
        </w:rPr>
        <w:t xml:space="preserve">. 29. § (4) </w:t>
      </w:r>
      <w:proofErr w:type="spellStart"/>
      <w:r w:rsidR="00C42657" w:rsidRPr="00C42657">
        <w:rPr>
          <w:rFonts w:ascii="Times New Roman" w:eastAsia="Times New Roman" w:hAnsi="Times New Roman" w:cs="Times New Roman"/>
          <w:sz w:val="24"/>
          <w:szCs w:val="24"/>
          <w:lang w:eastAsia="hu-HU"/>
        </w:rPr>
        <w:t>bek</w:t>
      </w:r>
      <w:proofErr w:type="spellEnd"/>
      <w:r w:rsidR="00C42657" w:rsidRPr="00C42657">
        <w:rPr>
          <w:rFonts w:ascii="Times New Roman" w:eastAsia="Times New Roman" w:hAnsi="Times New Roman" w:cs="Times New Roman"/>
          <w:sz w:val="24"/>
          <w:szCs w:val="24"/>
          <w:lang w:eastAsia="hu-HU"/>
        </w:rPr>
        <w:t xml:space="preserve">.] E tájékoztatás és költség-közlés előkészítéséről </w:t>
      </w:r>
      <w:r w:rsidR="00C42657" w:rsidRPr="00C42657">
        <w:rPr>
          <w:rFonts w:ascii="Times New Roman" w:eastAsia="Times New Roman" w:hAnsi="Times New Roman" w:cs="Times New Roman"/>
          <w:sz w:val="24"/>
          <w:szCs w:val="24"/>
          <w:lang w:eastAsia="hu-HU"/>
        </w:rPr>
        <w:lastRenderedPageBreak/>
        <w:t xml:space="preserve">az adatért felelős szervezeti egység gondoskodik, azt döntésre és parancsnok felé az adatvédelmi </w:t>
      </w:r>
      <w:r w:rsidR="00843769">
        <w:rPr>
          <w:rFonts w:ascii="Times New Roman" w:eastAsia="Times New Roman" w:hAnsi="Times New Roman" w:cs="Times New Roman"/>
          <w:sz w:val="24"/>
          <w:szCs w:val="24"/>
          <w:lang w:eastAsia="hu-HU"/>
        </w:rPr>
        <w:t>tisztviselő</w:t>
      </w:r>
      <w:r w:rsidR="00C42657" w:rsidRPr="00C42657">
        <w:rPr>
          <w:rFonts w:ascii="Times New Roman" w:eastAsia="Times New Roman" w:hAnsi="Times New Roman" w:cs="Times New Roman"/>
          <w:sz w:val="24"/>
          <w:szCs w:val="24"/>
          <w:lang w:eastAsia="hu-HU"/>
        </w:rPr>
        <w:t xml:space="preserve"> terjeszti fel. </w:t>
      </w:r>
    </w:p>
    <w:p w:rsidR="00C42657" w:rsidRPr="00C42657" w:rsidRDefault="0051640C" w:rsidP="00C42657">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8</w:t>
      </w:r>
      <w:r w:rsidR="00170839">
        <w:rPr>
          <w:rFonts w:ascii="Times New Roman" w:eastAsia="Times New Roman" w:hAnsi="Times New Roman" w:cs="Times New Roman"/>
          <w:sz w:val="24"/>
          <w:szCs w:val="24"/>
          <w:lang w:eastAsia="hu-HU"/>
        </w:rPr>
        <w:t>6</w:t>
      </w:r>
      <w:r w:rsidR="00C42657" w:rsidRPr="00C42657">
        <w:rPr>
          <w:rFonts w:ascii="Times New Roman" w:eastAsia="Times New Roman" w:hAnsi="Times New Roman" w:cs="Times New Roman"/>
          <w:sz w:val="24"/>
          <w:szCs w:val="24"/>
          <w:lang w:eastAsia="hu-HU"/>
        </w:rPr>
        <w:t xml:space="preserve">. Az adatigénylés költségeinek meghatározása során figyelembe vehető költségelemek, valamint azok forintban kifejezett értéke tekintetében az </w:t>
      </w:r>
      <w:proofErr w:type="spellStart"/>
      <w:r w:rsidR="00C42657" w:rsidRPr="00C42657">
        <w:rPr>
          <w:rFonts w:ascii="Times New Roman" w:eastAsia="Times New Roman" w:hAnsi="Times New Roman" w:cs="Times New Roman"/>
          <w:sz w:val="24"/>
          <w:szCs w:val="24"/>
          <w:lang w:eastAsia="hu-HU"/>
        </w:rPr>
        <w:t>Infotv</w:t>
      </w:r>
      <w:proofErr w:type="spellEnd"/>
      <w:r w:rsidR="00C42657" w:rsidRPr="00C42657">
        <w:rPr>
          <w:rFonts w:ascii="Times New Roman" w:eastAsia="Times New Roman" w:hAnsi="Times New Roman" w:cs="Times New Roman"/>
          <w:sz w:val="24"/>
          <w:szCs w:val="24"/>
          <w:lang w:eastAsia="hu-HU"/>
        </w:rPr>
        <w:t xml:space="preserve">., valamint a </w:t>
      </w:r>
      <w:proofErr w:type="spellStart"/>
      <w:r w:rsidR="00C42657" w:rsidRPr="00C42657">
        <w:rPr>
          <w:rFonts w:ascii="Times New Roman" w:eastAsia="Times New Roman" w:hAnsi="Times New Roman" w:cs="Times New Roman"/>
          <w:sz w:val="24"/>
          <w:szCs w:val="24"/>
          <w:lang w:eastAsia="hu-HU"/>
        </w:rPr>
        <w:t>Kakr</w:t>
      </w:r>
      <w:proofErr w:type="spellEnd"/>
      <w:r w:rsidR="00C42657" w:rsidRPr="00C42657">
        <w:rPr>
          <w:rFonts w:ascii="Times New Roman" w:eastAsia="Times New Roman" w:hAnsi="Times New Roman" w:cs="Times New Roman"/>
          <w:sz w:val="24"/>
          <w:szCs w:val="24"/>
          <w:lang w:eastAsia="hu-HU"/>
        </w:rPr>
        <w:t xml:space="preserve">. előírásait kell alkalmazni. </w:t>
      </w:r>
    </w:p>
    <w:p w:rsidR="00C42657" w:rsidRPr="00C42657" w:rsidRDefault="0051640C" w:rsidP="00C42657">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8</w:t>
      </w:r>
      <w:r w:rsidR="00170839">
        <w:rPr>
          <w:rFonts w:ascii="Times New Roman" w:eastAsia="Times New Roman" w:hAnsi="Times New Roman" w:cs="Times New Roman"/>
          <w:sz w:val="24"/>
          <w:szCs w:val="24"/>
          <w:lang w:eastAsia="hu-HU"/>
        </w:rPr>
        <w:t>7</w:t>
      </w:r>
      <w:r w:rsidR="00C42657" w:rsidRPr="00C42657">
        <w:rPr>
          <w:rFonts w:ascii="Times New Roman" w:eastAsia="Times New Roman" w:hAnsi="Times New Roman" w:cs="Times New Roman"/>
          <w:sz w:val="24"/>
          <w:szCs w:val="24"/>
          <w:lang w:eastAsia="hu-HU"/>
        </w:rPr>
        <w:t xml:space="preserve">. Amennyiben az igénylő az igénylés benyújtásakor, vagy a költségtérítés összegéről való előzetes tájékoztatás után a költségek megtérítését nem vállalja, tájékoztatni kell, hogy az igényelt adatokról csak olyan formában és módon kaphat tájékoztatást, amely nem okoz meg nem térülő költséget (pl. betekintés). </w:t>
      </w:r>
    </w:p>
    <w:p w:rsidR="00C42657" w:rsidRPr="00C42657" w:rsidRDefault="0051640C" w:rsidP="00C42657">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8</w:t>
      </w:r>
      <w:r w:rsidR="00170839">
        <w:rPr>
          <w:rFonts w:ascii="Times New Roman" w:eastAsia="Times New Roman" w:hAnsi="Times New Roman" w:cs="Times New Roman"/>
          <w:sz w:val="24"/>
          <w:szCs w:val="24"/>
          <w:lang w:eastAsia="hu-HU"/>
        </w:rPr>
        <w:t>8</w:t>
      </w:r>
      <w:r w:rsidR="00C42657" w:rsidRPr="00C42657">
        <w:rPr>
          <w:rFonts w:ascii="Times New Roman" w:eastAsia="Times New Roman" w:hAnsi="Times New Roman" w:cs="Times New Roman"/>
          <w:sz w:val="24"/>
          <w:szCs w:val="24"/>
          <w:lang w:eastAsia="hu-HU"/>
        </w:rPr>
        <w:t xml:space="preserve">. Az igénylő a közérdekű adatigénylés teljesítéséért megállapított költségtérítés összegének felülvizsgálata érdekében bírósághoz fordulhat, vagy a Nemzeti Adatvédelmi és Információszabadság Hatóság vizsgálatának kezdeményezése érdekében a Hatóságnál bejelentést tehet. Az igénylőt az </w:t>
      </w:r>
      <w:proofErr w:type="spellStart"/>
      <w:r w:rsidR="00C42657" w:rsidRPr="00C42657">
        <w:rPr>
          <w:rFonts w:ascii="Times New Roman" w:eastAsia="Times New Roman" w:hAnsi="Times New Roman" w:cs="Times New Roman"/>
          <w:sz w:val="24"/>
          <w:szCs w:val="24"/>
          <w:lang w:eastAsia="hu-HU"/>
        </w:rPr>
        <w:t>Infotv</w:t>
      </w:r>
      <w:proofErr w:type="spellEnd"/>
      <w:r w:rsidR="00C42657" w:rsidRPr="00C42657">
        <w:rPr>
          <w:rFonts w:ascii="Times New Roman" w:eastAsia="Times New Roman" w:hAnsi="Times New Roman" w:cs="Times New Roman"/>
          <w:sz w:val="24"/>
          <w:szCs w:val="24"/>
          <w:lang w:eastAsia="hu-HU"/>
        </w:rPr>
        <w:t xml:space="preserve">. alapján megillető jogorvoslati lehetőségekről írásban vagy - ha az igényben elektronikus levelezési címét közölte - elektronikus levélben kell értesíteni, melynek elkészítéséről az adatfelelős szervezeti egység javaslatára az adatvédelmi </w:t>
      </w:r>
      <w:r w:rsidR="000D4287">
        <w:rPr>
          <w:rFonts w:ascii="Times New Roman" w:eastAsia="Times New Roman" w:hAnsi="Times New Roman" w:cs="Times New Roman"/>
          <w:sz w:val="24"/>
          <w:szCs w:val="24"/>
          <w:lang w:eastAsia="hu-HU"/>
        </w:rPr>
        <w:t>tisztviselő</w:t>
      </w:r>
      <w:r w:rsidR="00C42657" w:rsidRPr="00C42657">
        <w:rPr>
          <w:rFonts w:ascii="Times New Roman" w:eastAsia="Times New Roman" w:hAnsi="Times New Roman" w:cs="Times New Roman"/>
          <w:sz w:val="24"/>
          <w:szCs w:val="24"/>
          <w:lang w:eastAsia="hu-HU"/>
        </w:rPr>
        <w:t xml:space="preserve"> gondoskodik.</w:t>
      </w:r>
    </w:p>
    <w:p w:rsidR="00C42657" w:rsidRPr="000F2666" w:rsidRDefault="00963BB4" w:rsidP="00963BB4">
      <w:pPr>
        <w:spacing w:after="284" w:line="240" w:lineRule="auto"/>
        <w:ind w:left="567" w:hanging="284"/>
        <w:jc w:val="center"/>
        <w:rPr>
          <w:rFonts w:ascii="Times New Roman" w:eastAsia="Times New Roman" w:hAnsi="Times New Roman" w:cs="Times New Roman"/>
          <w:sz w:val="24"/>
          <w:szCs w:val="24"/>
          <w:lang w:eastAsia="hu-HU"/>
        </w:rPr>
      </w:pPr>
      <w:bookmarkStart w:id="8" w:name="pr238"/>
      <w:bookmarkEnd w:id="8"/>
      <w:r w:rsidRPr="000F2666">
        <w:rPr>
          <w:rFonts w:ascii="Times New Roman" w:eastAsia="Times New Roman" w:hAnsi="Times New Roman" w:cs="Times New Roman"/>
          <w:sz w:val="24"/>
          <w:szCs w:val="24"/>
          <w:lang w:eastAsia="hu-HU"/>
        </w:rPr>
        <w:t>A közérdekű adat közzététele</w:t>
      </w:r>
      <w:r w:rsidR="00C42657" w:rsidRPr="000F2666">
        <w:rPr>
          <w:rFonts w:ascii="Times New Roman" w:eastAsia="Times New Roman" w:hAnsi="Times New Roman" w:cs="Times New Roman"/>
          <w:sz w:val="24"/>
          <w:szCs w:val="24"/>
          <w:lang w:eastAsia="hu-HU"/>
        </w:rPr>
        <w:t xml:space="preserve">, </w:t>
      </w:r>
      <w:r w:rsidRPr="000F2666">
        <w:rPr>
          <w:rFonts w:ascii="Times New Roman" w:eastAsia="Times New Roman" w:hAnsi="Times New Roman" w:cs="Times New Roman"/>
          <w:sz w:val="24"/>
          <w:szCs w:val="24"/>
          <w:lang w:eastAsia="hu-HU"/>
        </w:rPr>
        <w:t>illetve</w:t>
      </w:r>
      <w:r w:rsidR="00C42657" w:rsidRPr="000F2666">
        <w:rPr>
          <w:rFonts w:ascii="Times New Roman" w:eastAsia="Times New Roman" w:hAnsi="Times New Roman" w:cs="Times New Roman"/>
          <w:sz w:val="24"/>
          <w:szCs w:val="24"/>
          <w:lang w:eastAsia="hu-HU"/>
        </w:rPr>
        <w:t xml:space="preserve"> </w:t>
      </w:r>
      <w:r w:rsidRPr="000F2666">
        <w:rPr>
          <w:rFonts w:ascii="Times New Roman" w:eastAsia="Times New Roman" w:hAnsi="Times New Roman" w:cs="Times New Roman"/>
          <w:sz w:val="24"/>
          <w:szCs w:val="24"/>
          <w:lang w:eastAsia="hu-HU"/>
        </w:rPr>
        <w:t>igénylő részére történő</w:t>
      </w:r>
      <w:r w:rsidR="00C42657" w:rsidRPr="000F2666">
        <w:rPr>
          <w:rFonts w:ascii="Times New Roman" w:eastAsia="Times New Roman" w:hAnsi="Times New Roman" w:cs="Times New Roman"/>
          <w:sz w:val="24"/>
          <w:szCs w:val="24"/>
          <w:lang w:eastAsia="hu-HU"/>
        </w:rPr>
        <w:t xml:space="preserve"> </w:t>
      </w:r>
      <w:r w:rsidRPr="000F2666">
        <w:rPr>
          <w:rFonts w:ascii="Times New Roman" w:eastAsia="Times New Roman" w:hAnsi="Times New Roman" w:cs="Times New Roman"/>
          <w:sz w:val="24"/>
          <w:szCs w:val="24"/>
          <w:lang w:eastAsia="hu-HU"/>
        </w:rPr>
        <w:t>szolgáltatásának módja</w:t>
      </w:r>
    </w:p>
    <w:p w:rsidR="00C42657" w:rsidRPr="00C42657" w:rsidRDefault="00170839" w:rsidP="00C42657">
      <w:pPr>
        <w:spacing w:after="284" w:line="240" w:lineRule="auto"/>
        <w:ind w:left="567" w:hanging="284"/>
        <w:jc w:val="both"/>
        <w:rPr>
          <w:rFonts w:ascii="Times New Roman" w:eastAsia="Times New Roman" w:hAnsi="Times New Roman" w:cs="Times New Roman"/>
          <w:sz w:val="24"/>
          <w:szCs w:val="24"/>
          <w:lang w:eastAsia="hu-HU"/>
        </w:rPr>
      </w:pPr>
      <w:bookmarkStart w:id="9" w:name="pr239"/>
      <w:bookmarkEnd w:id="9"/>
      <w:r>
        <w:rPr>
          <w:rFonts w:ascii="Times New Roman" w:eastAsia="Times New Roman" w:hAnsi="Times New Roman" w:cs="Times New Roman"/>
          <w:sz w:val="24"/>
          <w:szCs w:val="24"/>
          <w:lang w:eastAsia="hu-HU"/>
        </w:rPr>
        <w:t>89</w:t>
      </w:r>
      <w:r w:rsidR="00C42657" w:rsidRPr="00C42657">
        <w:rPr>
          <w:rFonts w:ascii="Times New Roman" w:eastAsia="Times New Roman" w:hAnsi="Times New Roman" w:cs="Times New Roman"/>
          <w:sz w:val="24"/>
          <w:szCs w:val="24"/>
          <w:lang w:eastAsia="hu-HU"/>
        </w:rPr>
        <w:t xml:space="preserve">. Az adatigénylésnek közérthető formában - amennyiben ez az Intézetnek aránytalan nehézséggel nem jár – az igénylő által kívánt formában, illetve módon kell eleget tenni. Ha a kért adatot az Intézet, vagy más szerv korábban már elektronikus formában nyilvánosságra hozta, az igény teljesíthető az adatot tartalmazó nyilvános forrás megjelölésével is. </w:t>
      </w:r>
    </w:p>
    <w:p w:rsidR="00C42657" w:rsidRPr="00C42657" w:rsidRDefault="0051640C" w:rsidP="00C42657">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9</w:t>
      </w:r>
      <w:r w:rsidR="00170839">
        <w:rPr>
          <w:rFonts w:ascii="Times New Roman" w:eastAsia="Times New Roman" w:hAnsi="Times New Roman" w:cs="Times New Roman"/>
          <w:sz w:val="24"/>
          <w:szCs w:val="24"/>
          <w:lang w:eastAsia="hu-HU"/>
        </w:rPr>
        <w:t>0</w:t>
      </w:r>
      <w:r w:rsidR="00C42657" w:rsidRPr="00C42657">
        <w:rPr>
          <w:rFonts w:ascii="Times New Roman" w:eastAsia="Times New Roman" w:hAnsi="Times New Roman" w:cs="Times New Roman"/>
          <w:sz w:val="24"/>
          <w:szCs w:val="24"/>
          <w:lang w:eastAsia="hu-HU"/>
        </w:rPr>
        <w:t>. Amennyiben az igénylő az adatokat betekintés útján, vagy elektronikus levélben kívánja megismerni, azt az adatfelelős szervezeti egység vezetője, vagy az általa megbízott ügyintéző teljesíti.</w:t>
      </w:r>
    </w:p>
    <w:p w:rsidR="00C42657" w:rsidRPr="00C42657" w:rsidRDefault="0051640C" w:rsidP="00C42657">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9</w:t>
      </w:r>
      <w:r w:rsidR="00170839">
        <w:rPr>
          <w:rFonts w:ascii="Times New Roman" w:eastAsia="Times New Roman" w:hAnsi="Times New Roman" w:cs="Times New Roman"/>
          <w:sz w:val="24"/>
          <w:szCs w:val="24"/>
          <w:lang w:eastAsia="hu-HU"/>
        </w:rPr>
        <w:t>1</w:t>
      </w:r>
      <w:r w:rsidR="00C42657" w:rsidRPr="00C42657">
        <w:rPr>
          <w:rFonts w:ascii="Times New Roman" w:eastAsia="Times New Roman" w:hAnsi="Times New Roman" w:cs="Times New Roman"/>
          <w:sz w:val="24"/>
          <w:szCs w:val="24"/>
          <w:lang w:eastAsia="hu-HU"/>
        </w:rPr>
        <w:t xml:space="preserve">. Amennyiben az igénylő a közérdekű adatokról másolat készítését kérte, abban az esetben azt – a </w:t>
      </w:r>
      <w:r w:rsidR="0061668F">
        <w:rPr>
          <w:rFonts w:ascii="Times New Roman" w:eastAsia="Times New Roman" w:hAnsi="Times New Roman" w:cs="Times New Roman"/>
          <w:sz w:val="24"/>
          <w:szCs w:val="24"/>
          <w:lang w:eastAsia="hu-HU"/>
        </w:rPr>
        <w:t>9</w:t>
      </w:r>
      <w:r w:rsidR="00170839">
        <w:rPr>
          <w:rFonts w:ascii="Times New Roman" w:eastAsia="Times New Roman" w:hAnsi="Times New Roman" w:cs="Times New Roman"/>
          <w:sz w:val="24"/>
          <w:szCs w:val="24"/>
          <w:lang w:eastAsia="hu-HU"/>
        </w:rPr>
        <w:t>2</w:t>
      </w:r>
      <w:r w:rsidR="00C42657" w:rsidRPr="00C42657">
        <w:rPr>
          <w:rFonts w:ascii="Times New Roman" w:eastAsia="Times New Roman" w:hAnsi="Times New Roman" w:cs="Times New Roman"/>
          <w:sz w:val="24"/>
          <w:szCs w:val="24"/>
          <w:lang w:eastAsia="hu-HU"/>
        </w:rPr>
        <w:t xml:space="preserve">. és a </w:t>
      </w:r>
      <w:r w:rsidR="0061668F">
        <w:rPr>
          <w:rFonts w:ascii="Times New Roman" w:eastAsia="Times New Roman" w:hAnsi="Times New Roman" w:cs="Times New Roman"/>
          <w:sz w:val="24"/>
          <w:szCs w:val="24"/>
          <w:lang w:eastAsia="hu-HU"/>
        </w:rPr>
        <w:t>9</w:t>
      </w:r>
      <w:r w:rsidR="00170839">
        <w:rPr>
          <w:rFonts w:ascii="Times New Roman" w:eastAsia="Times New Roman" w:hAnsi="Times New Roman" w:cs="Times New Roman"/>
          <w:sz w:val="24"/>
          <w:szCs w:val="24"/>
          <w:lang w:eastAsia="hu-HU"/>
        </w:rPr>
        <w:t>3</w:t>
      </w:r>
      <w:r w:rsidR="00C42657" w:rsidRPr="00C42657">
        <w:rPr>
          <w:rFonts w:ascii="Times New Roman" w:eastAsia="Times New Roman" w:hAnsi="Times New Roman" w:cs="Times New Roman"/>
          <w:sz w:val="24"/>
          <w:szCs w:val="24"/>
          <w:lang w:eastAsia="hu-HU"/>
        </w:rPr>
        <w:t>. pontokra figyelemmel – az adatfelelős szervezeti egység vezetője vagy az általa megbízott ügyintéző készíti elő.</w:t>
      </w:r>
    </w:p>
    <w:p w:rsidR="00C42657" w:rsidRPr="00C42657" w:rsidRDefault="0051640C" w:rsidP="00C42657">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9</w:t>
      </w:r>
      <w:r w:rsidR="00170839">
        <w:rPr>
          <w:rFonts w:ascii="Times New Roman" w:eastAsia="Times New Roman" w:hAnsi="Times New Roman" w:cs="Times New Roman"/>
          <w:sz w:val="24"/>
          <w:szCs w:val="24"/>
          <w:lang w:eastAsia="hu-HU"/>
        </w:rPr>
        <w:t>2</w:t>
      </w:r>
      <w:r w:rsidR="00C42657" w:rsidRPr="00C42657">
        <w:rPr>
          <w:rFonts w:ascii="Times New Roman" w:eastAsia="Times New Roman" w:hAnsi="Times New Roman" w:cs="Times New Roman"/>
          <w:sz w:val="24"/>
          <w:szCs w:val="24"/>
          <w:lang w:eastAsia="hu-HU"/>
        </w:rPr>
        <w:t>. Amennyiben a közérdekű adat igénylése az adatokat tartalmazó dokumentumról, vagy dokumentumrészről történő másolat készítésével jár, az adatfelelős szervezeti egység vezetője felelős azért, hogy a másolat az eredetivel megegyező adatokat tartalmazza.</w:t>
      </w:r>
    </w:p>
    <w:p w:rsidR="00C42657" w:rsidRPr="00C42657" w:rsidRDefault="0051640C" w:rsidP="00C42657">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9</w:t>
      </w:r>
      <w:r w:rsidR="00170839">
        <w:rPr>
          <w:rFonts w:ascii="Times New Roman" w:eastAsia="Times New Roman" w:hAnsi="Times New Roman" w:cs="Times New Roman"/>
          <w:sz w:val="24"/>
          <w:szCs w:val="24"/>
          <w:lang w:eastAsia="hu-HU"/>
        </w:rPr>
        <w:t>3</w:t>
      </w:r>
      <w:r w:rsidR="00C42657" w:rsidRPr="00C42657">
        <w:rPr>
          <w:rFonts w:ascii="Times New Roman" w:eastAsia="Times New Roman" w:hAnsi="Times New Roman" w:cs="Times New Roman"/>
          <w:sz w:val="24"/>
          <w:szCs w:val="24"/>
          <w:lang w:eastAsia="hu-HU"/>
        </w:rPr>
        <w:t>. Ha a közérdekű adatot tartalmazó dokumentum az igénylő által meg nem ismerhető adatot is tartalmaz, az adatfelelős szervezeti egység vezetője, vagy általa írásban kijelölt, alárendeltségébe tartozó munkatárs felelős azért, hogy a másolaton a meg nem ismerhető adat felismerhetetlen legyen.</w:t>
      </w:r>
    </w:p>
    <w:p w:rsidR="00C42657" w:rsidRPr="00C42657" w:rsidRDefault="0051640C" w:rsidP="00C42657">
      <w:pPr>
        <w:spacing w:after="284" w:line="240" w:lineRule="auto"/>
        <w:ind w:left="567" w:hanging="284"/>
        <w:jc w:val="both"/>
        <w:rPr>
          <w:rFonts w:ascii="Times New Roman" w:eastAsia="Times New Roman" w:hAnsi="Times New Roman" w:cs="Times New Roman"/>
          <w:sz w:val="24"/>
          <w:szCs w:val="24"/>
          <w:lang w:eastAsia="hu-HU"/>
        </w:rPr>
      </w:pPr>
      <w:bookmarkStart w:id="10" w:name="pr241"/>
      <w:bookmarkEnd w:id="10"/>
      <w:r>
        <w:rPr>
          <w:rFonts w:ascii="Times New Roman" w:eastAsia="Times New Roman" w:hAnsi="Times New Roman" w:cs="Times New Roman"/>
          <w:sz w:val="24"/>
          <w:szCs w:val="24"/>
          <w:lang w:eastAsia="hu-HU"/>
        </w:rPr>
        <w:t>9</w:t>
      </w:r>
      <w:r w:rsidR="00170839">
        <w:rPr>
          <w:rFonts w:ascii="Times New Roman" w:eastAsia="Times New Roman" w:hAnsi="Times New Roman" w:cs="Times New Roman"/>
          <w:sz w:val="24"/>
          <w:szCs w:val="24"/>
          <w:lang w:eastAsia="hu-HU"/>
        </w:rPr>
        <w:t>4</w:t>
      </w:r>
      <w:r w:rsidR="00C42657" w:rsidRPr="00C42657">
        <w:rPr>
          <w:rFonts w:ascii="Times New Roman" w:eastAsia="Times New Roman" w:hAnsi="Times New Roman" w:cs="Times New Roman"/>
          <w:sz w:val="24"/>
          <w:szCs w:val="24"/>
          <w:lang w:eastAsia="hu-HU"/>
        </w:rPr>
        <w:t xml:space="preserve">. Az Intézet gazdálkodásának átfogó, számlaszintű, illetve tételes ellenőrzésére irányuló adatmegismerésekre külön törvények rendelkezései, valamint az igény teljesítésére az </w:t>
      </w:r>
      <w:proofErr w:type="spellStart"/>
      <w:r w:rsidR="00C42657" w:rsidRPr="00C42657">
        <w:rPr>
          <w:rFonts w:ascii="Times New Roman" w:eastAsia="Times New Roman" w:hAnsi="Times New Roman" w:cs="Times New Roman"/>
          <w:sz w:val="24"/>
          <w:szCs w:val="24"/>
          <w:lang w:eastAsia="hu-HU"/>
        </w:rPr>
        <w:t>Infotv</w:t>
      </w:r>
      <w:proofErr w:type="spellEnd"/>
      <w:r w:rsidR="00C42657" w:rsidRPr="00C42657">
        <w:rPr>
          <w:rFonts w:ascii="Times New Roman" w:eastAsia="Times New Roman" w:hAnsi="Times New Roman" w:cs="Times New Roman"/>
          <w:sz w:val="24"/>
          <w:szCs w:val="24"/>
          <w:lang w:eastAsia="hu-HU"/>
        </w:rPr>
        <w:t>. 30. § (7) bekezdése irányadók.</w:t>
      </w:r>
    </w:p>
    <w:p w:rsidR="00C42657" w:rsidRPr="00C42657" w:rsidRDefault="0051640C" w:rsidP="00C42657">
      <w:pPr>
        <w:spacing w:after="284" w:line="240" w:lineRule="auto"/>
        <w:ind w:left="567" w:hanging="284"/>
        <w:jc w:val="both"/>
        <w:rPr>
          <w:rFonts w:ascii="Times New Roman" w:eastAsia="Times New Roman" w:hAnsi="Times New Roman" w:cs="Times New Roman"/>
          <w:sz w:val="24"/>
          <w:szCs w:val="24"/>
          <w:lang w:eastAsia="hu-HU"/>
        </w:rPr>
      </w:pPr>
      <w:bookmarkStart w:id="11" w:name="pr242"/>
      <w:bookmarkStart w:id="12" w:name="pr223"/>
      <w:bookmarkStart w:id="13" w:name="pr231"/>
      <w:bookmarkStart w:id="14" w:name="28"/>
      <w:bookmarkStart w:id="15" w:name="pr232"/>
      <w:bookmarkStart w:id="16" w:name="pr233"/>
      <w:bookmarkStart w:id="17" w:name="pr234"/>
      <w:bookmarkEnd w:id="11"/>
      <w:bookmarkEnd w:id="12"/>
      <w:bookmarkEnd w:id="13"/>
      <w:bookmarkEnd w:id="14"/>
      <w:bookmarkEnd w:id="15"/>
      <w:bookmarkEnd w:id="16"/>
      <w:bookmarkEnd w:id="17"/>
      <w:r>
        <w:rPr>
          <w:rFonts w:ascii="Times New Roman" w:eastAsia="Times New Roman" w:hAnsi="Times New Roman" w:cs="Times New Roman"/>
          <w:sz w:val="24"/>
          <w:szCs w:val="24"/>
          <w:lang w:eastAsia="hu-HU"/>
        </w:rPr>
        <w:lastRenderedPageBreak/>
        <w:t>9</w:t>
      </w:r>
      <w:r w:rsidR="00170839">
        <w:rPr>
          <w:rFonts w:ascii="Times New Roman" w:eastAsia="Times New Roman" w:hAnsi="Times New Roman" w:cs="Times New Roman"/>
          <w:sz w:val="24"/>
          <w:szCs w:val="24"/>
          <w:lang w:eastAsia="hu-HU"/>
        </w:rPr>
        <w:t>5</w:t>
      </w:r>
      <w:r w:rsidR="00C42657" w:rsidRPr="00C42657">
        <w:rPr>
          <w:rFonts w:ascii="Times New Roman" w:eastAsia="Times New Roman" w:hAnsi="Times New Roman" w:cs="Times New Roman"/>
          <w:sz w:val="24"/>
          <w:szCs w:val="24"/>
          <w:lang w:eastAsia="hu-HU"/>
        </w:rPr>
        <w:t xml:space="preserve">. Az Intézet közzéteendő közérdekű adatai az </w:t>
      </w:r>
      <w:proofErr w:type="spellStart"/>
      <w:r w:rsidR="00C42657" w:rsidRPr="00C42657">
        <w:rPr>
          <w:rFonts w:ascii="Times New Roman" w:eastAsia="Times New Roman" w:hAnsi="Times New Roman" w:cs="Times New Roman"/>
          <w:sz w:val="24"/>
          <w:szCs w:val="24"/>
          <w:lang w:eastAsia="hu-HU"/>
        </w:rPr>
        <w:t>Infotv</w:t>
      </w:r>
      <w:proofErr w:type="spellEnd"/>
      <w:r w:rsidR="00C42657" w:rsidRPr="00C42657">
        <w:rPr>
          <w:rFonts w:ascii="Times New Roman" w:eastAsia="Times New Roman" w:hAnsi="Times New Roman" w:cs="Times New Roman"/>
          <w:sz w:val="24"/>
          <w:szCs w:val="24"/>
          <w:lang w:eastAsia="hu-HU"/>
        </w:rPr>
        <w:t>. 37. § alapján, eltérő rendelkezés hiányában a BVOP internetes honlapján (</w:t>
      </w:r>
      <w:hyperlink r:id="rId11" w:history="1">
        <w:r w:rsidR="00C42657" w:rsidRPr="00C42657">
          <w:rPr>
            <w:rFonts w:ascii="Times New Roman" w:eastAsia="Times New Roman" w:hAnsi="Times New Roman" w:cs="Times New Roman"/>
            <w:sz w:val="24"/>
            <w:szCs w:val="24"/>
            <w:lang w:eastAsia="hu-HU"/>
          </w:rPr>
          <w:t>www.bvop.hu</w:t>
        </w:r>
      </w:hyperlink>
      <w:r w:rsidR="00C42657" w:rsidRPr="00C42657">
        <w:rPr>
          <w:rFonts w:ascii="Times New Roman" w:eastAsia="Times New Roman" w:hAnsi="Times New Roman" w:cs="Times New Roman"/>
          <w:sz w:val="24"/>
          <w:szCs w:val="24"/>
          <w:lang w:eastAsia="hu-HU"/>
        </w:rPr>
        <w:t xml:space="preserve">) kerülnek közzétételre a </w:t>
      </w:r>
      <w:r w:rsidR="00B56F21">
        <w:rPr>
          <w:rFonts w:ascii="Times New Roman" w:eastAsia="Times New Roman" w:hAnsi="Times New Roman" w:cs="Times New Roman"/>
          <w:sz w:val="24"/>
          <w:szCs w:val="24"/>
          <w:lang w:eastAsia="hu-HU"/>
        </w:rPr>
        <w:t>8</w:t>
      </w:r>
      <w:r w:rsidR="00C42657" w:rsidRPr="00C42657">
        <w:rPr>
          <w:rFonts w:ascii="Times New Roman" w:eastAsia="Times New Roman" w:hAnsi="Times New Roman" w:cs="Times New Roman"/>
          <w:sz w:val="24"/>
          <w:szCs w:val="24"/>
          <w:lang w:eastAsia="hu-HU"/>
        </w:rPr>
        <w:t xml:space="preserve">. sz. mellékletben meghatározott közlési és megőrzési időpontok szerint. A közzététel körébe tartozó, </w:t>
      </w:r>
      <w:proofErr w:type="spellStart"/>
      <w:r w:rsidR="00C42657" w:rsidRPr="00C42657">
        <w:rPr>
          <w:rFonts w:ascii="Times New Roman" w:eastAsia="Times New Roman" w:hAnsi="Times New Roman" w:cs="Times New Roman"/>
          <w:sz w:val="24"/>
          <w:szCs w:val="24"/>
          <w:lang w:eastAsia="hu-HU"/>
        </w:rPr>
        <w:t>Infotv</w:t>
      </w:r>
      <w:proofErr w:type="spellEnd"/>
      <w:r w:rsidR="00C42657" w:rsidRPr="00C42657">
        <w:rPr>
          <w:rFonts w:ascii="Times New Roman" w:eastAsia="Times New Roman" w:hAnsi="Times New Roman" w:cs="Times New Roman"/>
          <w:sz w:val="24"/>
          <w:szCs w:val="24"/>
          <w:lang w:eastAsia="hu-HU"/>
        </w:rPr>
        <w:t xml:space="preserve">. IV. fejezet, továbbá az </w:t>
      </w:r>
      <w:proofErr w:type="spellStart"/>
      <w:r w:rsidR="00C42657" w:rsidRPr="00C42657">
        <w:rPr>
          <w:rFonts w:ascii="Times New Roman" w:eastAsia="Times New Roman" w:hAnsi="Times New Roman" w:cs="Times New Roman"/>
          <w:sz w:val="24"/>
          <w:szCs w:val="24"/>
          <w:lang w:eastAsia="hu-HU"/>
        </w:rPr>
        <w:t>Infotv</w:t>
      </w:r>
      <w:proofErr w:type="spellEnd"/>
      <w:r w:rsidR="00C42657" w:rsidRPr="00C42657">
        <w:rPr>
          <w:rFonts w:ascii="Times New Roman" w:eastAsia="Times New Roman" w:hAnsi="Times New Roman" w:cs="Times New Roman"/>
          <w:sz w:val="24"/>
          <w:szCs w:val="24"/>
          <w:lang w:eastAsia="hu-HU"/>
        </w:rPr>
        <w:t>. 1. melléklet szerinti III. Gazdálkodási adatok) BVOP Kommunikációs Főosztály részére történő továbbításáról</w:t>
      </w:r>
      <w:r w:rsidR="00F33E42">
        <w:rPr>
          <w:rFonts w:ascii="Times New Roman" w:eastAsia="Times New Roman" w:hAnsi="Times New Roman" w:cs="Times New Roman"/>
          <w:sz w:val="24"/>
          <w:szCs w:val="24"/>
          <w:lang w:eastAsia="hu-HU"/>
        </w:rPr>
        <w:t xml:space="preserve"> </w:t>
      </w:r>
      <w:r w:rsidR="00C42657" w:rsidRPr="00C42657">
        <w:rPr>
          <w:rFonts w:ascii="Times New Roman" w:eastAsia="Times New Roman" w:hAnsi="Times New Roman" w:cs="Times New Roman"/>
          <w:sz w:val="24"/>
          <w:szCs w:val="24"/>
          <w:lang w:eastAsia="hu-HU"/>
        </w:rPr>
        <w:t>a gazdasági vezető-, az intézet általános működésére vonatkozó dokumentumok (</w:t>
      </w:r>
      <w:proofErr w:type="spellStart"/>
      <w:r w:rsidR="00C42657" w:rsidRPr="00C42657">
        <w:rPr>
          <w:rFonts w:ascii="Times New Roman" w:eastAsia="Times New Roman" w:hAnsi="Times New Roman" w:cs="Times New Roman"/>
          <w:sz w:val="24"/>
          <w:szCs w:val="24"/>
          <w:lang w:eastAsia="hu-HU"/>
        </w:rPr>
        <w:t>Infotv</w:t>
      </w:r>
      <w:proofErr w:type="spellEnd"/>
      <w:r w:rsidR="00C42657" w:rsidRPr="00C42657">
        <w:rPr>
          <w:rFonts w:ascii="Times New Roman" w:eastAsia="Times New Roman" w:hAnsi="Times New Roman" w:cs="Times New Roman"/>
          <w:sz w:val="24"/>
          <w:szCs w:val="24"/>
          <w:lang w:eastAsia="hu-HU"/>
        </w:rPr>
        <w:t xml:space="preserve">. 1. melléklet I. Szervezeti, személyzeti adatok, II. Tevékenységre, működésre vonatkozó adatok) BVOP Sajtó Iroda részére történő továbbításáról – az adatfelelős szervezeti egység tájékoztatása alapján az adatvédelmi </w:t>
      </w:r>
      <w:r w:rsidR="008E3774">
        <w:rPr>
          <w:rFonts w:ascii="Times New Roman" w:eastAsia="Times New Roman" w:hAnsi="Times New Roman" w:cs="Times New Roman"/>
          <w:sz w:val="24"/>
          <w:szCs w:val="24"/>
          <w:lang w:eastAsia="hu-HU"/>
        </w:rPr>
        <w:t>tisztviselő</w:t>
      </w:r>
      <w:r w:rsidR="009F2938">
        <w:rPr>
          <w:rFonts w:ascii="Times New Roman" w:eastAsia="Times New Roman" w:hAnsi="Times New Roman" w:cs="Times New Roman"/>
          <w:sz w:val="24"/>
          <w:szCs w:val="24"/>
          <w:lang w:eastAsia="hu-HU"/>
        </w:rPr>
        <w:t xml:space="preserve"> </w:t>
      </w:r>
      <w:r w:rsidR="00C42657" w:rsidRPr="00C42657">
        <w:rPr>
          <w:rFonts w:ascii="Times New Roman" w:eastAsia="Times New Roman" w:hAnsi="Times New Roman" w:cs="Times New Roman"/>
          <w:sz w:val="24"/>
          <w:szCs w:val="24"/>
          <w:lang w:eastAsia="hu-HU"/>
        </w:rPr>
        <w:t>gondoskodik.</w:t>
      </w:r>
    </w:p>
    <w:p w:rsidR="00C42657" w:rsidRPr="00C42657" w:rsidRDefault="0051640C" w:rsidP="00CA0288">
      <w:pPr>
        <w:spacing w:after="0" w:line="240" w:lineRule="auto"/>
        <w:ind w:left="568"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9</w:t>
      </w:r>
      <w:r w:rsidR="00170839">
        <w:rPr>
          <w:rFonts w:ascii="Times New Roman" w:eastAsia="Times New Roman" w:hAnsi="Times New Roman" w:cs="Times New Roman"/>
          <w:sz w:val="24"/>
          <w:szCs w:val="24"/>
          <w:lang w:eastAsia="hu-HU"/>
        </w:rPr>
        <w:t>6</w:t>
      </w:r>
      <w:r w:rsidR="00C42657" w:rsidRPr="00C42657">
        <w:rPr>
          <w:rFonts w:ascii="Times New Roman" w:eastAsia="Times New Roman" w:hAnsi="Times New Roman" w:cs="Times New Roman"/>
          <w:sz w:val="24"/>
          <w:szCs w:val="24"/>
          <w:lang w:eastAsia="hu-HU"/>
        </w:rPr>
        <w:t xml:space="preserve">. Az </w:t>
      </w:r>
      <w:proofErr w:type="spellStart"/>
      <w:r w:rsidR="00C42657" w:rsidRPr="00C42657">
        <w:rPr>
          <w:rFonts w:ascii="Times New Roman" w:eastAsia="Times New Roman" w:hAnsi="Times New Roman" w:cs="Times New Roman"/>
          <w:sz w:val="24"/>
          <w:szCs w:val="24"/>
          <w:lang w:eastAsia="hu-HU"/>
        </w:rPr>
        <w:t>Infotv</w:t>
      </w:r>
      <w:proofErr w:type="spellEnd"/>
      <w:r w:rsidR="00C42657" w:rsidRPr="00C42657">
        <w:rPr>
          <w:rFonts w:ascii="Times New Roman" w:eastAsia="Times New Roman" w:hAnsi="Times New Roman" w:cs="Times New Roman"/>
          <w:sz w:val="24"/>
          <w:szCs w:val="24"/>
          <w:lang w:eastAsia="hu-HU"/>
        </w:rPr>
        <w:t>. 1. számú mellékletében közzétételi listán szereplő adatok (</w:t>
      </w:r>
      <w:proofErr w:type="spellStart"/>
      <w:r w:rsidR="00C42657" w:rsidRPr="00C42657">
        <w:rPr>
          <w:rFonts w:ascii="Times New Roman" w:eastAsia="Times New Roman" w:hAnsi="Times New Roman" w:cs="Times New Roman"/>
          <w:sz w:val="24"/>
          <w:szCs w:val="24"/>
          <w:lang w:eastAsia="hu-HU"/>
        </w:rPr>
        <w:t>Infotv</w:t>
      </w:r>
      <w:proofErr w:type="spellEnd"/>
      <w:r w:rsidR="00C42657" w:rsidRPr="00C42657">
        <w:rPr>
          <w:rFonts w:ascii="Times New Roman" w:eastAsia="Times New Roman" w:hAnsi="Times New Roman" w:cs="Times New Roman"/>
          <w:sz w:val="24"/>
          <w:szCs w:val="24"/>
          <w:lang w:eastAsia="hu-HU"/>
        </w:rPr>
        <w:t>. 1. melléklet szerinti III. Gazdálkodási adatok) közül az Intézet saját honlapján kerülnek közzétételre</w:t>
      </w:r>
    </w:p>
    <w:p w:rsidR="00C42657" w:rsidRPr="00C42657" w:rsidRDefault="00C42657" w:rsidP="00CA0288">
      <w:pPr>
        <w:spacing w:after="0" w:line="240" w:lineRule="auto"/>
        <w:ind w:left="1135" w:hanging="284"/>
        <w:jc w:val="both"/>
        <w:rPr>
          <w:rFonts w:ascii="Times New Roman" w:eastAsia="Times New Roman" w:hAnsi="Times New Roman" w:cs="Times New Roman"/>
          <w:sz w:val="24"/>
          <w:szCs w:val="24"/>
          <w:lang w:eastAsia="hu-HU"/>
        </w:rPr>
      </w:pPr>
      <w:r w:rsidRPr="00C42657">
        <w:rPr>
          <w:rFonts w:ascii="Times New Roman" w:eastAsia="Times New Roman" w:hAnsi="Times New Roman" w:cs="Times New Roman"/>
          <w:sz w:val="24"/>
          <w:szCs w:val="24"/>
          <w:lang w:eastAsia="hu-HU"/>
        </w:rPr>
        <w:t xml:space="preserve">a) az Európai Unió támogatásával megvalósuló fejlesztések leírásai, az azokra vonatkozó szerződések, valamint </w:t>
      </w:r>
    </w:p>
    <w:p w:rsidR="00C42657" w:rsidRPr="00C42657" w:rsidRDefault="00C42657" w:rsidP="00CA0288">
      <w:pPr>
        <w:spacing w:after="0" w:line="240" w:lineRule="auto"/>
        <w:ind w:left="1135" w:hanging="284"/>
        <w:jc w:val="both"/>
        <w:rPr>
          <w:rFonts w:ascii="Times New Roman" w:eastAsia="Times New Roman" w:hAnsi="Times New Roman" w:cs="Times New Roman"/>
          <w:sz w:val="24"/>
          <w:szCs w:val="24"/>
          <w:lang w:eastAsia="hu-HU"/>
        </w:rPr>
      </w:pPr>
      <w:r w:rsidRPr="00C42657">
        <w:rPr>
          <w:rFonts w:ascii="Times New Roman" w:eastAsia="Times New Roman" w:hAnsi="Times New Roman" w:cs="Times New Roman"/>
          <w:sz w:val="24"/>
          <w:szCs w:val="24"/>
          <w:lang w:eastAsia="hu-HU"/>
        </w:rPr>
        <w:t>b) a közbeszerzésekre vonatkozó információk (éves terv, összegzés az ajánlatok elbírálásáról, a megkötött szerződésekről).</w:t>
      </w:r>
    </w:p>
    <w:p w:rsidR="00CA0288" w:rsidRDefault="00CA0288" w:rsidP="00CA0288">
      <w:pPr>
        <w:spacing w:after="0" w:line="240" w:lineRule="auto"/>
        <w:ind w:left="568" w:hanging="284"/>
        <w:jc w:val="both"/>
        <w:rPr>
          <w:rFonts w:ascii="Times New Roman" w:eastAsia="Times New Roman" w:hAnsi="Times New Roman" w:cs="Times New Roman"/>
          <w:sz w:val="24"/>
          <w:szCs w:val="24"/>
          <w:lang w:eastAsia="hu-HU"/>
        </w:rPr>
      </w:pPr>
    </w:p>
    <w:p w:rsidR="00C42657" w:rsidRPr="00C42657" w:rsidRDefault="001A4AFC" w:rsidP="00CA0288">
      <w:pPr>
        <w:spacing w:after="0" w:line="240" w:lineRule="auto"/>
        <w:ind w:left="568"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9</w:t>
      </w:r>
      <w:r w:rsidR="00170839">
        <w:rPr>
          <w:rFonts w:ascii="Times New Roman" w:eastAsia="Times New Roman" w:hAnsi="Times New Roman" w:cs="Times New Roman"/>
          <w:sz w:val="24"/>
          <w:szCs w:val="24"/>
          <w:lang w:eastAsia="hu-HU"/>
        </w:rPr>
        <w:t>7</w:t>
      </w:r>
      <w:r w:rsidR="00C42657" w:rsidRPr="00C42657">
        <w:rPr>
          <w:rFonts w:ascii="Times New Roman" w:eastAsia="Times New Roman" w:hAnsi="Times New Roman" w:cs="Times New Roman"/>
          <w:sz w:val="24"/>
          <w:szCs w:val="24"/>
          <w:lang w:eastAsia="hu-HU"/>
        </w:rPr>
        <w:t>. Az intézeti honlap üzemeltetéséért az adatok feltöltéséért, az adatfelelős szervezeti egység adatszolgáltatása alapján az intézet sajtóreferense felelős.</w:t>
      </w:r>
    </w:p>
    <w:p w:rsidR="00CA0288" w:rsidRDefault="00CA0288" w:rsidP="003D5F18">
      <w:pPr>
        <w:spacing w:after="0" w:line="240" w:lineRule="auto"/>
        <w:ind w:left="567" w:hanging="284"/>
        <w:jc w:val="both"/>
        <w:rPr>
          <w:rFonts w:ascii="Times New Roman" w:eastAsia="Times New Roman" w:hAnsi="Times New Roman" w:cs="Times New Roman"/>
          <w:sz w:val="24"/>
          <w:szCs w:val="24"/>
          <w:lang w:eastAsia="hu-HU"/>
        </w:rPr>
      </w:pPr>
      <w:bookmarkStart w:id="18" w:name="pr243"/>
      <w:bookmarkStart w:id="19" w:name="pr244"/>
      <w:bookmarkStart w:id="20" w:name="pr245"/>
      <w:bookmarkEnd w:id="18"/>
      <w:bookmarkEnd w:id="19"/>
      <w:bookmarkEnd w:id="20"/>
    </w:p>
    <w:p w:rsidR="008E20D8" w:rsidRDefault="008E20D8" w:rsidP="003D5F18">
      <w:pPr>
        <w:spacing w:after="0" w:line="240" w:lineRule="auto"/>
        <w:ind w:left="567" w:hanging="284"/>
        <w:jc w:val="both"/>
        <w:rPr>
          <w:rFonts w:ascii="Times New Roman" w:eastAsia="Times New Roman" w:hAnsi="Times New Roman" w:cs="Times New Roman"/>
          <w:sz w:val="24"/>
          <w:szCs w:val="24"/>
          <w:lang w:eastAsia="hu-HU"/>
        </w:rPr>
      </w:pPr>
    </w:p>
    <w:p w:rsidR="00E00D33" w:rsidRPr="006158BF" w:rsidRDefault="00E00D33" w:rsidP="006158BF">
      <w:pPr>
        <w:spacing w:after="0" w:line="240" w:lineRule="auto"/>
        <w:ind w:left="567" w:hanging="284"/>
        <w:jc w:val="center"/>
        <w:rPr>
          <w:rFonts w:ascii="Times New Roman" w:eastAsia="Times New Roman" w:hAnsi="Times New Roman" w:cs="Times New Roman"/>
          <w:b/>
          <w:sz w:val="24"/>
          <w:szCs w:val="24"/>
          <w:lang w:eastAsia="hu-HU"/>
        </w:rPr>
      </w:pPr>
      <w:r w:rsidRPr="006158BF">
        <w:rPr>
          <w:rFonts w:ascii="Times New Roman" w:eastAsia="Times New Roman" w:hAnsi="Times New Roman" w:cs="Times New Roman"/>
          <w:b/>
          <w:sz w:val="24"/>
          <w:szCs w:val="24"/>
          <w:lang w:eastAsia="hu-HU"/>
        </w:rPr>
        <w:t>X.</w:t>
      </w:r>
      <w:r w:rsidR="0009740D">
        <w:rPr>
          <w:rFonts w:ascii="Times New Roman" w:eastAsia="Times New Roman" w:hAnsi="Times New Roman" w:cs="Times New Roman"/>
          <w:b/>
          <w:sz w:val="24"/>
          <w:szCs w:val="24"/>
          <w:lang w:eastAsia="hu-HU"/>
        </w:rPr>
        <w:tab/>
      </w:r>
      <w:r w:rsidR="0009740D">
        <w:rPr>
          <w:rFonts w:ascii="Times New Roman" w:eastAsia="Times New Roman" w:hAnsi="Times New Roman" w:cs="Times New Roman"/>
          <w:b/>
          <w:sz w:val="24"/>
          <w:szCs w:val="24"/>
          <w:lang w:eastAsia="hu-HU"/>
        </w:rPr>
        <w:tab/>
      </w:r>
      <w:r w:rsidR="0009740D">
        <w:rPr>
          <w:rFonts w:ascii="Times New Roman" w:eastAsia="Times New Roman" w:hAnsi="Times New Roman" w:cs="Times New Roman"/>
          <w:b/>
          <w:sz w:val="24"/>
          <w:szCs w:val="24"/>
          <w:lang w:eastAsia="hu-HU"/>
        </w:rPr>
        <w:tab/>
      </w:r>
      <w:r w:rsidR="000F2666">
        <w:rPr>
          <w:rFonts w:ascii="Times New Roman" w:eastAsia="Times New Roman" w:hAnsi="Times New Roman" w:cs="Times New Roman"/>
          <w:b/>
          <w:sz w:val="24"/>
          <w:szCs w:val="24"/>
          <w:lang w:eastAsia="hu-HU"/>
        </w:rPr>
        <w:t>FEJEZET</w:t>
      </w:r>
    </w:p>
    <w:p w:rsidR="00E00D33" w:rsidRPr="006158BF" w:rsidRDefault="00E00D33" w:rsidP="006158BF">
      <w:pPr>
        <w:spacing w:after="284" w:line="240" w:lineRule="auto"/>
        <w:ind w:left="567" w:hanging="284"/>
        <w:jc w:val="center"/>
        <w:rPr>
          <w:rFonts w:ascii="Times New Roman" w:eastAsia="Times New Roman" w:hAnsi="Times New Roman" w:cs="Times New Roman"/>
          <w:b/>
          <w:sz w:val="24"/>
          <w:szCs w:val="24"/>
          <w:lang w:eastAsia="hu-HU"/>
        </w:rPr>
      </w:pPr>
      <w:r w:rsidRPr="006158BF">
        <w:rPr>
          <w:rFonts w:ascii="Times New Roman" w:eastAsia="Times New Roman" w:hAnsi="Times New Roman" w:cs="Times New Roman"/>
          <w:b/>
          <w:sz w:val="24"/>
          <w:szCs w:val="24"/>
          <w:lang w:eastAsia="hu-HU"/>
        </w:rPr>
        <w:t>E</w:t>
      </w:r>
      <w:r w:rsidR="006158BF">
        <w:rPr>
          <w:rFonts w:ascii="Times New Roman" w:eastAsia="Times New Roman" w:hAnsi="Times New Roman" w:cs="Times New Roman"/>
          <w:b/>
          <w:sz w:val="24"/>
          <w:szCs w:val="24"/>
          <w:lang w:eastAsia="hu-HU"/>
        </w:rPr>
        <w:t>gészségügyi és pszichológiai adatok kezelése</w:t>
      </w:r>
    </w:p>
    <w:p w:rsidR="006A78F9" w:rsidRPr="00C42657" w:rsidRDefault="006A78F9" w:rsidP="00F56BEF">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9</w:t>
      </w:r>
      <w:r w:rsidR="00170839">
        <w:rPr>
          <w:rFonts w:ascii="Times New Roman" w:eastAsia="Times New Roman" w:hAnsi="Times New Roman" w:cs="Times New Roman"/>
          <w:sz w:val="24"/>
          <w:szCs w:val="24"/>
          <w:lang w:eastAsia="hu-HU"/>
        </w:rPr>
        <w:t>8</w:t>
      </w:r>
      <w:r w:rsidRPr="00C42657">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Az intézet</w:t>
      </w:r>
      <w:r w:rsidR="004D2912">
        <w:rPr>
          <w:rFonts w:ascii="Times New Roman" w:eastAsia="Times New Roman" w:hAnsi="Times New Roman" w:cs="Times New Roman"/>
          <w:sz w:val="24"/>
          <w:szCs w:val="24"/>
          <w:lang w:eastAsia="hu-HU"/>
        </w:rPr>
        <w:t>ben egészségügyi (és pszichológiai) adatok</w:t>
      </w:r>
      <w:r w:rsidR="00016B54">
        <w:rPr>
          <w:rFonts w:ascii="Times New Roman" w:eastAsia="Times New Roman" w:hAnsi="Times New Roman" w:cs="Times New Roman"/>
          <w:sz w:val="24"/>
          <w:szCs w:val="24"/>
          <w:lang w:eastAsia="hu-HU"/>
        </w:rPr>
        <w:t xml:space="preserve"> kezelésére</w:t>
      </w:r>
      <w:r w:rsidR="004D2912">
        <w:rPr>
          <w:rFonts w:ascii="Times New Roman" w:eastAsia="Times New Roman" w:hAnsi="Times New Roman" w:cs="Times New Roman"/>
          <w:sz w:val="24"/>
          <w:szCs w:val="24"/>
          <w:lang w:eastAsia="hu-HU"/>
        </w:rPr>
        <w:t xml:space="preserve"> az </w:t>
      </w:r>
      <w:r w:rsidR="00265E4A">
        <w:rPr>
          <w:rFonts w:ascii="Times New Roman" w:eastAsia="Times New Roman" w:hAnsi="Times New Roman" w:cs="Times New Roman"/>
          <w:sz w:val="24"/>
          <w:szCs w:val="24"/>
          <w:lang w:eastAsia="hu-HU"/>
        </w:rPr>
        <w:t xml:space="preserve">egészségügyi és a hozzájuk kapcsolódó személyes adatok kezeléséről és védelméről szóló 1997. évi XLVII. törvény, </w:t>
      </w:r>
      <w:r w:rsidR="00016B54">
        <w:rPr>
          <w:rFonts w:ascii="Times New Roman" w:eastAsia="Times New Roman" w:hAnsi="Times New Roman" w:cs="Times New Roman"/>
          <w:sz w:val="24"/>
          <w:szCs w:val="24"/>
          <w:lang w:eastAsia="hu-HU"/>
        </w:rPr>
        <w:t>az egészségügyi adatvédelemre vonatkozó hatályos helyi szabályozás, valamint jelen szabályzat rendelkezései az irányadók.</w:t>
      </w:r>
    </w:p>
    <w:p w:rsidR="006A78F9" w:rsidRPr="00C42657" w:rsidRDefault="00170839" w:rsidP="00F56BEF">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99</w:t>
      </w:r>
      <w:r w:rsidR="006A78F9" w:rsidRPr="00C42657">
        <w:rPr>
          <w:rFonts w:ascii="Times New Roman" w:eastAsia="Times New Roman" w:hAnsi="Times New Roman" w:cs="Times New Roman"/>
          <w:sz w:val="24"/>
          <w:szCs w:val="24"/>
          <w:lang w:eastAsia="hu-HU"/>
        </w:rPr>
        <w:t xml:space="preserve">. </w:t>
      </w:r>
      <w:r w:rsidR="00307DD4">
        <w:rPr>
          <w:rFonts w:ascii="Times New Roman" w:eastAsia="Times New Roman" w:hAnsi="Times New Roman" w:cs="Times New Roman"/>
          <w:sz w:val="24"/>
          <w:szCs w:val="24"/>
          <w:lang w:eastAsia="hu-HU"/>
        </w:rPr>
        <w:t>Az egészségügyi szakterületen keletkezett dokumentációk tárolása kizárólag zárható szekrénybe</w:t>
      </w:r>
      <w:r w:rsidR="000E0FBF">
        <w:rPr>
          <w:rFonts w:ascii="Times New Roman" w:eastAsia="Times New Roman" w:hAnsi="Times New Roman" w:cs="Times New Roman"/>
          <w:sz w:val="24"/>
          <w:szCs w:val="24"/>
          <w:lang w:eastAsia="hu-HU"/>
        </w:rPr>
        <w:t xml:space="preserve">n történhet. </w:t>
      </w:r>
      <w:r w:rsidR="0062569C">
        <w:rPr>
          <w:rFonts w:ascii="Times New Roman" w:eastAsia="Times New Roman" w:hAnsi="Times New Roman" w:cs="Times New Roman"/>
          <w:sz w:val="24"/>
          <w:szCs w:val="24"/>
          <w:lang w:eastAsia="hu-HU"/>
        </w:rPr>
        <w:t>Főápoló gondoskodjon róla, hogy m</w:t>
      </w:r>
      <w:r w:rsidR="000E0FBF">
        <w:rPr>
          <w:rFonts w:ascii="Times New Roman" w:eastAsia="Times New Roman" w:hAnsi="Times New Roman" w:cs="Times New Roman"/>
          <w:sz w:val="24"/>
          <w:szCs w:val="24"/>
          <w:lang w:eastAsia="hu-HU"/>
        </w:rPr>
        <w:t>unkaidő</w:t>
      </w:r>
      <w:r w:rsidR="0062569C">
        <w:rPr>
          <w:rFonts w:ascii="Times New Roman" w:eastAsia="Times New Roman" w:hAnsi="Times New Roman" w:cs="Times New Roman"/>
          <w:sz w:val="24"/>
          <w:szCs w:val="24"/>
          <w:lang w:eastAsia="hu-HU"/>
        </w:rPr>
        <w:t xml:space="preserve"> végét </w:t>
      </w:r>
      <w:r w:rsidR="000E0FBF">
        <w:rPr>
          <w:rFonts w:ascii="Times New Roman" w:eastAsia="Times New Roman" w:hAnsi="Times New Roman" w:cs="Times New Roman"/>
          <w:sz w:val="24"/>
          <w:szCs w:val="24"/>
          <w:lang w:eastAsia="hu-HU"/>
        </w:rPr>
        <w:t xml:space="preserve">követően </w:t>
      </w:r>
      <w:r w:rsidR="0062569C">
        <w:rPr>
          <w:rFonts w:ascii="Times New Roman" w:eastAsia="Times New Roman" w:hAnsi="Times New Roman" w:cs="Times New Roman"/>
          <w:sz w:val="24"/>
          <w:szCs w:val="24"/>
          <w:lang w:eastAsia="hu-HU"/>
        </w:rPr>
        <w:t>az egészségügyi dokumentációk elzárásra kerüljenek.</w:t>
      </w:r>
    </w:p>
    <w:p w:rsidR="00E00D33" w:rsidRDefault="0062569C" w:rsidP="00F56BEF">
      <w:pPr>
        <w:spacing w:after="0"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10</w:t>
      </w:r>
      <w:r w:rsidR="00170839">
        <w:rPr>
          <w:rFonts w:ascii="Times New Roman" w:eastAsia="Times New Roman" w:hAnsi="Times New Roman" w:cs="Times New Roman"/>
          <w:sz w:val="24"/>
          <w:szCs w:val="24"/>
          <w:lang w:eastAsia="hu-HU"/>
        </w:rPr>
        <w:t>0</w:t>
      </w:r>
      <w:r>
        <w:rPr>
          <w:rFonts w:ascii="Times New Roman" w:eastAsia="Times New Roman" w:hAnsi="Times New Roman" w:cs="Times New Roman"/>
          <w:sz w:val="24"/>
          <w:szCs w:val="24"/>
          <w:lang w:eastAsia="hu-HU"/>
        </w:rPr>
        <w:t xml:space="preserve">. </w:t>
      </w:r>
      <w:r w:rsidR="003C36F4">
        <w:rPr>
          <w:rFonts w:ascii="Times New Roman" w:eastAsia="Times New Roman" w:hAnsi="Times New Roman" w:cs="Times New Roman"/>
          <w:sz w:val="24"/>
          <w:szCs w:val="24"/>
          <w:lang w:eastAsia="hu-HU"/>
        </w:rPr>
        <w:t>A szakpszichológus</w:t>
      </w:r>
      <w:r w:rsidR="005C396D">
        <w:rPr>
          <w:rFonts w:ascii="Times New Roman" w:eastAsia="Times New Roman" w:hAnsi="Times New Roman" w:cs="Times New Roman"/>
          <w:sz w:val="24"/>
          <w:szCs w:val="24"/>
          <w:lang w:eastAsia="hu-HU"/>
        </w:rPr>
        <w:t xml:space="preserve">nál keletkeztetett fogvatartotti és személyi állományra vonatkozó dokumentációk, valamint a </w:t>
      </w:r>
      <w:r w:rsidR="003C36F4">
        <w:rPr>
          <w:rFonts w:ascii="Times New Roman" w:eastAsia="Times New Roman" w:hAnsi="Times New Roman" w:cs="Times New Roman"/>
          <w:sz w:val="24"/>
          <w:szCs w:val="24"/>
          <w:lang w:eastAsia="hu-HU"/>
        </w:rPr>
        <w:t>pszichológus</w:t>
      </w:r>
      <w:r w:rsidR="005C396D">
        <w:rPr>
          <w:rFonts w:ascii="Times New Roman" w:eastAsia="Times New Roman" w:hAnsi="Times New Roman" w:cs="Times New Roman"/>
          <w:sz w:val="24"/>
          <w:szCs w:val="24"/>
          <w:lang w:eastAsia="hu-HU"/>
        </w:rPr>
        <w:t xml:space="preserve">nál keletkeztetett fogvatartotti </w:t>
      </w:r>
      <w:r w:rsidR="003C36F4">
        <w:rPr>
          <w:rFonts w:ascii="Times New Roman" w:eastAsia="Times New Roman" w:hAnsi="Times New Roman" w:cs="Times New Roman"/>
          <w:sz w:val="24"/>
          <w:szCs w:val="24"/>
          <w:lang w:eastAsia="hu-HU"/>
        </w:rPr>
        <w:t>dokumentációk tárolása kizárólag a ps</w:t>
      </w:r>
      <w:r w:rsidR="00096FD7">
        <w:rPr>
          <w:rFonts w:ascii="Times New Roman" w:eastAsia="Times New Roman" w:hAnsi="Times New Roman" w:cs="Times New Roman"/>
          <w:sz w:val="24"/>
          <w:szCs w:val="24"/>
          <w:lang w:eastAsia="hu-HU"/>
        </w:rPr>
        <w:t>zichológusi irodákban történhet pecséttel ellátott zárható lemezszekrényben.</w:t>
      </w:r>
    </w:p>
    <w:p w:rsidR="00541351" w:rsidRDefault="00541351" w:rsidP="00F56BEF">
      <w:pPr>
        <w:spacing w:after="0" w:line="240" w:lineRule="auto"/>
        <w:ind w:left="567" w:hanging="284"/>
        <w:jc w:val="both"/>
        <w:rPr>
          <w:rFonts w:ascii="Times New Roman" w:eastAsia="Times New Roman" w:hAnsi="Times New Roman" w:cs="Times New Roman"/>
          <w:sz w:val="24"/>
          <w:szCs w:val="24"/>
          <w:lang w:eastAsia="hu-HU"/>
        </w:rPr>
      </w:pPr>
    </w:p>
    <w:p w:rsidR="00541351" w:rsidRDefault="00FA123D" w:rsidP="00F56BEF">
      <w:pPr>
        <w:spacing w:after="0"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10</w:t>
      </w:r>
      <w:r w:rsidR="00170839">
        <w:rPr>
          <w:rFonts w:ascii="Times New Roman" w:eastAsia="Times New Roman" w:hAnsi="Times New Roman" w:cs="Times New Roman"/>
          <w:sz w:val="24"/>
          <w:szCs w:val="24"/>
          <w:lang w:eastAsia="hu-HU"/>
        </w:rPr>
        <w:t>1</w:t>
      </w:r>
      <w:r>
        <w:rPr>
          <w:rFonts w:ascii="Times New Roman" w:eastAsia="Times New Roman" w:hAnsi="Times New Roman" w:cs="Times New Roman"/>
          <w:sz w:val="24"/>
          <w:szCs w:val="24"/>
          <w:lang w:eastAsia="hu-HU"/>
        </w:rPr>
        <w:t xml:space="preserve">. </w:t>
      </w:r>
      <w:r w:rsidR="005C396D">
        <w:rPr>
          <w:rFonts w:ascii="Times New Roman" w:eastAsia="Times New Roman" w:hAnsi="Times New Roman" w:cs="Times New Roman"/>
          <w:sz w:val="24"/>
          <w:szCs w:val="24"/>
          <w:lang w:eastAsia="hu-HU"/>
        </w:rPr>
        <w:t xml:space="preserve">A pszichológusi dokumentációk továbbítása a közfeladatot ellátó szervek iratkezelésének általános követelményeiről </w:t>
      </w:r>
      <w:r w:rsidR="00F56BEF">
        <w:rPr>
          <w:rFonts w:ascii="Times New Roman" w:eastAsia="Times New Roman" w:hAnsi="Times New Roman" w:cs="Times New Roman"/>
          <w:sz w:val="24"/>
          <w:szCs w:val="24"/>
          <w:lang w:eastAsia="hu-HU"/>
        </w:rPr>
        <w:t>szóló 335/2005. (XII.29.) Kormányrendelet rendelkezéseinek betartásával történjen. A vizsgálati dokumentációk a Robotzsaru ügyviteli rendszerben továbbított irat mellékleteként, több dokumentáció együttes küldése esetén iratjegyzékkel együtt kerüljön továbbításra a visszakövethetőség érdekében.</w:t>
      </w:r>
    </w:p>
    <w:p w:rsidR="00541351" w:rsidRDefault="00541351" w:rsidP="005D777D">
      <w:pPr>
        <w:spacing w:after="0" w:line="240" w:lineRule="auto"/>
        <w:ind w:left="567" w:hanging="284"/>
        <w:rPr>
          <w:rFonts w:ascii="Times New Roman" w:eastAsia="Times New Roman" w:hAnsi="Times New Roman" w:cs="Times New Roman"/>
          <w:sz w:val="24"/>
          <w:szCs w:val="24"/>
          <w:lang w:eastAsia="hu-HU"/>
        </w:rPr>
      </w:pPr>
    </w:p>
    <w:p w:rsidR="0009740D" w:rsidRDefault="0009740D" w:rsidP="005D777D">
      <w:pPr>
        <w:spacing w:after="0" w:line="240" w:lineRule="auto"/>
        <w:ind w:left="567" w:hanging="284"/>
        <w:rPr>
          <w:rFonts w:ascii="Times New Roman" w:eastAsia="Times New Roman" w:hAnsi="Times New Roman" w:cs="Times New Roman"/>
          <w:sz w:val="24"/>
          <w:szCs w:val="24"/>
          <w:lang w:eastAsia="hu-HU"/>
        </w:rPr>
      </w:pPr>
    </w:p>
    <w:p w:rsidR="0009740D" w:rsidRDefault="0009740D" w:rsidP="005D777D">
      <w:pPr>
        <w:spacing w:after="0" w:line="240" w:lineRule="auto"/>
        <w:ind w:left="567" w:hanging="284"/>
        <w:rPr>
          <w:rFonts w:ascii="Times New Roman" w:eastAsia="Times New Roman" w:hAnsi="Times New Roman" w:cs="Times New Roman"/>
          <w:sz w:val="24"/>
          <w:szCs w:val="24"/>
          <w:lang w:eastAsia="hu-HU"/>
        </w:rPr>
      </w:pPr>
    </w:p>
    <w:p w:rsidR="0009740D" w:rsidRDefault="0009740D" w:rsidP="005D777D">
      <w:pPr>
        <w:spacing w:after="0" w:line="240" w:lineRule="auto"/>
        <w:ind w:left="567" w:hanging="284"/>
        <w:rPr>
          <w:rFonts w:ascii="Times New Roman" w:eastAsia="Times New Roman" w:hAnsi="Times New Roman" w:cs="Times New Roman"/>
          <w:sz w:val="24"/>
          <w:szCs w:val="24"/>
          <w:lang w:eastAsia="hu-HU"/>
        </w:rPr>
      </w:pPr>
    </w:p>
    <w:p w:rsidR="0009740D" w:rsidRDefault="0009740D" w:rsidP="005D777D">
      <w:pPr>
        <w:spacing w:after="0" w:line="240" w:lineRule="auto"/>
        <w:ind w:left="567" w:hanging="284"/>
        <w:rPr>
          <w:rFonts w:ascii="Times New Roman" w:eastAsia="Times New Roman" w:hAnsi="Times New Roman" w:cs="Times New Roman"/>
          <w:sz w:val="24"/>
          <w:szCs w:val="24"/>
          <w:lang w:eastAsia="hu-HU"/>
        </w:rPr>
      </w:pPr>
    </w:p>
    <w:p w:rsidR="0009740D" w:rsidRDefault="00541351" w:rsidP="0009740D">
      <w:pPr>
        <w:spacing w:after="0" w:line="240" w:lineRule="auto"/>
        <w:ind w:left="567" w:hanging="284"/>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10</w:t>
      </w:r>
      <w:r w:rsidR="00170839">
        <w:rPr>
          <w:rFonts w:ascii="Times New Roman" w:eastAsia="Times New Roman" w:hAnsi="Times New Roman" w:cs="Times New Roman"/>
          <w:sz w:val="24"/>
          <w:szCs w:val="24"/>
          <w:lang w:eastAsia="hu-HU"/>
        </w:rPr>
        <w:t>2</w:t>
      </w:r>
      <w:r>
        <w:rPr>
          <w:rFonts w:ascii="Times New Roman" w:eastAsia="Times New Roman" w:hAnsi="Times New Roman" w:cs="Times New Roman"/>
          <w:sz w:val="24"/>
          <w:szCs w:val="24"/>
          <w:lang w:eastAsia="hu-HU"/>
        </w:rPr>
        <w:t>. Az egészségügy és pszichológia szakterületek a következő adatbázisokat kezelik.</w:t>
      </w:r>
    </w:p>
    <w:p w:rsidR="00541351" w:rsidRDefault="00541351" w:rsidP="005D777D">
      <w:pPr>
        <w:spacing w:after="0" w:line="240" w:lineRule="auto"/>
        <w:ind w:left="567" w:hanging="284"/>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Egészségügy:</w:t>
      </w:r>
    </w:p>
    <w:p w:rsidR="00541351" w:rsidRDefault="00541351" w:rsidP="0009740D">
      <w:pPr>
        <w:pStyle w:val="Listaszerbekezds"/>
        <w:numPr>
          <w:ilvl w:val="0"/>
          <w:numId w:val="13"/>
        </w:numPr>
        <w:spacing w:after="0"/>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személyi állomány tagjainak orvosi dokumentációja (papír alapú),</w:t>
      </w:r>
    </w:p>
    <w:p w:rsidR="00541351" w:rsidRDefault="00541351" w:rsidP="0009740D">
      <w:pPr>
        <w:pStyle w:val="Listaszerbekezds"/>
        <w:numPr>
          <w:ilvl w:val="0"/>
          <w:numId w:val="13"/>
        </w:numPr>
        <w:spacing w:after="0"/>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w:t>
      </w:r>
      <w:r w:rsidR="00690591">
        <w:rPr>
          <w:rFonts w:ascii="Times New Roman" w:eastAsia="Times New Roman" w:hAnsi="Times New Roman" w:cs="Times New Roman"/>
          <w:sz w:val="24"/>
          <w:szCs w:val="24"/>
          <w:lang w:eastAsia="hu-HU"/>
        </w:rPr>
        <w:t>őnix</w:t>
      </w:r>
      <w:r>
        <w:rPr>
          <w:rFonts w:ascii="Times New Roman" w:eastAsia="Times New Roman" w:hAnsi="Times New Roman" w:cs="Times New Roman"/>
          <w:sz w:val="24"/>
          <w:szCs w:val="24"/>
          <w:lang w:eastAsia="hu-HU"/>
        </w:rPr>
        <w:t xml:space="preserve"> Egészségügyi modul,</w:t>
      </w:r>
    </w:p>
    <w:p w:rsidR="00541351" w:rsidRDefault="00541351" w:rsidP="0009740D">
      <w:pPr>
        <w:pStyle w:val="Listaszerbekezds"/>
        <w:numPr>
          <w:ilvl w:val="0"/>
          <w:numId w:val="13"/>
        </w:numPr>
        <w:spacing w:after="0"/>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fogvatartott orvosi dokumentációja (papír alapú),</w:t>
      </w:r>
    </w:p>
    <w:p w:rsidR="00541351" w:rsidRDefault="00541351" w:rsidP="0009740D">
      <w:pPr>
        <w:pStyle w:val="Listaszerbekezds"/>
        <w:numPr>
          <w:ilvl w:val="0"/>
          <w:numId w:val="13"/>
        </w:numPr>
        <w:spacing w:after="0"/>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Kockázat-felmérési modul (PME),</w:t>
      </w:r>
    </w:p>
    <w:p w:rsidR="008047F1" w:rsidRPr="00170839" w:rsidRDefault="008047F1" w:rsidP="0009740D">
      <w:pPr>
        <w:pStyle w:val="Listaszerbekezds"/>
        <w:numPr>
          <w:ilvl w:val="0"/>
          <w:numId w:val="13"/>
        </w:numPr>
        <w:spacing w:after="0"/>
        <w:rPr>
          <w:rFonts w:ascii="Times New Roman" w:eastAsia="Times New Roman" w:hAnsi="Times New Roman" w:cs="Times New Roman"/>
          <w:sz w:val="24"/>
          <w:szCs w:val="24"/>
          <w:lang w:eastAsia="hu-HU"/>
        </w:rPr>
      </w:pPr>
      <w:r w:rsidRPr="00170839">
        <w:rPr>
          <w:rFonts w:ascii="Times New Roman" w:eastAsia="Times New Roman" w:hAnsi="Times New Roman" w:cs="Times New Roman"/>
          <w:sz w:val="24"/>
          <w:szCs w:val="24"/>
          <w:lang w:eastAsia="hu-HU"/>
        </w:rPr>
        <w:t>F</w:t>
      </w:r>
      <w:r w:rsidR="00286625" w:rsidRPr="00170839">
        <w:rPr>
          <w:rFonts w:ascii="Times New Roman" w:eastAsia="Times New Roman" w:hAnsi="Times New Roman" w:cs="Times New Roman"/>
          <w:sz w:val="24"/>
          <w:szCs w:val="24"/>
          <w:lang w:eastAsia="hu-HU"/>
        </w:rPr>
        <w:t>őnix</w:t>
      </w:r>
      <w:r w:rsidR="00170839">
        <w:rPr>
          <w:rFonts w:ascii="Times New Roman" w:eastAsia="Times New Roman" w:hAnsi="Times New Roman" w:cs="Times New Roman"/>
          <w:sz w:val="24"/>
          <w:szCs w:val="24"/>
          <w:lang w:eastAsia="hu-HU"/>
        </w:rPr>
        <w:t>3</w:t>
      </w:r>
      <w:r w:rsidRPr="00170839">
        <w:rPr>
          <w:rFonts w:ascii="Times New Roman" w:eastAsia="Times New Roman" w:hAnsi="Times New Roman" w:cs="Times New Roman"/>
          <w:sz w:val="24"/>
          <w:szCs w:val="24"/>
          <w:lang w:eastAsia="hu-HU"/>
        </w:rPr>
        <w:t xml:space="preserve"> Fogvatartotti Alapnyilvántartás (FANY).</w:t>
      </w:r>
    </w:p>
    <w:p w:rsidR="00541351" w:rsidRDefault="00541351" w:rsidP="005D777D">
      <w:pPr>
        <w:spacing w:after="0" w:line="240" w:lineRule="auto"/>
        <w:ind w:left="567" w:hanging="284"/>
        <w:rPr>
          <w:rFonts w:ascii="Times New Roman" w:eastAsia="Times New Roman" w:hAnsi="Times New Roman" w:cs="Times New Roman"/>
          <w:sz w:val="24"/>
          <w:szCs w:val="24"/>
          <w:lang w:eastAsia="hu-HU"/>
        </w:rPr>
      </w:pPr>
    </w:p>
    <w:p w:rsidR="00E00D33" w:rsidRDefault="00541351" w:rsidP="005D777D">
      <w:pPr>
        <w:spacing w:after="0" w:line="240" w:lineRule="auto"/>
        <w:ind w:left="567" w:hanging="284"/>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Pszichológia:</w:t>
      </w:r>
    </w:p>
    <w:p w:rsidR="00E00D33" w:rsidRDefault="00541351" w:rsidP="0009740D">
      <w:pPr>
        <w:pStyle w:val="Listaszerbekezds"/>
        <w:numPr>
          <w:ilvl w:val="0"/>
          <w:numId w:val="14"/>
        </w:numPr>
        <w:spacing w:after="0"/>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személyi állomány tagjának pszichikai vizsgálati, gondozási/individuális kockázat-értékelési dokumentációja (papír alapú),</w:t>
      </w:r>
    </w:p>
    <w:p w:rsidR="00541351" w:rsidRDefault="00541351" w:rsidP="0009740D">
      <w:pPr>
        <w:pStyle w:val="Listaszerbekezds"/>
        <w:numPr>
          <w:ilvl w:val="0"/>
          <w:numId w:val="14"/>
        </w:numPr>
        <w:spacing w:after="0"/>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pszicho diagnosztikai szoftverek informatikai felületei, eszközei,</w:t>
      </w:r>
    </w:p>
    <w:p w:rsidR="00021369" w:rsidRPr="00170839" w:rsidRDefault="00021369" w:rsidP="0009740D">
      <w:pPr>
        <w:pStyle w:val="Listaszerbekezds"/>
        <w:numPr>
          <w:ilvl w:val="0"/>
          <w:numId w:val="14"/>
        </w:numPr>
        <w:spacing w:after="0"/>
        <w:rPr>
          <w:rFonts w:ascii="Times New Roman" w:eastAsia="Times New Roman" w:hAnsi="Times New Roman" w:cs="Times New Roman"/>
          <w:sz w:val="24"/>
          <w:szCs w:val="24"/>
          <w:lang w:eastAsia="hu-HU"/>
        </w:rPr>
      </w:pPr>
      <w:r w:rsidRPr="00170839">
        <w:rPr>
          <w:rFonts w:ascii="Times New Roman" w:eastAsia="Times New Roman" w:hAnsi="Times New Roman" w:cs="Times New Roman"/>
          <w:sz w:val="24"/>
          <w:szCs w:val="24"/>
          <w:lang w:eastAsia="hu-HU"/>
        </w:rPr>
        <w:t>F</w:t>
      </w:r>
      <w:r w:rsidR="00286625" w:rsidRPr="00170839">
        <w:rPr>
          <w:rFonts w:ascii="Times New Roman" w:eastAsia="Times New Roman" w:hAnsi="Times New Roman" w:cs="Times New Roman"/>
          <w:sz w:val="24"/>
          <w:szCs w:val="24"/>
          <w:lang w:eastAsia="hu-HU"/>
        </w:rPr>
        <w:t>őnix</w:t>
      </w:r>
      <w:r w:rsidR="00170839" w:rsidRPr="00170839">
        <w:rPr>
          <w:rFonts w:ascii="Times New Roman" w:eastAsia="Times New Roman" w:hAnsi="Times New Roman" w:cs="Times New Roman"/>
          <w:sz w:val="24"/>
          <w:szCs w:val="24"/>
          <w:lang w:eastAsia="hu-HU"/>
        </w:rPr>
        <w:t>3</w:t>
      </w:r>
      <w:r w:rsidRPr="00170839">
        <w:rPr>
          <w:rFonts w:ascii="Times New Roman" w:eastAsia="Times New Roman" w:hAnsi="Times New Roman" w:cs="Times New Roman"/>
          <w:sz w:val="24"/>
          <w:szCs w:val="24"/>
          <w:lang w:eastAsia="hu-HU"/>
        </w:rPr>
        <w:t xml:space="preserve"> Fogvatartotti Alapnyilvántartás (FANY)</w:t>
      </w:r>
      <w:r w:rsidR="001870F3" w:rsidRPr="00170839">
        <w:rPr>
          <w:rFonts w:ascii="Times New Roman" w:eastAsia="Times New Roman" w:hAnsi="Times New Roman" w:cs="Times New Roman"/>
          <w:sz w:val="24"/>
          <w:szCs w:val="24"/>
          <w:lang w:eastAsia="hu-HU"/>
        </w:rPr>
        <w:t>,</w:t>
      </w:r>
    </w:p>
    <w:p w:rsidR="00541351" w:rsidRPr="00541351" w:rsidRDefault="00690591" w:rsidP="0009740D">
      <w:pPr>
        <w:pStyle w:val="Listaszerbekezds"/>
        <w:numPr>
          <w:ilvl w:val="0"/>
          <w:numId w:val="14"/>
        </w:numPr>
        <w:spacing w:after="0"/>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Főnix pszichológia almodul,</w:t>
      </w:r>
    </w:p>
    <w:p w:rsidR="00E00D33" w:rsidRDefault="00690591" w:rsidP="0009740D">
      <w:pPr>
        <w:pStyle w:val="Listaszerbekezds"/>
        <w:numPr>
          <w:ilvl w:val="0"/>
          <w:numId w:val="14"/>
        </w:numPr>
        <w:spacing w:after="0"/>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Kockázat-felmérési modul (PME),</w:t>
      </w:r>
    </w:p>
    <w:p w:rsidR="00690591" w:rsidRDefault="00690591" w:rsidP="0009740D">
      <w:pPr>
        <w:pStyle w:val="Listaszerbekezds"/>
        <w:numPr>
          <w:ilvl w:val="0"/>
          <w:numId w:val="14"/>
        </w:numPr>
        <w:spacing w:after="0"/>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papír alapú fogvatartotti dokumentáció.</w:t>
      </w:r>
    </w:p>
    <w:p w:rsidR="006C387E" w:rsidRDefault="006C387E" w:rsidP="005D777D">
      <w:pPr>
        <w:spacing w:after="0" w:line="240" w:lineRule="auto"/>
        <w:ind w:left="567" w:hanging="284"/>
        <w:rPr>
          <w:rFonts w:ascii="Times New Roman" w:eastAsia="Times New Roman" w:hAnsi="Times New Roman" w:cs="Times New Roman"/>
          <w:sz w:val="24"/>
          <w:szCs w:val="24"/>
          <w:lang w:eastAsia="hu-HU"/>
        </w:rPr>
      </w:pPr>
    </w:p>
    <w:p w:rsidR="008E20D8" w:rsidRDefault="008E20D8" w:rsidP="005D777D">
      <w:pPr>
        <w:spacing w:after="0" w:line="240" w:lineRule="auto"/>
        <w:ind w:left="567" w:hanging="284"/>
        <w:rPr>
          <w:rFonts w:ascii="Times New Roman" w:eastAsia="Times New Roman" w:hAnsi="Times New Roman" w:cs="Times New Roman"/>
          <w:sz w:val="24"/>
          <w:szCs w:val="24"/>
          <w:lang w:eastAsia="hu-HU"/>
        </w:rPr>
      </w:pPr>
    </w:p>
    <w:p w:rsidR="00391155" w:rsidRPr="00832CDE" w:rsidRDefault="00391155" w:rsidP="00832CDE">
      <w:pPr>
        <w:spacing w:after="0" w:line="240" w:lineRule="auto"/>
        <w:ind w:left="567" w:hanging="284"/>
        <w:jc w:val="center"/>
        <w:rPr>
          <w:rFonts w:ascii="Times New Roman" w:eastAsia="Times New Roman" w:hAnsi="Times New Roman" w:cs="Times New Roman"/>
          <w:b/>
          <w:sz w:val="24"/>
          <w:szCs w:val="24"/>
          <w:lang w:eastAsia="hu-HU"/>
        </w:rPr>
      </w:pPr>
      <w:r w:rsidRPr="00832CDE">
        <w:rPr>
          <w:rFonts w:ascii="Times New Roman" w:eastAsia="Times New Roman" w:hAnsi="Times New Roman" w:cs="Times New Roman"/>
          <w:b/>
          <w:sz w:val="24"/>
          <w:szCs w:val="24"/>
          <w:lang w:eastAsia="hu-HU"/>
        </w:rPr>
        <w:t>X</w:t>
      </w:r>
      <w:r w:rsidR="008E66A6" w:rsidRPr="00832CDE">
        <w:rPr>
          <w:rFonts w:ascii="Times New Roman" w:eastAsia="Times New Roman" w:hAnsi="Times New Roman" w:cs="Times New Roman"/>
          <w:b/>
          <w:sz w:val="24"/>
          <w:szCs w:val="24"/>
          <w:lang w:eastAsia="hu-HU"/>
        </w:rPr>
        <w:t>I</w:t>
      </w:r>
      <w:r w:rsidRPr="00832CDE">
        <w:rPr>
          <w:rFonts w:ascii="Times New Roman" w:eastAsia="Times New Roman" w:hAnsi="Times New Roman" w:cs="Times New Roman"/>
          <w:b/>
          <w:sz w:val="24"/>
          <w:szCs w:val="24"/>
          <w:lang w:eastAsia="hu-HU"/>
        </w:rPr>
        <w:t>.</w:t>
      </w:r>
      <w:r w:rsidR="0009740D">
        <w:rPr>
          <w:rFonts w:ascii="Times New Roman" w:eastAsia="Times New Roman" w:hAnsi="Times New Roman" w:cs="Times New Roman"/>
          <w:b/>
          <w:sz w:val="24"/>
          <w:szCs w:val="24"/>
          <w:lang w:eastAsia="hu-HU"/>
        </w:rPr>
        <w:tab/>
      </w:r>
      <w:r w:rsidR="0009740D">
        <w:rPr>
          <w:rFonts w:ascii="Times New Roman" w:eastAsia="Times New Roman" w:hAnsi="Times New Roman" w:cs="Times New Roman"/>
          <w:b/>
          <w:sz w:val="24"/>
          <w:szCs w:val="24"/>
          <w:lang w:eastAsia="hu-HU"/>
        </w:rPr>
        <w:tab/>
      </w:r>
      <w:r w:rsidR="000F2666">
        <w:rPr>
          <w:rFonts w:ascii="Times New Roman" w:eastAsia="Times New Roman" w:hAnsi="Times New Roman" w:cs="Times New Roman"/>
          <w:b/>
          <w:sz w:val="24"/>
          <w:szCs w:val="24"/>
          <w:lang w:eastAsia="hu-HU"/>
        </w:rPr>
        <w:t>FEJEZET</w:t>
      </w:r>
    </w:p>
    <w:p w:rsidR="00391155" w:rsidRPr="00832CDE" w:rsidRDefault="00391155" w:rsidP="00832CDE">
      <w:pPr>
        <w:spacing w:after="284" w:line="240" w:lineRule="auto"/>
        <w:ind w:left="567" w:hanging="284"/>
        <w:jc w:val="center"/>
        <w:rPr>
          <w:rFonts w:ascii="Times New Roman" w:eastAsia="Times New Roman" w:hAnsi="Times New Roman" w:cs="Times New Roman"/>
          <w:b/>
          <w:sz w:val="24"/>
          <w:szCs w:val="24"/>
          <w:lang w:eastAsia="hu-HU"/>
        </w:rPr>
      </w:pPr>
      <w:r w:rsidRPr="00832CDE">
        <w:rPr>
          <w:rFonts w:ascii="Times New Roman" w:eastAsia="Times New Roman" w:hAnsi="Times New Roman" w:cs="Times New Roman"/>
          <w:b/>
          <w:sz w:val="24"/>
          <w:szCs w:val="24"/>
          <w:lang w:eastAsia="hu-HU"/>
        </w:rPr>
        <w:t>E</w:t>
      </w:r>
      <w:r w:rsidR="00832CDE">
        <w:rPr>
          <w:rFonts w:ascii="Times New Roman" w:eastAsia="Times New Roman" w:hAnsi="Times New Roman" w:cs="Times New Roman"/>
          <w:b/>
          <w:sz w:val="24"/>
          <w:szCs w:val="24"/>
          <w:lang w:eastAsia="hu-HU"/>
        </w:rPr>
        <w:t>llenőrzés</w:t>
      </w:r>
    </w:p>
    <w:p w:rsidR="00391155" w:rsidRPr="00391155" w:rsidRDefault="008E66A6" w:rsidP="003D5F18">
      <w:pPr>
        <w:spacing w:after="0"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10</w:t>
      </w:r>
      <w:r w:rsidR="00170839">
        <w:rPr>
          <w:rFonts w:ascii="Times New Roman" w:eastAsia="Times New Roman" w:hAnsi="Times New Roman" w:cs="Times New Roman"/>
          <w:sz w:val="24"/>
          <w:szCs w:val="24"/>
          <w:lang w:eastAsia="hu-HU"/>
        </w:rPr>
        <w:t>3</w:t>
      </w:r>
      <w:r w:rsidR="00391155" w:rsidRPr="00391155">
        <w:rPr>
          <w:rFonts w:ascii="Times New Roman" w:eastAsia="Times New Roman" w:hAnsi="Times New Roman" w:cs="Times New Roman"/>
          <w:sz w:val="24"/>
          <w:szCs w:val="24"/>
          <w:lang w:eastAsia="hu-HU"/>
        </w:rPr>
        <w:t>. Az adatkezelési rendelkezések betartásának ellenőrzésére jogosult:</w:t>
      </w:r>
    </w:p>
    <w:p w:rsidR="00391155" w:rsidRPr="00391155" w:rsidRDefault="00391155" w:rsidP="003D5F18">
      <w:pPr>
        <w:spacing w:after="0" w:line="240" w:lineRule="auto"/>
        <w:ind w:left="1134" w:hanging="284"/>
        <w:jc w:val="both"/>
        <w:rPr>
          <w:rFonts w:ascii="Times New Roman" w:eastAsia="Times New Roman" w:hAnsi="Times New Roman" w:cs="Times New Roman"/>
          <w:sz w:val="24"/>
          <w:szCs w:val="24"/>
          <w:lang w:eastAsia="hu-HU"/>
        </w:rPr>
      </w:pPr>
      <w:r w:rsidRPr="00391155">
        <w:rPr>
          <w:rFonts w:ascii="Times New Roman" w:eastAsia="Times New Roman" w:hAnsi="Times New Roman" w:cs="Times New Roman"/>
          <w:sz w:val="24"/>
          <w:szCs w:val="24"/>
          <w:lang w:eastAsia="hu-HU"/>
        </w:rPr>
        <w:t>a) az adatkezelő szerv vezetője vagy az általa írásban kijelölt személy;</w:t>
      </w:r>
    </w:p>
    <w:p w:rsidR="00391155" w:rsidRPr="00391155" w:rsidRDefault="00391155" w:rsidP="003D5F18">
      <w:pPr>
        <w:spacing w:after="0" w:line="240" w:lineRule="auto"/>
        <w:ind w:left="1134" w:hanging="284"/>
        <w:jc w:val="both"/>
        <w:rPr>
          <w:rFonts w:ascii="Times New Roman" w:eastAsia="Times New Roman" w:hAnsi="Times New Roman" w:cs="Times New Roman"/>
          <w:sz w:val="24"/>
          <w:szCs w:val="24"/>
          <w:lang w:eastAsia="hu-HU"/>
        </w:rPr>
      </w:pPr>
      <w:r w:rsidRPr="00391155">
        <w:rPr>
          <w:rFonts w:ascii="Times New Roman" w:eastAsia="Times New Roman" w:hAnsi="Times New Roman" w:cs="Times New Roman"/>
          <w:sz w:val="24"/>
          <w:szCs w:val="24"/>
          <w:lang w:eastAsia="hu-HU"/>
        </w:rPr>
        <w:t>b) az adatkezelő szerv adatvédelmi tisztviselője;</w:t>
      </w:r>
    </w:p>
    <w:p w:rsidR="00391155" w:rsidRPr="00391155" w:rsidRDefault="00391155" w:rsidP="003D5F18">
      <w:pPr>
        <w:spacing w:after="0" w:line="240" w:lineRule="auto"/>
        <w:ind w:left="1134" w:hanging="284"/>
        <w:jc w:val="both"/>
        <w:rPr>
          <w:rFonts w:ascii="Times New Roman" w:eastAsia="Times New Roman" w:hAnsi="Times New Roman" w:cs="Times New Roman"/>
          <w:sz w:val="24"/>
          <w:szCs w:val="24"/>
          <w:lang w:eastAsia="hu-HU"/>
        </w:rPr>
      </w:pPr>
      <w:r w:rsidRPr="00391155">
        <w:rPr>
          <w:rFonts w:ascii="Times New Roman" w:eastAsia="Times New Roman" w:hAnsi="Times New Roman" w:cs="Times New Roman"/>
          <w:sz w:val="24"/>
          <w:szCs w:val="24"/>
          <w:lang w:eastAsia="hu-HU"/>
        </w:rPr>
        <w:t>c) a BVOP Ellenőrzési Szolgálatának és az adatkezelő szerv ellenőrzési szolgálata állományának erre felhatalmazott tagja;</w:t>
      </w:r>
    </w:p>
    <w:p w:rsidR="00391155" w:rsidRPr="00391155" w:rsidRDefault="00391155" w:rsidP="003D5F18">
      <w:pPr>
        <w:spacing w:after="0" w:line="240" w:lineRule="auto"/>
        <w:ind w:left="1134" w:hanging="284"/>
        <w:jc w:val="both"/>
        <w:rPr>
          <w:rFonts w:ascii="Times New Roman" w:eastAsia="Times New Roman" w:hAnsi="Times New Roman" w:cs="Times New Roman"/>
          <w:sz w:val="24"/>
          <w:szCs w:val="24"/>
          <w:lang w:eastAsia="hu-HU"/>
        </w:rPr>
      </w:pPr>
      <w:r w:rsidRPr="00391155">
        <w:rPr>
          <w:rFonts w:ascii="Times New Roman" w:eastAsia="Times New Roman" w:hAnsi="Times New Roman" w:cs="Times New Roman"/>
          <w:sz w:val="24"/>
          <w:szCs w:val="24"/>
          <w:lang w:eastAsia="hu-HU"/>
        </w:rPr>
        <w:t>d) a BVOP Jogi és Adatkezelési Főosztálya állományának erre felhatalmazott tagja;</w:t>
      </w:r>
    </w:p>
    <w:p w:rsidR="00391155" w:rsidRPr="00391155" w:rsidRDefault="00391155" w:rsidP="003D5F18">
      <w:pPr>
        <w:spacing w:after="0" w:line="240" w:lineRule="auto"/>
        <w:ind w:left="1134" w:hanging="284"/>
        <w:jc w:val="both"/>
        <w:rPr>
          <w:rFonts w:ascii="Times New Roman" w:eastAsia="Times New Roman" w:hAnsi="Times New Roman" w:cs="Times New Roman"/>
          <w:sz w:val="24"/>
          <w:szCs w:val="24"/>
          <w:lang w:eastAsia="hu-HU"/>
        </w:rPr>
      </w:pPr>
      <w:r w:rsidRPr="00391155">
        <w:rPr>
          <w:rFonts w:ascii="Times New Roman" w:eastAsia="Times New Roman" w:hAnsi="Times New Roman" w:cs="Times New Roman"/>
          <w:sz w:val="24"/>
          <w:szCs w:val="24"/>
          <w:lang w:eastAsia="hu-HU"/>
        </w:rPr>
        <w:t>e) a belügyminiszter által írásban felhatalmazott személy;</w:t>
      </w:r>
    </w:p>
    <w:p w:rsidR="00391155" w:rsidRPr="00391155" w:rsidRDefault="00391155" w:rsidP="003D5F18">
      <w:pPr>
        <w:spacing w:after="284" w:line="240" w:lineRule="auto"/>
        <w:ind w:left="1134" w:hanging="284"/>
        <w:jc w:val="both"/>
        <w:rPr>
          <w:rFonts w:ascii="Times New Roman" w:eastAsia="Times New Roman" w:hAnsi="Times New Roman" w:cs="Times New Roman"/>
          <w:sz w:val="24"/>
          <w:szCs w:val="24"/>
          <w:lang w:eastAsia="hu-HU"/>
        </w:rPr>
      </w:pPr>
      <w:r w:rsidRPr="00391155">
        <w:rPr>
          <w:rFonts w:ascii="Times New Roman" w:eastAsia="Times New Roman" w:hAnsi="Times New Roman" w:cs="Times New Roman"/>
          <w:sz w:val="24"/>
          <w:szCs w:val="24"/>
          <w:lang w:eastAsia="hu-HU"/>
        </w:rPr>
        <w:t>f) a jogszabályban erre felhatalmazott személy.</w:t>
      </w:r>
    </w:p>
    <w:p w:rsidR="00391155" w:rsidRPr="00391155" w:rsidRDefault="007D5C4E" w:rsidP="003D5F18">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10</w:t>
      </w:r>
      <w:r w:rsidR="00170839">
        <w:rPr>
          <w:rFonts w:ascii="Times New Roman" w:eastAsia="Times New Roman" w:hAnsi="Times New Roman" w:cs="Times New Roman"/>
          <w:sz w:val="24"/>
          <w:szCs w:val="24"/>
          <w:lang w:eastAsia="hu-HU"/>
        </w:rPr>
        <w:t>4</w:t>
      </w:r>
      <w:r w:rsidR="00391155" w:rsidRPr="00391155">
        <w:rPr>
          <w:rFonts w:ascii="Times New Roman" w:eastAsia="Times New Roman" w:hAnsi="Times New Roman" w:cs="Times New Roman"/>
          <w:sz w:val="24"/>
          <w:szCs w:val="24"/>
          <w:lang w:eastAsia="hu-HU"/>
        </w:rPr>
        <w:t>. Az ellenőrzésre feljogosított az ellenőrzés céljára figyelemmel az ellenőrzés érdekében minden olyan helyiségbe beléphet, ahol adatkezelés folyik, az adatkezelést végzőktől minden olyan kérdésben felvilágosítást kérhet, minden olyan adatkezelést megismerhet, vagy abba betekinthet, amely az ellenőrzött szerv adatkezelési tevékenységével összefügg, és az adatok megismerését jogszabály nem korlátozza.</w:t>
      </w:r>
    </w:p>
    <w:p w:rsidR="00391155" w:rsidRDefault="007D5C4E" w:rsidP="003D5F18">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10</w:t>
      </w:r>
      <w:r w:rsidR="00170839">
        <w:rPr>
          <w:rFonts w:ascii="Times New Roman" w:eastAsia="Times New Roman" w:hAnsi="Times New Roman" w:cs="Times New Roman"/>
          <w:sz w:val="24"/>
          <w:szCs w:val="24"/>
          <w:lang w:eastAsia="hu-HU"/>
        </w:rPr>
        <w:t>5</w:t>
      </w:r>
      <w:r w:rsidR="00391155" w:rsidRPr="00391155">
        <w:rPr>
          <w:rFonts w:ascii="Times New Roman" w:eastAsia="Times New Roman" w:hAnsi="Times New Roman" w:cs="Times New Roman"/>
          <w:sz w:val="24"/>
          <w:szCs w:val="24"/>
          <w:lang w:eastAsia="hu-HU"/>
        </w:rPr>
        <w:t>. Az ellenőrzés során feltárt hiányosságokról, esetleges jogszabály- vagy normasértésekről az ellenőrzést végző az ellenőrzés befejezését követően írásban köteles tájékoztatni az adatkezelő szerv vezetőjét, aki köteles haladéktalanul megtenni a jogszerű állapot helyreállításához szükséges intézkedéseket, illetve indokolt esetben elrendeli vagy kezdeményezi a személyi felelősség megállapításához szükséges eljárás lefolytatását.</w:t>
      </w:r>
    </w:p>
    <w:p w:rsidR="0009740D" w:rsidRDefault="0009740D" w:rsidP="003D5F18">
      <w:pPr>
        <w:spacing w:after="284" w:line="240" w:lineRule="auto"/>
        <w:ind w:left="567" w:hanging="284"/>
        <w:jc w:val="both"/>
        <w:rPr>
          <w:rFonts w:ascii="Times New Roman" w:eastAsia="Times New Roman" w:hAnsi="Times New Roman" w:cs="Times New Roman"/>
          <w:sz w:val="24"/>
          <w:szCs w:val="24"/>
          <w:lang w:eastAsia="hu-HU"/>
        </w:rPr>
      </w:pPr>
    </w:p>
    <w:p w:rsidR="0009740D" w:rsidRDefault="0009740D" w:rsidP="003D5F18">
      <w:pPr>
        <w:spacing w:after="284" w:line="240" w:lineRule="auto"/>
        <w:ind w:left="567" w:hanging="284"/>
        <w:jc w:val="both"/>
        <w:rPr>
          <w:rFonts w:ascii="Times New Roman" w:eastAsia="Times New Roman" w:hAnsi="Times New Roman" w:cs="Times New Roman"/>
          <w:sz w:val="24"/>
          <w:szCs w:val="24"/>
          <w:lang w:eastAsia="hu-HU"/>
        </w:rPr>
      </w:pPr>
    </w:p>
    <w:p w:rsidR="0009740D" w:rsidRDefault="0009740D" w:rsidP="003D5F18">
      <w:pPr>
        <w:spacing w:after="284" w:line="240" w:lineRule="auto"/>
        <w:ind w:left="567" w:hanging="284"/>
        <w:jc w:val="both"/>
        <w:rPr>
          <w:rFonts w:ascii="Times New Roman" w:eastAsia="Times New Roman" w:hAnsi="Times New Roman" w:cs="Times New Roman"/>
          <w:sz w:val="24"/>
          <w:szCs w:val="24"/>
          <w:lang w:eastAsia="hu-HU"/>
        </w:rPr>
      </w:pPr>
    </w:p>
    <w:p w:rsidR="0009740D" w:rsidRDefault="0009740D" w:rsidP="003D5F18">
      <w:pPr>
        <w:spacing w:after="284" w:line="240" w:lineRule="auto"/>
        <w:ind w:left="567" w:hanging="284"/>
        <w:jc w:val="both"/>
        <w:rPr>
          <w:rFonts w:ascii="Times New Roman" w:eastAsia="Times New Roman" w:hAnsi="Times New Roman" w:cs="Times New Roman"/>
          <w:sz w:val="24"/>
          <w:szCs w:val="24"/>
          <w:lang w:eastAsia="hu-HU"/>
        </w:rPr>
      </w:pPr>
    </w:p>
    <w:p w:rsidR="00391155" w:rsidRPr="004945DD" w:rsidRDefault="00391155" w:rsidP="004945DD">
      <w:pPr>
        <w:spacing w:after="0" w:line="240" w:lineRule="auto"/>
        <w:ind w:left="567" w:hanging="284"/>
        <w:jc w:val="center"/>
        <w:rPr>
          <w:rFonts w:ascii="Times New Roman" w:eastAsia="Times New Roman" w:hAnsi="Times New Roman" w:cs="Times New Roman"/>
          <w:b/>
          <w:sz w:val="24"/>
          <w:szCs w:val="24"/>
          <w:lang w:eastAsia="hu-HU"/>
        </w:rPr>
      </w:pPr>
      <w:r w:rsidRPr="004945DD">
        <w:rPr>
          <w:rFonts w:ascii="Times New Roman" w:eastAsia="Times New Roman" w:hAnsi="Times New Roman" w:cs="Times New Roman"/>
          <w:b/>
          <w:sz w:val="24"/>
          <w:szCs w:val="24"/>
          <w:lang w:eastAsia="hu-HU"/>
        </w:rPr>
        <w:lastRenderedPageBreak/>
        <w:t>XI</w:t>
      </w:r>
      <w:r w:rsidR="00DC7660" w:rsidRPr="004945DD">
        <w:rPr>
          <w:rFonts w:ascii="Times New Roman" w:eastAsia="Times New Roman" w:hAnsi="Times New Roman" w:cs="Times New Roman"/>
          <w:b/>
          <w:sz w:val="24"/>
          <w:szCs w:val="24"/>
          <w:lang w:eastAsia="hu-HU"/>
        </w:rPr>
        <w:t>I</w:t>
      </w:r>
      <w:r w:rsidRPr="004945DD">
        <w:rPr>
          <w:rFonts w:ascii="Times New Roman" w:eastAsia="Times New Roman" w:hAnsi="Times New Roman" w:cs="Times New Roman"/>
          <w:b/>
          <w:sz w:val="24"/>
          <w:szCs w:val="24"/>
          <w:lang w:eastAsia="hu-HU"/>
        </w:rPr>
        <w:t>.</w:t>
      </w:r>
      <w:r w:rsidR="0009740D">
        <w:rPr>
          <w:rFonts w:ascii="Times New Roman" w:eastAsia="Times New Roman" w:hAnsi="Times New Roman" w:cs="Times New Roman"/>
          <w:b/>
          <w:sz w:val="24"/>
          <w:szCs w:val="24"/>
          <w:lang w:eastAsia="hu-HU"/>
        </w:rPr>
        <w:tab/>
      </w:r>
      <w:r w:rsidR="0009740D">
        <w:rPr>
          <w:rFonts w:ascii="Times New Roman" w:eastAsia="Times New Roman" w:hAnsi="Times New Roman" w:cs="Times New Roman"/>
          <w:b/>
          <w:sz w:val="24"/>
          <w:szCs w:val="24"/>
          <w:lang w:eastAsia="hu-HU"/>
        </w:rPr>
        <w:tab/>
      </w:r>
      <w:r w:rsidR="000F2666">
        <w:rPr>
          <w:rFonts w:ascii="Times New Roman" w:eastAsia="Times New Roman" w:hAnsi="Times New Roman" w:cs="Times New Roman"/>
          <w:b/>
          <w:sz w:val="24"/>
          <w:szCs w:val="24"/>
          <w:lang w:eastAsia="hu-HU"/>
        </w:rPr>
        <w:t>FEJEZET</w:t>
      </w:r>
    </w:p>
    <w:p w:rsidR="00391155" w:rsidRPr="004945DD" w:rsidRDefault="00391155" w:rsidP="004945DD">
      <w:pPr>
        <w:spacing w:after="284" w:line="240" w:lineRule="auto"/>
        <w:ind w:left="567" w:hanging="284"/>
        <w:jc w:val="center"/>
        <w:rPr>
          <w:rFonts w:ascii="Times New Roman" w:eastAsia="Times New Roman" w:hAnsi="Times New Roman" w:cs="Times New Roman"/>
          <w:b/>
          <w:sz w:val="24"/>
          <w:szCs w:val="24"/>
          <w:lang w:eastAsia="hu-HU"/>
        </w:rPr>
      </w:pPr>
      <w:r w:rsidRPr="004945DD">
        <w:rPr>
          <w:rFonts w:ascii="Times New Roman" w:eastAsia="Times New Roman" w:hAnsi="Times New Roman" w:cs="Times New Roman"/>
          <w:b/>
          <w:sz w:val="24"/>
          <w:szCs w:val="24"/>
          <w:lang w:eastAsia="hu-HU"/>
        </w:rPr>
        <w:t>O</w:t>
      </w:r>
      <w:r w:rsidR="004945DD">
        <w:rPr>
          <w:rFonts w:ascii="Times New Roman" w:eastAsia="Times New Roman" w:hAnsi="Times New Roman" w:cs="Times New Roman"/>
          <w:b/>
          <w:sz w:val="24"/>
          <w:szCs w:val="24"/>
          <w:lang w:eastAsia="hu-HU"/>
        </w:rPr>
        <w:t>ktatás</w:t>
      </w:r>
      <w:r w:rsidRPr="004945DD">
        <w:rPr>
          <w:rFonts w:ascii="Times New Roman" w:eastAsia="Times New Roman" w:hAnsi="Times New Roman" w:cs="Times New Roman"/>
          <w:b/>
          <w:sz w:val="24"/>
          <w:szCs w:val="24"/>
          <w:lang w:eastAsia="hu-HU"/>
        </w:rPr>
        <w:t xml:space="preserve">, </w:t>
      </w:r>
      <w:r w:rsidR="004945DD">
        <w:rPr>
          <w:rFonts w:ascii="Times New Roman" w:eastAsia="Times New Roman" w:hAnsi="Times New Roman" w:cs="Times New Roman"/>
          <w:b/>
          <w:sz w:val="24"/>
          <w:szCs w:val="24"/>
          <w:lang w:eastAsia="hu-HU"/>
        </w:rPr>
        <w:t>tájékoztatás</w:t>
      </w:r>
    </w:p>
    <w:p w:rsidR="00391155" w:rsidRPr="00391155" w:rsidRDefault="007D5C4E" w:rsidP="003D5F18">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10</w:t>
      </w:r>
      <w:r w:rsidR="00170839">
        <w:rPr>
          <w:rFonts w:ascii="Times New Roman" w:eastAsia="Times New Roman" w:hAnsi="Times New Roman" w:cs="Times New Roman"/>
          <w:sz w:val="24"/>
          <w:szCs w:val="24"/>
          <w:lang w:eastAsia="hu-HU"/>
        </w:rPr>
        <w:t>6</w:t>
      </w:r>
      <w:r w:rsidR="00391155" w:rsidRPr="00391155">
        <w:rPr>
          <w:rFonts w:ascii="Times New Roman" w:eastAsia="Times New Roman" w:hAnsi="Times New Roman" w:cs="Times New Roman"/>
          <w:sz w:val="24"/>
          <w:szCs w:val="24"/>
          <w:lang w:eastAsia="hu-HU"/>
        </w:rPr>
        <w:t>. A</w:t>
      </w:r>
      <w:r w:rsidR="0069516D">
        <w:rPr>
          <w:rFonts w:ascii="Times New Roman" w:eastAsia="Times New Roman" w:hAnsi="Times New Roman" w:cs="Times New Roman"/>
          <w:sz w:val="24"/>
          <w:szCs w:val="24"/>
          <w:lang w:eastAsia="hu-HU"/>
        </w:rPr>
        <w:t xml:space="preserve">z intézet </w:t>
      </w:r>
      <w:r w:rsidR="00391155" w:rsidRPr="00391155">
        <w:rPr>
          <w:rFonts w:ascii="Times New Roman" w:eastAsia="Times New Roman" w:hAnsi="Times New Roman" w:cs="Times New Roman"/>
          <w:sz w:val="24"/>
          <w:szCs w:val="24"/>
          <w:lang w:eastAsia="hu-HU"/>
        </w:rPr>
        <w:t>állományába újonnan felvételre került olyan személyeket, akik munkakörüknél fogva személyes adatokat kezelnek, az adatvédelmi tisztviselő az érintettek közvetlen vezetője kezdeményezésére köteles az állományba vételt követő négy hónapon belül adatvédelmi oktatásban részesíteni és részükre a szükséges jogszabályokat, belső normákat és egyéb segédanyagokat rendelkezésre bocsátani.</w:t>
      </w:r>
    </w:p>
    <w:p w:rsidR="00391155" w:rsidRPr="00391155" w:rsidRDefault="007D5C4E" w:rsidP="003D5F18">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10</w:t>
      </w:r>
      <w:r w:rsidR="00170839">
        <w:rPr>
          <w:rFonts w:ascii="Times New Roman" w:eastAsia="Times New Roman" w:hAnsi="Times New Roman" w:cs="Times New Roman"/>
          <w:sz w:val="24"/>
          <w:szCs w:val="24"/>
          <w:lang w:eastAsia="hu-HU"/>
        </w:rPr>
        <w:t>7</w:t>
      </w:r>
      <w:r w:rsidR="00391155" w:rsidRPr="00391155">
        <w:rPr>
          <w:rFonts w:ascii="Times New Roman" w:eastAsia="Times New Roman" w:hAnsi="Times New Roman" w:cs="Times New Roman"/>
          <w:sz w:val="24"/>
          <w:szCs w:val="24"/>
          <w:lang w:eastAsia="hu-HU"/>
        </w:rPr>
        <w:t>. Az adatvédelmi tisztviselő az adatkezelő szerv személyes adatok kezelését végző személyi állományát a bekövetkezett adatvédelmi tárgyú jogszabály- és normaváltozásokról köteles tájékoztatni, indokolt esetben – különösen a jelentősebb adatvédelmi tárgyú normaváltozások vagy az ellenőrzés során feltárt visszatérő vagy egyébként súlyos hiányosságok esetén – az érintett állomány</w:t>
      </w:r>
      <w:r w:rsidR="0069516D">
        <w:rPr>
          <w:rFonts w:ascii="Times New Roman" w:eastAsia="Times New Roman" w:hAnsi="Times New Roman" w:cs="Times New Roman"/>
          <w:sz w:val="24"/>
          <w:szCs w:val="24"/>
          <w:lang w:eastAsia="hu-HU"/>
        </w:rPr>
        <w:t xml:space="preserve"> </w:t>
      </w:r>
      <w:r w:rsidR="00391155" w:rsidRPr="00391155">
        <w:rPr>
          <w:rFonts w:ascii="Times New Roman" w:eastAsia="Times New Roman" w:hAnsi="Times New Roman" w:cs="Times New Roman"/>
          <w:sz w:val="24"/>
          <w:szCs w:val="24"/>
          <w:lang w:eastAsia="hu-HU"/>
        </w:rPr>
        <w:t>kötelező adatvédelmi oktatását elvégezni.</w:t>
      </w:r>
    </w:p>
    <w:p w:rsidR="00391155" w:rsidRDefault="007D5C4E" w:rsidP="003D5F18">
      <w:pPr>
        <w:spacing w:after="284"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10</w:t>
      </w:r>
      <w:r w:rsidR="00170839">
        <w:rPr>
          <w:rFonts w:ascii="Times New Roman" w:eastAsia="Times New Roman" w:hAnsi="Times New Roman" w:cs="Times New Roman"/>
          <w:sz w:val="24"/>
          <w:szCs w:val="24"/>
          <w:lang w:eastAsia="hu-HU"/>
        </w:rPr>
        <w:t>8</w:t>
      </w:r>
      <w:r w:rsidR="00391155" w:rsidRPr="00391155">
        <w:rPr>
          <w:rFonts w:ascii="Times New Roman" w:eastAsia="Times New Roman" w:hAnsi="Times New Roman" w:cs="Times New Roman"/>
          <w:sz w:val="24"/>
          <w:szCs w:val="24"/>
          <w:lang w:eastAsia="hu-HU"/>
        </w:rPr>
        <w:t xml:space="preserve">. Az adatvédelmi tisztviselő az </w:t>
      </w:r>
      <w:r w:rsidR="0069516D">
        <w:rPr>
          <w:rFonts w:ascii="Times New Roman" w:eastAsia="Times New Roman" w:hAnsi="Times New Roman" w:cs="Times New Roman"/>
          <w:sz w:val="24"/>
          <w:szCs w:val="24"/>
          <w:lang w:eastAsia="hu-HU"/>
        </w:rPr>
        <w:t>intézet</w:t>
      </w:r>
      <w:r w:rsidR="00391155" w:rsidRPr="00391155">
        <w:rPr>
          <w:rFonts w:ascii="Times New Roman" w:eastAsia="Times New Roman" w:hAnsi="Times New Roman" w:cs="Times New Roman"/>
          <w:sz w:val="24"/>
          <w:szCs w:val="24"/>
          <w:lang w:eastAsia="hu-HU"/>
        </w:rPr>
        <w:t xml:space="preserve"> információszabadsággal összefüggő feladatok ellátásáért felelős személyi állományát a közérdekű adatok nyilvánosságával összefüggő jogszabály- és normaváltozásokról köteles tájékoztatni, indokolt esetben – különösen a jelentősebb normaváltozások vagy az ellenőrzés során feltárt visszatérő vagy egyébként súlyos hiányosságok esetén – az érintett </w:t>
      </w:r>
      <w:r w:rsidR="00CB4B46" w:rsidRPr="00391155">
        <w:rPr>
          <w:rFonts w:ascii="Times New Roman" w:eastAsia="Times New Roman" w:hAnsi="Times New Roman" w:cs="Times New Roman"/>
          <w:sz w:val="24"/>
          <w:szCs w:val="24"/>
          <w:lang w:eastAsia="hu-HU"/>
        </w:rPr>
        <w:t>állomány</w:t>
      </w:r>
      <w:r w:rsidR="00CB4B46">
        <w:rPr>
          <w:rFonts w:ascii="Times New Roman" w:eastAsia="Times New Roman" w:hAnsi="Times New Roman" w:cs="Times New Roman"/>
          <w:sz w:val="24"/>
          <w:szCs w:val="24"/>
          <w:lang w:eastAsia="hu-HU"/>
        </w:rPr>
        <w:t xml:space="preserve"> </w:t>
      </w:r>
      <w:r w:rsidR="00CB4B46" w:rsidRPr="00391155">
        <w:rPr>
          <w:rFonts w:ascii="Times New Roman" w:eastAsia="Times New Roman" w:hAnsi="Times New Roman" w:cs="Times New Roman"/>
          <w:sz w:val="24"/>
          <w:szCs w:val="24"/>
          <w:lang w:eastAsia="hu-HU"/>
        </w:rPr>
        <w:t>kötelező</w:t>
      </w:r>
      <w:r w:rsidR="00391155" w:rsidRPr="00391155">
        <w:rPr>
          <w:rFonts w:ascii="Times New Roman" w:eastAsia="Times New Roman" w:hAnsi="Times New Roman" w:cs="Times New Roman"/>
          <w:sz w:val="24"/>
          <w:szCs w:val="24"/>
          <w:lang w:eastAsia="hu-HU"/>
        </w:rPr>
        <w:t xml:space="preserve"> információszabadság tárgyú oktatását elvégezni.</w:t>
      </w:r>
    </w:p>
    <w:p w:rsidR="00886309" w:rsidRDefault="00886309" w:rsidP="003D5F18">
      <w:pPr>
        <w:spacing w:after="0" w:line="240" w:lineRule="auto"/>
        <w:ind w:left="567" w:hanging="284"/>
        <w:jc w:val="both"/>
        <w:rPr>
          <w:rFonts w:ascii="Times New Roman" w:eastAsia="Times New Roman" w:hAnsi="Times New Roman" w:cs="Times New Roman"/>
          <w:sz w:val="24"/>
          <w:szCs w:val="24"/>
          <w:lang w:eastAsia="hu-HU"/>
        </w:rPr>
      </w:pPr>
    </w:p>
    <w:p w:rsidR="005167B1" w:rsidRPr="00882DF8" w:rsidRDefault="005167B1" w:rsidP="005167B1">
      <w:pPr>
        <w:spacing w:after="0" w:line="240" w:lineRule="auto"/>
        <w:ind w:left="567" w:hanging="284"/>
        <w:jc w:val="center"/>
        <w:rPr>
          <w:rFonts w:ascii="Times New Roman" w:eastAsia="Times New Roman" w:hAnsi="Times New Roman" w:cs="Times New Roman"/>
          <w:b/>
          <w:sz w:val="24"/>
          <w:szCs w:val="24"/>
          <w:lang w:eastAsia="hu-HU"/>
        </w:rPr>
      </w:pPr>
      <w:r w:rsidRPr="00882DF8">
        <w:rPr>
          <w:rFonts w:ascii="Times New Roman" w:eastAsia="Times New Roman" w:hAnsi="Times New Roman" w:cs="Times New Roman"/>
          <w:b/>
          <w:sz w:val="24"/>
          <w:szCs w:val="24"/>
          <w:lang w:eastAsia="hu-HU"/>
        </w:rPr>
        <w:t>XV.</w:t>
      </w:r>
      <w:r w:rsidR="0009740D">
        <w:rPr>
          <w:rFonts w:ascii="Times New Roman" w:eastAsia="Times New Roman" w:hAnsi="Times New Roman" w:cs="Times New Roman"/>
          <w:b/>
          <w:sz w:val="24"/>
          <w:szCs w:val="24"/>
          <w:lang w:eastAsia="hu-HU"/>
        </w:rPr>
        <w:tab/>
      </w:r>
      <w:r w:rsidR="0009740D">
        <w:rPr>
          <w:rFonts w:ascii="Times New Roman" w:eastAsia="Times New Roman" w:hAnsi="Times New Roman" w:cs="Times New Roman"/>
          <w:b/>
          <w:sz w:val="24"/>
          <w:szCs w:val="24"/>
          <w:lang w:eastAsia="hu-HU"/>
        </w:rPr>
        <w:tab/>
      </w:r>
      <w:r w:rsidR="000F2666">
        <w:rPr>
          <w:rFonts w:ascii="Times New Roman" w:eastAsia="Times New Roman" w:hAnsi="Times New Roman" w:cs="Times New Roman"/>
          <w:b/>
          <w:sz w:val="24"/>
          <w:szCs w:val="24"/>
          <w:lang w:eastAsia="hu-HU"/>
        </w:rPr>
        <w:t>FEJEZET</w:t>
      </w:r>
    </w:p>
    <w:p w:rsidR="001762FB" w:rsidRPr="00E11C16" w:rsidRDefault="001762FB" w:rsidP="001762FB">
      <w:pPr>
        <w:spacing w:after="0"/>
        <w:ind w:left="567" w:hanging="284"/>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Elektronikus megfigyelési eszköz alkalmazásának szabályai</w:t>
      </w:r>
    </w:p>
    <w:p w:rsidR="001762FB" w:rsidRPr="00ED1E1D" w:rsidRDefault="001762FB" w:rsidP="001762FB">
      <w:pPr>
        <w:spacing w:after="0"/>
        <w:rPr>
          <w:rFonts w:ascii="Times New Roman" w:hAnsi="Times New Roman" w:cs="Times New Roman"/>
          <w:sz w:val="24"/>
          <w:szCs w:val="24"/>
        </w:rPr>
      </w:pPr>
    </w:p>
    <w:p w:rsidR="001762FB" w:rsidRDefault="005F5AB6" w:rsidP="005345ED">
      <w:pPr>
        <w:spacing w:after="0"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111</w:t>
      </w:r>
      <w:r w:rsidR="001762FB" w:rsidRPr="00286528">
        <w:rPr>
          <w:rFonts w:ascii="Times New Roman" w:eastAsia="Times New Roman" w:hAnsi="Times New Roman" w:cs="Times New Roman"/>
          <w:sz w:val="24"/>
          <w:szCs w:val="24"/>
          <w:lang w:eastAsia="hu-HU"/>
        </w:rPr>
        <w:t xml:space="preserve">. </w:t>
      </w:r>
      <w:r w:rsidR="001762FB">
        <w:rPr>
          <w:rFonts w:ascii="Times New Roman" w:eastAsia="Times New Roman" w:hAnsi="Times New Roman" w:cs="Times New Roman"/>
          <w:sz w:val="24"/>
          <w:szCs w:val="24"/>
          <w:lang w:eastAsia="hu-HU"/>
        </w:rPr>
        <w:t>Az elítéltek intézeten belüli mozgásának megfigyelése, a</w:t>
      </w:r>
      <w:r w:rsidR="00567416">
        <w:rPr>
          <w:rFonts w:ascii="Times New Roman" w:eastAsia="Times New Roman" w:hAnsi="Times New Roman" w:cs="Times New Roman"/>
          <w:sz w:val="24"/>
          <w:szCs w:val="24"/>
          <w:lang w:eastAsia="hu-HU"/>
        </w:rPr>
        <w:t xml:space="preserve">z intézet </w:t>
      </w:r>
      <w:r w:rsidR="001762FB">
        <w:rPr>
          <w:rFonts w:ascii="Times New Roman" w:eastAsia="Times New Roman" w:hAnsi="Times New Roman" w:cs="Times New Roman"/>
          <w:sz w:val="24"/>
          <w:szCs w:val="24"/>
          <w:lang w:eastAsia="hu-HU"/>
        </w:rPr>
        <w:t xml:space="preserve">rendjének biztosítása céljából biztonsági kamerák, képrögzítők (a továbbiakban: elektronikus megfigyelési eszközök) </w:t>
      </w:r>
      <w:r w:rsidR="001762FB" w:rsidRPr="00286528">
        <w:rPr>
          <w:rFonts w:ascii="Times New Roman" w:eastAsia="Times New Roman" w:hAnsi="Times New Roman" w:cs="Times New Roman"/>
          <w:sz w:val="24"/>
          <w:szCs w:val="24"/>
          <w:lang w:eastAsia="hu-HU"/>
        </w:rPr>
        <w:t>kerültek telepítésre</w:t>
      </w:r>
      <w:r w:rsidR="00567416">
        <w:rPr>
          <w:rFonts w:ascii="Times New Roman" w:eastAsia="Times New Roman" w:hAnsi="Times New Roman" w:cs="Times New Roman"/>
          <w:sz w:val="24"/>
          <w:szCs w:val="24"/>
          <w:lang w:eastAsia="hu-HU"/>
        </w:rPr>
        <w:t xml:space="preserve"> </w:t>
      </w:r>
      <w:r w:rsidR="001762FB">
        <w:rPr>
          <w:rFonts w:ascii="Times New Roman" w:eastAsia="Times New Roman" w:hAnsi="Times New Roman" w:cs="Times New Roman"/>
          <w:sz w:val="24"/>
          <w:szCs w:val="24"/>
          <w:lang w:eastAsia="hu-HU"/>
        </w:rPr>
        <w:t>az intézetben</w:t>
      </w:r>
      <w:r w:rsidR="001762FB" w:rsidRPr="00286528">
        <w:rPr>
          <w:rFonts w:ascii="Times New Roman" w:eastAsia="Times New Roman" w:hAnsi="Times New Roman" w:cs="Times New Roman"/>
          <w:sz w:val="24"/>
          <w:szCs w:val="24"/>
          <w:lang w:eastAsia="hu-HU"/>
        </w:rPr>
        <w:t>.</w:t>
      </w:r>
    </w:p>
    <w:p w:rsidR="003F7255" w:rsidRPr="00286528" w:rsidRDefault="003F7255" w:rsidP="005345ED">
      <w:pPr>
        <w:spacing w:after="0" w:line="240" w:lineRule="auto"/>
        <w:ind w:left="567" w:hanging="284"/>
        <w:jc w:val="both"/>
        <w:rPr>
          <w:rFonts w:ascii="Times New Roman" w:eastAsia="Times New Roman" w:hAnsi="Times New Roman" w:cs="Times New Roman"/>
          <w:sz w:val="24"/>
          <w:szCs w:val="24"/>
          <w:lang w:eastAsia="hu-HU"/>
        </w:rPr>
      </w:pPr>
    </w:p>
    <w:p w:rsidR="001762FB" w:rsidRDefault="005F5AB6" w:rsidP="005345ED">
      <w:pPr>
        <w:spacing w:after="0"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112</w:t>
      </w:r>
      <w:r w:rsidR="001762FB">
        <w:rPr>
          <w:rFonts w:ascii="Times New Roman" w:eastAsia="Times New Roman" w:hAnsi="Times New Roman" w:cs="Times New Roman"/>
          <w:sz w:val="24"/>
          <w:szCs w:val="24"/>
          <w:lang w:eastAsia="hu-HU"/>
        </w:rPr>
        <w:t>. Az elektronikus megfigyelési eszközök telepítésének további célja a bűncselekmények, szabálysértések és fegyelmi vétségek, vagy más jogsértések megelőzése, illetve a korábban öngyilkosságot megkísérlő vagy saját testi épsége elleni önkárosító cselekményt elkövető elítélt életének, testi épségének megóvása.</w:t>
      </w:r>
    </w:p>
    <w:p w:rsidR="003F7255" w:rsidRDefault="003F7255" w:rsidP="005345ED">
      <w:pPr>
        <w:spacing w:after="0" w:line="240" w:lineRule="auto"/>
        <w:ind w:left="567" w:hanging="284"/>
        <w:jc w:val="both"/>
        <w:rPr>
          <w:rFonts w:ascii="Times New Roman" w:eastAsia="Times New Roman" w:hAnsi="Times New Roman" w:cs="Times New Roman"/>
          <w:sz w:val="24"/>
          <w:szCs w:val="24"/>
          <w:lang w:eastAsia="hu-HU"/>
        </w:rPr>
      </w:pPr>
    </w:p>
    <w:p w:rsidR="001762FB" w:rsidRDefault="002C3FA9" w:rsidP="005345ED">
      <w:pPr>
        <w:spacing w:after="0"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113</w:t>
      </w:r>
      <w:r w:rsidR="001762FB" w:rsidRPr="00B95569">
        <w:rPr>
          <w:rFonts w:ascii="Times New Roman" w:eastAsia="Times New Roman" w:hAnsi="Times New Roman" w:cs="Times New Roman"/>
          <w:sz w:val="24"/>
          <w:szCs w:val="24"/>
          <w:lang w:eastAsia="hu-HU"/>
        </w:rPr>
        <w:t>. A bekövetkezett események utólagos értékelése, a végrehajtás szabályszerűsége és a fogvatartottak által elkövetett cselekmények megítélése érdekében digitális képrögzítő eszközök rögzítik a kamerák képeit. A biztonsági kamerák és a képrögzítő</w:t>
      </w:r>
      <w:r w:rsidR="001762FB">
        <w:rPr>
          <w:rFonts w:ascii="Times New Roman" w:eastAsia="Times New Roman" w:hAnsi="Times New Roman" w:cs="Times New Roman"/>
          <w:sz w:val="24"/>
          <w:szCs w:val="24"/>
          <w:lang w:eastAsia="hu-HU"/>
        </w:rPr>
        <w:t>k</w:t>
      </w:r>
      <w:r w:rsidR="001762FB" w:rsidRPr="00B95569">
        <w:rPr>
          <w:rFonts w:ascii="Times New Roman" w:eastAsia="Times New Roman" w:hAnsi="Times New Roman" w:cs="Times New Roman"/>
          <w:sz w:val="24"/>
          <w:szCs w:val="24"/>
          <w:lang w:eastAsia="hu-HU"/>
        </w:rPr>
        <w:t xml:space="preserve"> az intézet biztonsági rendszerének részét képezik.</w:t>
      </w:r>
    </w:p>
    <w:p w:rsidR="003F7255" w:rsidRPr="00B95569" w:rsidRDefault="003F7255" w:rsidP="005345ED">
      <w:pPr>
        <w:spacing w:after="0" w:line="240" w:lineRule="auto"/>
        <w:ind w:left="567" w:hanging="284"/>
        <w:jc w:val="both"/>
        <w:rPr>
          <w:rFonts w:ascii="Times New Roman" w:eastAsia="Times New Roman" w:hAnsi="Times New Roman" w:cs="Times New Roman"/>
          <w:sz w:val="24"/>
          <w:szCs w:val="24"/>
          <w:lang w:eastAsia="hu-HU"/>
        </w:rPr>
      </w:pPr>
    </w:p>
    <w:p w:rsidR="001762FB" w:rsidRDefault="002C3FA9" w:rsidP="005345ED">
      <w:pPr>
        <w:spacing w:after="0"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114</w:t>
      </w:r>
      <w:r w:rsidR="001762FB" w:rsidRPr="00B95569">
        <w:rPr>
          <w:rFonts w:ascii="Times New Roman" w:eastAsia="Times New Roman" w:hAnsi="Times New Roman" w:cs="Times New Roman"/>
          <w:sz w:val="24"/>
          <w:szCs w:val="24"/>
          <w:lang w:eastAsia="hu-HU"/>
        </w:rPr>
        <w:t xml:space="preserve">. A rendszerbe állított digitális képrögzítők egymástól független kameraképek folyamatos rögzítését teszik lehetővé. Az adatok </w:t>
      </w:r>
      <w:r w:rsidR="001762FB">
        <w:rPr>
          <w:rFonts w:ascii="Times New Roman" w:eastAsia="Times New Roman" w:hAnsi="Times New Roman" w:cs="Times New Roman"/>
          <w:sz w:val="24"/>
          <w:szCs w:val="24"/>
          <w:lang w:eastAsia="hu-HU"/>
        </w:rPr>
        <w:t xml:space="preserve">– kamerák által rögzített </w:t>
      </w:r>
      <w:r w:rsidR="001762FB" w:rsidRPr="00B95569">
        <w:rPr>
          <w:rFonts w:ascii="Times New Roman" w:eastAsia="Times New Roman" w:hAnsi="Times New Roman" w:cs="Times New Roman"/>
          <w:sz w:val="24"/>
          <w:szCs w:val="24"/>
          <w:lang w:eastAsia="hu-HU"/>
        </w:rPr>
        <w:t>felvételek</w:t>
      </w:r>
      <w:r w:rsidR="001762FB">
        <w:rPr>
          <w:rFonts w:ascii="Times New Roman" w:eastAsia="Times New Roman" w:hAnsi="Times New Roman" w:cs="Times New Roman"/>
          <w:sz w:val="24"/>
          <w:szCs w:val="24"/>
          <w:lang w:eastAsia="hu-HU"/>
        </w:rPr>
        <w:t xml:space="preserve"> -</w:t>
      </w:r>
      <w:r w:rsidR="001762FB" w:rsidRPr="00B95569">
        <w:rPr>
          <w:rFonts w:ascii="Times New Roman" w:eastAsia="Times New Roman" w:hAnsi="Times New Roman" w:cs="Times New Roman"/>
          <w:sz w:val="24"/>
          <w:szCs w:val="24"/>
          <w:lang w:eastAsia="hu-HU"/>
        </w:rPr>
        <w:t xml:space="preserve"> az eszköz digitális háttértárába (merevlemez) kerülnek rögzítésre.</w:t>
      </w:r>
    </w:p>
    <w:p w:rsidR="003F7255" w:rsidRPr="00B95569" w:rsidRDefault="003F7255" w:rsidP="005345ED">
      <w:pPr>
        <w:spacing w:after="0" w:line="240" w:lineRule="auto"/>
        <w:ind w:left="567" w:hanging="284"/>
        <w:jc w:val="both"/>
        <w:rPr>
          <w:rFonts w:ascii="Times New Roman" w:eastAsia="Times New Roman" w:hAnsi="Times New Roman" w:cs="Times New Roman"/>
          <w:sz w:val="24"/>
          <w:szCs w:val="24"/>
          <w:lang w:eastAsia="hu-HU"/>
        </w:rPr>
      </w:pPr>
    </w:p>
    <w:p w:rsidR="001762FB" w:rsidRDefault="002C3FA9" w:rsidP="005345ED">
      <w:pPr>
        <w:spacing w:after="0"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115</w:t>
      </w:r>
      <w:r w:rsidR="001762FB" w:rsidRPr="00B95569">
        <w:rPr>
          <w:rFonts w:ascii="Times New Roman" w:eastAsia="Times New Roman" w:hAnsi="Times New Roman" w:cs="Times New Roman"/>
          <w:sz w:val="24"/>
          <w:szCs w:val="24"/>
          <w:lang w:eastAsia="hu-HU"/>
        </w:rPr>
        <w:t xml:space="preserve">. A kamerák által rögzített felvételek tárolását biztosító digitális képrögzítők beállítását a </w:t>
      </w:r>
      <w:r w:rsidR="001762FB" w:rsidRPr="005345ED">
        <w:rPr>
          <w:rFonts w:ascii="Times New Roman" w:eastAsia="Times New Roman" w:hAnsi="Times New Roman" w:cs="Times New Roman"/>
          <w:sz w:val="24"/>
          <w:szCs w:val="24"/>
          <w:lang w:eastAsia="hu-HU"/>
        </w:rPr>
        <w:t xml:space="preserve">büntetések, az intézkedések, egyes kényszerintézkedések és a szabálysértési elzárás végrehajtásáról szóló 2013. évi CCXL törvényben (a továbbiakban: </w:t>
      </w:r>
      <w:proofErr w:type="spellStart"/>
      <w:r w:rsidR="001762FB" w:rsidRPr="00B95569">
        <w:rPr>
          <w:rFonts w:ascii="Times New Roman" w:eastAsia="Times New Roman" w:hAnsi="Times New Roman" w:cs="Times New Roman"/>
          <w:sz w:val="24"/>
          <w:szCs w:val="24"/>
          <w:lang w:eastAsia="hu-HU"/>
        </w:rPr>
        <w:t>Bv</w:t>
      </w:r>
      <w:r w:rsidR="001762FB">
        <w:rPr>
          <w:rFonts w:ascii="Times New Roman" w:eastAsia="Times New Roman" w:hAnsi="Times New Roman" w:cs="Times New Roman"/>
          <w:sz w:val="24"/>
          <w:szCs w:val="24"/>
          <w:lang w:eastAsia="hu-HU"/>
        </w:rPr>
        <w:t>tv</w:t>
      </w:r>
      <w:proofErr w:type="spellEnd"/>
      <w:r w:rsidR="001762FB">
        <w:rPr>
          <w:rFonts w:ascii="Times New Roman" w:eastAsia="Times New Roman" w:hAnsi="Times New Roman" w:cs="Times New Roman"/>
          <w:sz w:val="24"/>
          <w:szCs w:val="24"/>
          <w:lang w:eastAsia="hu-HU"/>
        </w:rPr>
        <w:t xml:space="preserve">.) </w:t>
      </w:r>
      <w:r w:rsidR="001762FB" w:rsidRPr="00B95569">
        <w:rPr>
          <w:rFonts w:ascii="Times New Roman" w:eastAsia="Times New Roman" w:hAnsi="Times New Roman" w:cs="Times New Roman"/>
          <w:sz w:val="24"/>
          <w:szCs w:val="24"/>
          <w:lang w:eastAsia="hu-HU"/>
        </w:rPr>
        <w:t xml:space="preserve">meghatározattak alapján </w:t>
      </w:r>
      <w:r w:rsidR="001762FB">
        <w:rPr>
          <w:rFonts w:ascii="Times New Roman" w:eastAsia="Times New Roman" w:hAnsi="Times New Roman" w:cs="Times New Roman"/>
          <w:sz w:val="24"/>
          <w:szCs w:val="24"/>
          <w:lang w:eastAsia="hu-HU"/>
        </w:rPr>
        <w:t xml:space="preserve">- </w:t>
      </w:r>
      <w:r w:rsidR="001762FB" w:rsidRPr="00B95569">
        <w:rPr>
          <w:rFonts w:ascii="Times New Roman" w:eastAsia="Times New Roman" w:hAnsi="Times New Roman" w:cs="Times New Roman"/>
          <w:sz w:val="24"/>
          <w:szCs w:val="24"/>
          <w:lang w:eastAsia="hu-HU"/>
        </w:rPr>
        <w:t>a tárkapacitást figyelembe véve</w:t>
      </w:r>
      <w:r w:rsidR="001762FB">
        <w:rPr>
          <w:rFonts w:ascii="Times New Roman" w:eastAsia="Times New Roman" w:hAnsi="Times New Roman" w:cs="Times New Roman"/>
          <w:sz w:val="24"/>
          <w:szCs w:val="24"/>
          <w:lang w:eastAsia="hu-HU"/>
        </w:rPr>
        <w:t xml:space="preserve"> - </w:t>
      </w:r>
      <w:r w:rsidR="001762FB" w:rsidRPr="00B95569">
        <w:rPr>
          <w:rFonts w:ascii="Times New Roman" w:eastAsia="Times New Roman" w:hAnsi="Times New Roman" w:cs="Times New Roman"/>
          <w:sz w:val="24"/>
          <w:szCs w:val="24"/>
          <w:lang w:eastAsia="hu-HU"/>
        </w:rPr>
        <w:t xml:space="preserve">úgy kell végrehajtani, hogy a tárolás időtartama 30 nap legyen. </w:t>
      </w:r>
    </w:p>
    <w:p w:rsidR="003F7255" w:rsidRPr="00B95569" w:rsidRDefault="003F7255" w:rsidP="005345ED">
      <w:pPr>
        <w:spacing w:after="0" w:line="240" w:lineRule="auto"/>
        <w:ind w:left="567" w:hanging="284"/>
        <w:jc w:val="both"/>
        <w:rPr>
          <w:rFonts w:ascii="Times New Roman" w:eastAsia="Times New Roman" w:hAnsi="Times New Roman" w:cs="Times New Roman"/>
          <w:sz w:val="24"/>
          <w:szCs w:val="24"/>
          <w:lang w:eastAsia="hu-HU"/>
        </w:rPr>
      </w:pPr>
    </w:p>
    <w:p w:rsidR="001762FB" w:rsidRDefault="002C3FA9" w:rsidP="005345ED">
      <w:pPr>
        <w:spacing w:after="0"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116</w:t>
      </w:r>
      <w:r w:rsidR="001762FB" w:rsidRPr="00B95569">
        <w:rPr>
          <w:rFonts w:ascii="Times New Roman" w:eastAsia="Times New Roman" w:hAnsi="Times New Roman" w:cs="Times New Roman"/>
          <w:sz w:val="24"/>
          <w:szCs w:val="24"/>
          <w:lang w:eastAsia="hu-HU"/>
        </w:rPr>
        <w:t xml:space="preserve">. Az intézet külső falain és kapujánál </w:t>
      </w:r>
      <w:r w:rsidR="001762FB">
        <w:rPr>
          <w:rFonts w:ascii="Times New Roman" w:eastAsia="Times New Roman" w:hAnsi="Times New Roman" w:cs="Times New Roman"/>
          <w:sz w:val="24"/>
          <w:szCs w:val="24"/>
          <w:lang w:eastAsia="hu-HU"/>
        </w:rPr>
        <w:t xml:space="preserve">az elektronikus megfigyelési eszközt </w:t>
      </w:r>
      <w:r w:rsidR="001762FB" w:rsidRPr="00B95569">
        <w:rPr>
          <w:rFonts w:ascii="Times New Roman" w:eastAsia="Times New Roman" w:hAnsi="Times New Roman" w:cs="Times New Roman"/>
          <w:sz w:val="24"/>
          <w:szCs w:val="24"/>
          <w:lang w:eastAsia="hu-HU"/>
        </w:rPr>
        <w:t>úgy kell elhelyezni, hogy az általa közvetített képen a közterületnek csak az intézet rendjének biztosítása érdekében szükséges része legyen látható.</w:t>
      </w:r>
      <w:r w:rsidR="001762FB">
        <w:rPr>
          <w:rFonts w:ascii="Times New Roman" w:eastAsia="Times New Roman" w:hAnsi="Times New Roman" w:cs="Times New Roman"/>
          <w:sz w:val="24"/>
          <w:szCs w:val="24"/>
          <w:lang w:eastAsia="hu-HU"/>
        </w:rPr>
        <w:t xml:space="preserve"> </w:t>
      </w:r>
    </w:p>
    <w:p w:rsidR="003F7255" w:rsidRPr="00B95569" w:rsidRDefault="003F7255" w:rsidP="005345ED">
      <w:pPr>
        <w:spacing w:after="0" w:line="240" w:lineRule="auto"/>
        <w:ind w:left="567" w:hanging="284"/>
        <w:jc w:val="both"/>
        <w:rPr>
          <w:rFonts w:ascii="Times New Roman" w:eastAsia="Times New Roman" w:hAnsi="Times New Roman" w:cs="Times New Roman"/>
          <w:sz w:val="24"/>
          <w:szCs w:val="24"/>
          <w:lang w:eastAsia="hu-HU"/>
        </w:rPr>
      </w:pPr>
    </w:p>
    <w:p w:rsidR="001762FB" w:rsidRDefault="002C3FA9" w:rsidP="005345ED">
      <w:pPr>
        <w:spacing w:after="0"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117</w:t>
      </w:r>
      <w:r w:rsidR="001762FB" w:rsidRPr="00286528">
        <w:rPr>
          <w:rFonts w:ascii="Times New Roman" w:eastAsia="Times New Roman" w:hAnsi="Times New Roman" w:cs="Times New Roman"/>
          <w:sz w:val="24"/>
          <w:szCs w:val="24"/>
          <w:lang w:eastAsia="hu-HU"/>
        </w:rPr>
        <w:t xml:space="preserve">. A működéshez folyamatos felügyelet nem szükséges, időszakos ellenőrzés és karbantartás alapján a rendszer automatikusan a beállított paramétereknek megfelelően működik. </w:t>
      </w:r>
      <w:r w:rsidR="001762FB" w:rsidRPr="002825C3">
        <w:rPr>
          <w:rFonts w:ascii="Times New Roman" w:eastAsia="Times New Roman" w:hAnsi="Times New Roman" w:cs="Times New Roman"/>
          <w:sz w:val="24"/>
          <w:szCs w:val="24"/>
          <w:lang w:eastAsia="hu-HU"/>
        </w:rPr>
        <w:t>A digitális video készülékek</w:t>
      </w:r>
      <w:r w:rsidR="001762FB">
        <w:rPr>
          <w:rFonts w:ascii="Times New Roman" w:eastAsia="Times New Roman" w:hAnsi="Times New Roman" w:cs="Times New Roman"/>
          <w:sz w:val="24"/>
          <w:szCs w:val="24"/>
          <w:lang w:eastAsia="hu-HU"/>
        </w:rPr>
        <w:t xml:space="preserve"> az </w:t>
      </w:r>
      <w:r w:rsidR="001762FB" w:rsidRPr="00351B29">
        <w:rPr>
          <w:rFonts w:ascii="Times New Roman" w:eastAsia="Times New Roman" w:hAnsi="Times New Roman" w:cs="Times New Roman"/>
          <w:sz w:val="24"/>
          <w:szCs w:val="24"/>
          <w:lang w:eastAsia="hu-HU"/>
        </w:rPr>
        <w:t xml:space="preserve">intézet szervertermében </w:t>
      </w:r>
      <w:r w:rsidR="001762FB">
        <w:rPr>
          <w:rFonts w:ascii="Times New Roman" w:eastAsia="Times New Roman" w:hAnsi="Times New Roman" w:cs="Times New Roman"/>
          <w:sz w:val="24"/>
          <w:szCs w:val="24"/>
          <w:lang w:eastAsia="hu-HU"/>
        </w:rPr>
        <w:t>vannak</w:t>
      </w:r>
      <w:r w:rsidR="001762FB" w:rsidRPr="002825C3">
        <w:rPr>
          <w:rFonts w:ascii="Times New Roman" w:eastAsia="Times New Roman" w:hAnsi="Times New Roman" w:cs="Times New Roman"/>
          <w:sz w:val="24"/>
          <w:szCs w:val="24"/>
          <w:lang w:eastAsia="hu-HU"/>
        </w:rPr>
        <w:t xml:space="preserve"> elhelyez</w:t>
      </w:r>
      <w:r w:rsidR="001762FB">
        <w:rPr>
          <w:rFonts w:ascii="Times New Roman" w:eastAsia="Times New Roman" w:hAnsi="Times New Roman" w:cs="Times New Roman"/>
          <w:sz w:val="24"/>
          <w:szCs w:val="24"/>
          <w:lang w:eastAsia="hu-HU"/>
        </w:rPr>
        <w:t>ve</w:t>
      </w:r>
      <w:r w:rsidR="001762FB" w:rsidRPr="002825C3">
        <w:rPr>
          <w:rFonts w:ascii="Times New Roman" w:eastAsia="Times New Roman" w:hAnsi="Times New Roman" w:cs="Times New Roman"/>
          <w:sz w:val="24"/>
          <w:szCs w:val="24"/>
          <w:lang w:eastAsia="hu-HU"/>
        </w:rPr>
        <w:t>.</w:t>
      </w:r>
    </w:p>
    <w:p w:rsidR="003F7255" w:rsidRPr="00286528" w:rsidRDefault="003F7255" w:rsidP="005345ED">
      <w:pPr>
        <w:spacing w:after="0" w:line="240" w:lineRule="auto"/>
        <w:ind w:left="567" w:hanging="284"/>
        <w:jc w:val="both"/>
        <w:rPr>
          <w:rFonts w:ascii="Times New Roman" w:eastAsia="Times New Roman" w:hAnsi="Times New Roman" w:cs="Times New Roman"/>
          <w:sz w:val="24"/>
          <w:szCs w:val="24"/>
          <w:lang w:eastAsia="hu-HU"/>
        </w:rPr>
      </w:pPr>
    </w:p>
    <w:p w:rsidR="001762FB" w:rsidRPr="00286528" w:rsidRDefault="002C3FA9" w:rsidP="005345ED">
      <w:pPr>
        <w:spacing w:after="0"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118</w:t>
      </w:r>
      <w:r w:rsidR="001762FB" w:rsidRPr="00286528">
        <w:rPr>
          <w:rFonts w:ascii="Times New Roman" w:eastAsia="Times New Roman" w:hAnsi="Times New Roman" w:cs="Times New Roman"/>
          <w:sz w:val="24"/>
          <w:szCs w:val="24"/>
          <w:lang w:eastAsia="hu-HU"/>
        </w:rPr>
        <w:t>. Az adatok kimentése a video rögzítő háttértárára történik, viszont ez csak meghatározott időtartamig – tárolókapacitástól függően – lehetséges, ezt követően az adatok felülíródnak. A kimentésre kerülő időszak percre pontosan meghatározható, valamint a rögzítésre kerülő kamerakép is kijelölhető.</w:t>
      </w:r>
    </w:p>
    <w:p w:rsidR="00860F2E" w:rsidRDefault="00860F2E" w:rsidP="005345ED">
      <w:pPr>
        <w:spacing w:after="0" w:line="240" w:lineRule="auto"/>
        <w:ind w:left="567" w:hanging="284"/>
        <w:jc w:val="both"/>
        <w:rPr>
          <w:rFonts w:ascii="Times New Roman" w:eastAsia="Times New Roman" w:hAnsi="Times New Roman" w:cs="Times New Roman"/>
          <w:sz w:val="24"/>
          <w:szCs w:val="24"/>
          <w:lang w:eastAsia="hu-HU"/>
        </w:rPr>
      </w:pPr>
    </w:p>
    <w:p w:rsidR="001762FB" w:rsidRDefault="001762FB" w:rsidP="005345ED">
      <w:pPr>
        <w:spacing w:after="0"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11</w:t>
      </w:r>
      <w:r w:rsidR="002C3FA9">
        <w:rPr>
          <w:rFonts w:ascii="Times New Roman" w:eastAsia="Times New Roman" w:hAnsi="Times New Roman" w:cs="Times New Roman"/>
          <w:sz w:val="24"/>
          <w:szCs w:val="24"/>
          <w:lang w:eastAsia="hu-HU"/>
        </w:rPr>
        <w:t>9</w:t>
      </w:r>
      <w:r w:rsidRPr="00286528">
        <w:rPr>
          <w:rFonts w:ascii="Times New Roman" w:eastAsia="Times New Roman" w:hAnsi="Times New Roman" w:cs="Times New Roman"/>
          <w:sz w:val="24"/>
          <w:szCs w:val="24"/>
          <w:lang w:eastAsia="hu-HU"/>
        </w:rPr>
        <w:t>. A digitális video készülékeken tárolt adatok</w:t>
      </w:r>
      <w:r>
        <w:rPr>
          <w:rFonts w:ascii="Times New Roman" w:eastAsia="Times New Roman" w:hAnsi="Times New Roman" w:cs="Times New Roman"/>
          <w:sz w:val="24"/>
          <w:szCs w:val="24"/>
          <w:lang w:eastAsia="hu-HU"/>
        </w:rPr>
        <w:t xml:space="preserve"> </w:t>
      </w:r>
      <w:r w:rsidR="009B20B3">
        <w:rPr>
          <w:rFonts w:ascii="Times New Roman" w:eastAsia="Times New Roman" w:hAnsi="Times New Roman" w:cs="Times New Roman"/>
          <w:sz w:val="24"/>
          <w:szCs w:val="24"/>
          <w:lang w:eastAsia="hu-HU"/>
        </w:rPr>
        <w:t xml:space="preserve">kiírását, </w:t>
      </w:r>
      <w:r w:rsidRPr="00286528">
        <w:rPr>
          <w:rFonts w:ascii="Times New Roman" w:eastAsia="Times New Roman" w:hAnsi="Times New Roman" w:cs="Times New Roman"/>
          <w:sz w:val="24"/>
          <w:szCs w:val="24"/>
          <w:lang w:eastAsia="hu-HU"/>
        </w:rPr>
        <w:t>másolását, felhasználását az intézet parancsnoka engedélyezi.</w:t>
      </w:r>
    </w:p>
    <w:p w:rsidR="003F7255" w:rsidRPr="00286528" w:rsidRDefault="003F7255" w:rsidP="005345ED">
      <w:pPr>
        <w:spacing w:after="0" w:line="240" w:lineRule="auto"/>
        <w:ind w:left="567" w:hanging="284"/>
        <w:jc w:val="both"/>
        <w:rPr>
          <w:rFonts w:ascii="Times New Roman" w:eastAsia="Times New Roman" w:hAnsi="Times New Roman" w:cs="Times New Roman"/>
          <w:sz w:val="24"/>
          <w:szCs w:val="24"/>
          <w:lang w:eastAsia="hu-HU"/>
        </w:rPr>
      </w:pPr>
    </w:p>
    <w:p w:rsidR="001762FB" w:rsidRDefault="001762FB" w:rsidP="005345ED">
      <w:pPr>
        <w:spacing w:after="0" w:line="240" w:lineRule="auto"/>
        <w:ind w:left="567" w:hanging="284"/>
        <w:jc w:val="both"/>
        <w:rPr>
          <w:rFonts w:ascii="Times New Roman" w:eastAsia="Times New Roman" w:hAnsi="Times New Roman" w:cs="Times New Roman"/>
          <w:sz w:val="24"/>
          <w:szCs w:val="24"/>
          <w:lang w:eastAsia="hu-HU"/>
        </w:rPr>
      </w:pPr>
      <w:r w:rsidRPr="00286528">
        <w:rPr>
          <w:rFonts w:ascii="Times New Roman" w:eastAsia="Times New Roman" w:hAnsi="Times New Roman" w:cs="Times New Roman"/>
          <w:sz w:val="24"/>
          <w:szCs w:val="24"/>
          <w:lang w:eastAsia="hu-HU"/>
        </w:rPr>
        <w:t>1</w:t>
      </w:r>
      <w:r>
        <w:rPr>
          <w:rFonts w:ascii="Times New Roman" w:eastAsia="Times New Roman" w:hAnsi="Times New Roman" w:cs="Times New Roman"/>
          <w:sz w:val="24"/>
          <w:szCs w:val="24"/>
          <w:lang w:eastAsia="hu-HU"/>
        </w:rPr>
        <w:t>2</w:t>
      </w:r>
      <w:r w:rsidR="002C3FA9">
        <w:rPr>
          <w:rFonts w:ascii="Times New Roman" w:eastAsia="Times New Roman" w:hAnsi="Times New Roman" w:cs="Times New Roman"/>
          <w:sz w:val="24"/>
          <w:szCs w:val="24"/>
          <w:lang w:eastAsia="hu-HU"/>
        </w:rPr>
        <w:t>0</w:t>
      </w:r>
      <w:r w:rsidRPr="00286528">
        <w:rPr>
          <w:rFonts w:ascii="Times New Roman" w:eastAsia="Times New Roman" w:hAnsi="Times New Roman" w:cs="Times New Roman"/>
          <w:sz w:val="24"/>
          <w:szCs w:val="24"/>
          <w:lang w:eastAsia="hu-HU"/>
        </w:rPr>
        <w:t>. A digitálisan rögzített adatok</w:t>
      </w:r>
      <w:r>
        <w:rPr>
          <w:rFonts w:ascii="Times New Roman" w:eastAsia="Times New Roman" w:hAnsi="Times New Roman" w:cs="Times New Roman"/>
          <w:sz w:val="24"/>
          <w:szCs w:val="24"/>
          <w:lang w:eastAsia="hu-HU"/>
        </w:rPr>
        <w:t xml:space="preserve"> </w:t>
      </w:r>
      <w:r w:rsidRPr="00286528">
        <w:rPr>
          <w:rFonts w:ascii="Times New Roman" w:eastAsia="Times New Roman" w:hAnsi="Times New Roman" w:cs="Times New Roman"/>
          <w:sz w:val="24"/>
          <w:szCs w:val="24"/>
          <w:lang w:eastAsia="hu-HU"/>
        </w:rPr>
        <w:t>jelen intézkedésben meghatározott, szabályos feldolgozását, kezelését a</w:t>
      </w:r>
      <w:r>
        <w:rPr>
          <w:rFonts w:ascii="Times New Roman" w:eastAsia="Times New Roman" w:hAnsi="Times New Roman" w:cs="Times New Roman"/>
          <w:sz w:val="24"/>
          <w:szCs w:val="24"/>
          <w:lang w:eastAsia="hu-HU"/>
        </w:rPr>
        <w:t xml:space="preserve"> Gazdasági Ellátó Intézet (továbbiakban: GEI) állományába tartozó i</w:t>
      </w:r>
      <w:r w:rsidRPr="00286528">
        <w:rPr>
          <w:rFonts w:ascii="Times New Roman" w:eastAsia="Times New Roman" w:hAnsi="Times New Roman" w:cs="Times New Roman"/>
          <w:sz w:val="24"/>
          <w:szCs w:val="24"/>
          <w:lang w:eastAsia="hu-HU"/>
        </w:rPr>
        <w:t xml:space="preserve">nformatikai </w:t>
      </w:r>
      <w:r>
        <w:rPr>
          <w:rFonts w:ascii="Times New Roman" w:eastAsia="Times New Roman" w:hAnsi="Times New Roman" w:cs="Times New Roman"/>
          <w:sz w:val="24"/>
          <w:szCs w:val="24"/>
          <w:lang w:eastAsia="hu-HU"/>
        </w:rPr>
        <w:t>csoportvezető</w:t>
      </w:r>
      <w:r w:rsidR="001E61B1">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biztonság technikus </w:t>
      </w:r>
      <w:r w:rsidR="001E61B1">
        <w:rPr>
          <w:rFonts w:ascii="Times New Roman" w:eastAsia="Times New Roman" w:hAnsi="Times New Roman" w:cs="Times New Roman"/>
          <w:sz w:val="24"/>
          <w:szCs w:val="24"/>
          <w:lang w:eastAsia="hu-HU"/>
        </w:rPr>
        <w:t xml:space="preserve">valamint a Biztonsági Alosztály alosztályvezetője </w:t>
      </w:r>
      <w:r w:rsidRPr="00286528">
        <w:rPr>
          <w:rFonts w:ascii="Times New Roman" w:eastAsia="Times New Roman" w:hAnsi="Times New Roman" w:cs="Times New Roman"/>
          <w:sz w:val="24"/>
          <w:szCs w:val="24"/>
          <w:lang w:eastAsia="hu-HU"/>
        </w:rPr>
        <w:t>végzi.</w:t>
      </w:r>
    </w:p>
    <w:p w:rsidR="003F7255" w:rsidRPr="00286528" w:rsidRDefault="003F7255" w:rsidP="005345ED">
      <w:pPr>
        <w:spacing w:after="0" w:line="240" w:lineRule="auto"/>
        <w:ind w:left="567" w:hanging="284"/>
        <w:jc w:val="both"/>
        <w:rPr>
          <w:rFonts w:ascii="Times New Roman" w:eastAsia="Times New Roman" w:hAnsi="Times New Roman" w:cs="Times New Roman"/>
          <w:sz w:val="24"/>
          <w:szCs w:val="24"/>
          <w:lang w:eastAsia="hu-HU"/>
        </w:rPr>
      </w:pPr>
    </w:p>
    <w:p w:rsidR="001762FB" w:rsidRDefault="001762FB" w:rsidP="005345ED">
      <w:pPr>
        <w:spacing w:after="0" w:line="240" w:lineRule="auto"/>
        <w:ind w:left="567" w:hanging="284"/>
        <w:jc w:val="both"/>
        <w:rPr>
          <w:rFonts w:ascii="Times New Roman" w:eastAsia="Times New Roman" w:hAnsi="Times New Roman" w:cs="Times New Roman"/>
          <w:sz w:val="24"/>
          <w:szCs w:val="24"/>
          <w:lang w:eastAsia="hu-HU"/>
        </w:rPr>
      </w:pPr>
      <w:r w:rsidRPr="00286528">
        <w:rPr>
          <w:rFonts w:ascii="Times New Roman" w:eastAsia="Times New Roman" w:hAnsi="Times New Roman" w:cs="Times New Roman"/>
          <w:sz w:val="24"/>
          <w:szCs w:val="24"/>
          <w:lang w:eastAsia="hu-HU"/>
        </w:rPr>
        <w:t>1</w:t>
      </w:r>
      <w:r w:rsidR="002C3FA9">
        <w:rPr>
          <w:rFonts w:ascii="Times New Roman" w:eastAsia="Times New Roman" w:hAnsi="Times New Roman" w:cs="Times New Roman"/>
          <w:sz w:val="24"/>
          <w:szCs w:val="24"/>
          <w:lang w:eastAsia="hu-HU"/>
        </w:rPr>
        <w:t>21</w:t>
      </w:r>
      <w:r w:rsidRPr="00286528">
        <w:rPr>
          <w:rFonts w:ascii="Times New Roman" w:eastAsia="Times New Roman" w:hAnsi="Times New Roman" w:cs="Times New Roman"/>
          <w:sz w:val="24"/>
          <w:szCs w:val="24"/>
          <w:lang w:eastAsia="hu-HU"/>
        </w:rPr>
        <w:t>. A felvételek bizonyítékként akkor használhatók fel, ha a fennálló körülmények valószínűsítik, hogy a jogvédelem és az állam büntetőhatalmi igénye más módszerrel nem érvényesíthető.</w:t>
      </w:r>
    </w:p>
    <w:p w:rsidR="0070739A" w:rsidRPr="00286528" w:rsidRDefault="0070739A" w:rsidP="005345ED">
      <w:pPr>
        <w:spacing w:after="0" w:line="240" w:lineRule="auto"/>
        <w:ind w:left="567" w:hanging="284"/>
        <w:jc w:val="both"/>
        <w:rPr>
          <w:rFonts w:ascii="Times New Roman" w:eastAsia="Times New Roman" w:hAnsi="Times New Roman" w:cs="Times New Roman"/>
          <w:sz w:val="24"/>
          <w:szCs w:val="24"/>
          <w:lang w:eastAsia="hu-HU"/>
        </w:rPr>
      </w:pPr>
    </w:p>
    <w:p w:rsidR="001762FB" w:rsidRDefault="001762FB" w:rsidP="005345ED">
      <w:pPr>
        <w:spacing w:after="0" w:line="240" w:lineRule="auto"/>
        <w:ind w:left="567" w:hanging="284"/>
        <w:jc w:val="both"/>
        <w:rPr>
          <w:rFonts w:ascii="Times New Roman" w:eastAsia="Times New Roman" w:hAnsi="Times New Roman" w:cs="Times New Roman"/>
          <w:sz w:val="24"/>
          <w:szCs w:val="24"/>
          <w:lang w:eastAsia="hu-HU"/>
        </w:rPr>
      </w:pPr>
      <w:r w:rsidRPr="00286528">
        <w:rPr>
          <w:rFonts w:ascii="Times New Roman" w:eastAsia="Times New Roman" w:hAnsi="Times New Roman" w:cs="Times New Roman"/>
          <w:sz w:val="24"/>
          <w:szCs w:val="24"/>
          <w:lang w:eastAsia="hu-HU"/>
        </w:rPr>
        <w:t>1</w:t>
      </w:r>
      <w:r w:rsidR="002C3FA9">
        <w:rPr>
          <w:rFonts w:ascii="Times New Roman" w:eastAsia="Times New Roman" w:hAnsi="Times New Roman" w:cs="Times New Roman"/>
          <w:sz w:val="24"/>
          <w:szCs w:val="24"/>
          <w:lang w:eastAsia="hu-HU"/>
        </w:rPr>
        <w:t>22</w:t>
      </w:r>
      <w:r w:rsidRPr="00286528">
        <w:rPr>
          <w:rFonts w:ascii="Times New Roman" w:eastAsia="Times New Roman" w:hAnsi="Times New Roman" w:cs="Times New Roman"/>
          <w:sz w:val="24"/>
          <w:szCs w:val="24"/>
          <w:lang w:eastAsia="hu-HU"/>
        </w:rPr>
        <w:t>. Az, akinek jogát vagy jogos érdekét a kamerarendszer által rögzített felvétel érinti, a felvétel rögzítésétől számított harminc napon belül jogának vagy jogos érdekének igazolásával kérheti, hogy a felvétel ne kerüljön törlésre. Ebben az esetben a felvételt a video rögzítő háttértáráról ki kell menteni.</w:t>
      </w:r>
    </w:p>
    <w:p w:rsidR="0070739A" w:rsidRPr="00286528" w:rsidRDefault="0070739A" w:rsidP="005345ED">
      <w:pPr>
        <w:spacing w:after="0" w:line="240" w:lineRule="auto"/>
        <w:ind w:left="567" w:hanging="284"/>
        <w:jc w:val="both"/>
        <w:rPr>
          <w:rFonts w:ascii="Times New Roman" w:eastAsia="Times New Roman" w:hAnsi="Times New Roman" w:cs="Times New Roman"/>
          <w:sz w:val="24"/>
          <w:szCs w:val="24"/>
          <w:lang w:eastAsia="hu-HU"/>
        </w:rPr>
      </w:pPr>
    </w:p>
    <w:p w:rsidR="001762FB" w:rsidRDefault="001762FB" w:rsidP="005345ED">
      <w:pPr>
        <w:spacing w:after="0" w:line="240" w:lineRule="auto"/>
        <w:ind w:left="567" w:hanging="284"/>
        <w:jc w:val="both"/>
        <w:rPr>
          <w:rFonts w:ascii="Times New Roman" w:eastAsia="Times New Roman" w:hAnsi="Times New Roman" w:cs="Times New Roman"/>
          <w:sz w:val="24"/>
          <w:szCs w:val="24"/>
          <w:lang w:eastAsia="hu-HU"/>
        </w:rPr>
      </w:pPr>
      <w:r w:rsidRPr="00286528">
        <w:rPr>
          <w:rFonts w:ascii="Times New Roman" w:eastAsia="Times New Roman" w:hAnsi="Times New Roman" w:cs="Times New Roman"/>
          <w:sz w:val="24"/>
          <w:szCs w:val="24"/>
          <w:lang w:eastAsia="hu-HU"/>
        </w:rPr>
        <w:t>1</w:t>
      </w:r>
      <w:r w:rsidR="002C3FA9">
        <w:rPr>
          <w:rFonts w:ascii="Times New Roman" w:eastAsia="Times New Roman" w:hAnsi="Times New Roman" w:cs="Times New Roman"/>
          <w:sz w:val="24"/>
          <w:szCs w:val="24"/>
          <w:lang w:eastAsia="hu-HU"/>
        </w:rPr>
        <w:t>23</w:t>
      </w:r>
      <w:r w:rsidRPr="00286528">
        <w:rPr>
          <w:rFonts w:ascii="Times New Roman" w:eastAsia="Times New Roman" w:hAnsi="Times New Roman" w:cs="Times New Roman"/>
          <w:sz w:val="24"/>
          <w:szCs w:val="24"/>
          <w:lang w:eastAsia="hu-HU"/>
        </w:rPr>
        <w:t>. A rögzített kép-, hang, valamint kép- és hangfelvételt - a jogszabályban meghatározott szabálysértési, bűnüldözési, igazságszolgáltatási, valamint nemzetbiztonsági célból - a nyomozó hatóság, a szabálysértési hatóság, az ügyészség, a bíróság, a nemzetbiztonsági szolgálatok, nemzetközi jogsegély keretében külföldi hatóság, jogainak gyakorlása érdekében az érintett, valamint a jogszabály alapján eljárás kezdeményezésére irányuló jogának gyakorlása érdekében harmadik személy részére lehet átadni. A továbbításra kizárólag törvényben meghatározott esetekben és a felvételre igényt tartó adatkezelési jogalapjának megjelölése után kerülhet sor.</w:t>
      </w:r>
    </w:p>
    <w:p w:rsidR="0070739A" w:rsidRPr="00286528" w:rsidRDefault="0070739A" w:rsidP="005345ED">
      <w:pPr>
        <w:spacing w:after="0" w:line="240" w:lineRule="auto"/>
        <w:ind w:left="567" w:hanging="284"/>
        <w:jc w:val="both"/>
        <w:rPr>
          <w:rFonts w:ascii="Times New Roman" w:eastAsia="Times New Roman" w:hAnsi="Times New Roman" w:cs="Times New Roman"/>
          <w:sz w:val="24"/>
          <w:szCs w:val="24"/>
          <w:lang w:eastAsia="hu-HU"/>
        </w:rPr>
      </w:pPr>
    </w:p>
    <w:p w:rsidR="001762FB" w:rsidRDefault="001762FB" w:rsidP="005345ED">
      <w:pPr>
        <w:spacing w:after="0" w:line="240" w:lineRule="auto"/>
        <w:ind w:left="567" w:hanging="284"/>
        <w:jc w:val="both"/>
        <w:rPr>
          <w:rFonts w:ascii="Times New Roman" w:eastAsia="Times New Roman" w:hAnsi="Times New Roman" w:cs="Times New Roman"/>
          <w:sz w:val="24"/>
          <w:szCs w:val="24"/>
          <w:lang w:eastAsia="hu-HU"/>
        </w:rPr>
      </w:pPr>
      <w:r w:rsidRPr="009214A8">
        <w:rPr>
          <w:rFonts w:ascii="Times New Roman" w:eastAsia="Times New Roman" w:hAnsi="Times New Roman" w:cs="Times New Roman"/>
          <w:sz w:val="24"/>
          <w:szCs w:val="24"/>
          <w:lang w:eastAsia="hu-HU"/>
        </w:rPr>
        <w:t>1</w:t>
      </w:r>
      <w:r w:rsidR="002C3FA9">
        <w:rPr>
          <w:rFonts w:ascii="Times New Roman" w:eastAsia="Times New Roman" w:hAnsi="Times New Roman" w:cs="Times New Roman"/>
          <w:sz w:val="24"/>
          <w:szCs w:val="24"/>
          <w:lang w:eastAsia="hu-HU"/>
        </w:rPr>
        <w:t>24</w:t>
      </w:r>
      <w:r w:rsidRPr="009214A8">
        <w:rPr>
          <w:rFonts w:ascii="Times New Roman" w:eastAsia="Times New Roman" w:hAnsi="Times New Roman" w:cs="Times New Roman"/>
          <w:sz w:val="24"/>
          <w:szCs w:val="24"/>
          <w:lang w:eastAsia="hu-HU"/>
        </w:rPr>
        <w:t>. A rögzített felvételek felhasználhatók:</w:t>
      </w:r>
    </w:p>
    <w:p w:rsidR="00355DA1" w:rsidRPr="009214A8" w:rsidRDefault="00355DA1" w:rsidP="005345ED">
      <w:pPr>
        <w:spacing w:after="0" w:line="240" w:lineRule="auto"/>
        <w:ind w:left="567" w:hanging="284"/>
        <w:jc w:val="both"/>
        <w:rPr>
          <w:rFonts w:ascii="Times New Roman" w:eastAsia="Times New Roman" w:hAnsi="Times New Roman" w:cs="Times New Roman"/>
          <w:sz w:val="24"/>
          <w:szCs w:val="24"/>
          <w:lang w:eastAsia="hu-HU"/>
        </w:rPr>
      </w:pPr>
    </w:p>
    <w:p w:rsidR="001762FB" w:rsidRPr="009214A8" w:rsidRDefault="001762FB" w:rsidP="005345ED">
      <w:pPr>
        <w:spacing w:after="0" w:line="240" w:lineRule="auto"/>
        <w:ind w:left="567" w:hanging="284"/>
        <w:jc w:val="both"/>
        <w:rPr>
          <w:rFonts w:ascii="Times New Roman" w:eastAsia="Times New Roman" w:hAnsi="Times New Roman" w:cs="Times New Roman"/>
          <w:sz w:val="24"/>
          <w:szCs w:val="24"/>
          <w:lang w:eastAsia="hu-HU"/>
        </w:rPr>
      </w:pPr>
      <w:r w:rsidRPr="009214A8">
        <w:rPr>
          <w:rFonts w:ascii="Times New Roman" w:eastAsia="Times New Roman" w:hAnsi="Times New Roman" w:cs="Times New Roman"/>
          <w:sz w:val="24"/>
          <w:szCs w:val="24"/>
          <w:lang w:eastAsia="hu-HU"/>
        </w:rPr>
        <w:t>a) ellenőrzés céljából (ellenőrzésre jogosult elöljáró a felvételeket visszanézheti),</w:t>
      </w:r>
    </w:p>
    <w:p w:rsidR="001762FB" w:rsidRPr="009214A8" w:rsidRDefault="001762FB" w:rsidP="005345ED">
      <w:pPr>
        <w:spacing w:after="0" w:line="240" w:lineRule="auto"/>
        <w:ind w:left="567" w:hanging="284"/>
        <w:jc w:val="both"/>
        <w:rPr>
          <w:rFonts w:ascii="Times New Roman" w:eastAsia="Times New Roman" w:hAnsi="Times New Roman" w:cs="Times New Roman"/>
          <w:sz w:val="24"/>
          <w:szCs w:val="24"/>
          <w:lang w:eastAsia="hu-HU"/>
        </w:rPr>
      </w:pPr>
      <w:r w:rsidRPr="009214A8">
        <w:rPr>
          <w:rFonts w:ascii="Times New Roman" w:eastAsia="Times New Roman" w:hAnsi="Times New Roman" w:cs="Times New Roman"/>
          <w:sz w:val="24"/>
          <w:szCs w:val="24"/>
          <w:lang w:eastAsia="hu-HU"/>
        </w:rPr>
        <w:t>b) fegyelmi esemény, bűncselekmény tisztázására, körülményeinek megvizsgálására,</w:t>
      </w:r>
    </w:p>
    <w:p w:rsidR="001762FB" w:rsidRPr="009214A8" w:rsidRDefault="001762FB" w:rsidP="005345ED">
      <w:pPr>
        <w:spacing w:after="0" w:line="240" w:lineRule="auto"/>
        <w:ind w:left="567" w:hanging="284"/>
        <w:jc w:val="both"/>
        <w:rPr>
          <w:rFonts w:ascii="Times New Roman" w:eastAsia="Times New Roman" w:hAnsi="Times New Roman" w:cs="Times New Roman"/>
          <w:sz w:val="24"/>
          <w:szCs w:val="24"/>
          <w:lang w:eastAsia="hu-HU"/>
        </w:rPr>
      </w:pPr>
      <w:r w:rsidRPr="009214A8">
        <w:rPr>
          <w:rFonts w:ascii="Times New Roman" w:eastAsia="Times New Roman" w:hAnsi="Times New Roman" w:cs="Times New Roman"/>
          <w:sz w:val="24"/>
          <w:szCs w:val="24"/>
          <w:lang w:eastAsia="hu-HU"/>
        </w:rPr>
        <w:t>c)</w:t>
      </w:r>
      <w:r>
        <w:rPr>
          <w:rFonts w:ascii="Times New Roman" w:eastAsia="Times New Roman" w:hAnsi="Times New Roman" w:cs="Times New Roman"/>
          <w:sz w:val="24"/>
          <w:szCs w:val="24"/>
          <w:lang w:eastAsia="hu-HU"/>
        </w:rPr>
        <w:t xml:space="preserve"> </w:t>
      </w:r>
      <w:r w:rsidRPr="009214A8">
        <w:rPr>
          <w:rFonts w:ascii="Times New Roman" w:eastAsia="Times New Roman" w:hAnsi="Times New Roman" w:cs="Times New Roman"/>
          <w:sz w:val="24"/>
          <w:szCs w:val="24"/>
          <w:lang w:eastAsia="hu-HU"/>
        </w:rPr>
        <w:t>bekövetkezett rendkívüli esemény, az intézet biztonságát veszélyeztető cselekmény utólagos visszaellenőrzésére,</w:t>
      </w:r>
    </w:p>
    <w:p w:rsidR="001762FB" w:rsidRPr="009214A8" w:rsidRDefault="001762FB" w:rsidP="005345ED">
      <w:pPr>
        <w:spacing w:after="0" w:line="240" w:lineRule="auto"/>
        <w:ind w:left="567" w:hanging="284"/>
        <w:jc w:val="both"/>
        <w:rPr>
          <w:rFonts w:ascii="Times New Roman" w:eastAsia="Times New Roman" w:hAnsi="Times New Roman" w:cs="Times New Roman"/>
          <w:sz w:val="24"/>
          <w:szCs w:val="24"/>
          <w:lang w:eastAsia="hu-HU"/>
        </w:rPr>
      </w:pPr>
      <w:r w:rsidRPr="009214A8">
        <w:rPr>
          <w:rFonts w:ascii="Times New Roman" w:eastAsia="Times New Roman" w:hAnsi="Times New Roman" w:cs="Times New Roman"/>
          <w:sz w:val="24"/>
          <w:szCs w:val="24"/>
          <w:lang w:eastAsia="hu-HU"/>
        </w:rPr>
        <w:t>d) arra jogosultak részére, az adatok (rögzített kameraképek) megtekintésére,</w:t>
      </w:r>
    </w:p>
    <w:p w:rsidR="001762FB" w:rsidRDefault="001762FB" w:rsidP="005345ED">
      <w:pPr>
        <w:spacing w:after="0" w:line="240" w:lineRule="auto"/>
        <w:ind w:left="567" w:hanging="284"/>
        <w:jc w:val="both"/>
        <w:rPr>
          <w:rFonts w:ascii="Times New Roman" w:eastAsia="Times New Roman" w:hAnsi="Times New Roman" w:cs="Times New Roman"/>
          <w:sz w:val="24"/>
          <w:szCs w:val="24"/>
          <w:lang w:eastAsia="hu-HU"/>
        </w:rPr>
      </w:pPr>
      <w:r w:rsidRPr="009214A8">
        <w:rPr>
          <w:rFonts w:ascii="Times New Roman" w:eastAsia="Times New Roman" w:hAnsi="Times New Roman" w:cs="Times New Roman"/>
          <w:sz w:val="24"/>
          <w:szCs w:val="24"/>
          <w:lang w:eastAsia="hu-HU"/>
        </w:rPr>
        <w:t>e) az intézetparancsnok jóváhagyását követően az adatok kimentésére.</w:t>
      </w:r>
    </w:p>
    <w:p w:rsidR="0070739A" w:rsidRDefault="0070739A" w:rsidP="005345ED">
      <w:pPr>
        <w:spacing w:after="0" w:line="240" w:lineRule="auto"/>
        <w:ind w:left="567" w:hanging="284"/>
        <w:jc w:val="both"/>
        <w:rPr>
          <w:rFonts w:ascii="Times New Roman" w:eastAsia="Times New Roman" w:hAnsi="Times New Roman" w:cs="Times New Roman"/>
          <w:sz w:val="24"/>
          <w:szCs w:val="24"/>
          <w:lang w:eastAsia="hu-HU"/>
        </w:rPr>
      </w:pPr>
    </w:p>
    <w:p w:rsidR="0009740D" w:rsidRDefault="0009740D" w:rsidP="005345ED">
      <w:pPr>
        <w:spacing w:after="0" w:line="240" w:lineRule="auto"/>
        <w:ind w:left="567" w:hanging="284"/>
        <w:jc w:val="both"/>
        <w:rPr>
          <w:rFonts w:ascii="Times New Roman" w:eastAsia="Times New Roman" w:hAnsi="Times New Roman" w:cs="Times New Roman"/>
          <w:sz w:val="24"/>
          <w:szCs w:val="24"/>
          <w:lang w:eastAsia="hu-HU"/>
        </w:rPr>
      </w:pPr>
    </w:p>
    <w:p w:rsidR="001762FB" w:rsidRPr="005345ED" w:rsidRDefault="001762FB" w:rsidP="005345ED">
      <w:pPr>
        <w:spacing w:after="0" w:line="240" w:lineRule="auto"/>
        <w:ind w:left="567" w:hanging="284"/>
        <w:jc w:val="both"/>
        <w:rPr>
          <w:rFonts w:ascii="Times New Roman" w:eastAsia="Times New Roman" w:hAnsi="Times New Roman" w:cs="Times New Roman"/>
          <w:sz w:val="24"/>
          <w:szCs w:val="24"/>
          <w:lang w:eastAsia="hu-HU"/>
        </w:rPr>
      </w:pPr>
      <w:r w:rsidRPr="00C14F39">
        <w:rPr>
          <w:rFonts w:ascii="Times New Roman" w:eastAsia="Times New Roman" w:hAnsi="Times New Roman" w:cs="Times New Roman"/>
          <w:sz w:val="24"/>
          <w:szCs w:val="24"/>
          <w:lang w:eastAsia="hu-HU"/>
        </w:rPr>
        <w:lastRenderedPageBreak/>
        <w:t>1</w:t>
      </w:r>
      <w:r w:rsidR="002C3FA9">
        <w:rPr>
          <w:rFonts w:ascii="Times New Roman" w:eastAsia="Times New Roman" w:hAnsi="Times New Roman" w:cs="Times New Roman"/>
          <w:sz w:val="24"/>
          <w:szCs w:val="24"/>
          <w:lang w:eastAsia="hu-HU"/>
        </w:rPr>
        <w:t>25</w:t>
      </w:r>
      <w:r w:rsidRPr="00C14F39">
        <w:rPr>
          <w:rFonts w:ascii="Times New Roman" w:eastAsia="Times New Roman" w:hAnsi="Times New Roman" w:cs="Times New Roman"/>
          <w:sz w:val="24"/>
          <w:szCs w:val="24"/>
          <w:lang w:eastAsia="hu-HU"/>
        </w:rPr>
        <w:t>. Az intézetben üzemelő valamennyi kamera képe rögzítésre kerül.</w:t>
      </w:r>
    </w:p>
    <w:p w:rsidR="0093280E" w:rsidRDefault="0093280E" w:rsidP="005345ED">
      <w:pPr>
        <w:spacing w:after="0" w:line="240" w:lineRule="auto"/>
        <w:ind w:left="567" w:hanging="284"/>
        <w:jc w:val="both"/>
        <w:rPr>
          <w:rFonts w:ascii="Times New Roman" w:eastAsia="Times New Roman" w:hAnsi="Times New Roman" w:cs="Times New Roman"/>
          <w:sz w:val="24"/>
          <w:szCs w:val="24"/>
          <w:lang w:eastAsia="hu-HU"/>
        </w:rPr>
      </w:pPr>
    </w:p>
    <w:p w:rsidR="001762FB" w:rsidRDefault="001762FB" w:rsidP="005345ED">
      <w:pPr>
        <w:spacing w:after="0" w:line="240" w:lineRule="auto"/>
        <w:ind w:left="567" w:hanging="284"/>
        <w:jc w:val="both"/>
        <w:rPr>
          <w:rFonts w:ascii="Times New Roman" w:eastAsia="Times New Roman" w:hAnsi="Times New Roman" w:cs="Times New Roman"/>
          <w:sz w:val="24"/>
          <w:szCs w:val="24"/>
          <w:lang w:eastAsia="hu-HU"/>
        </w:rPr>
      </w:pPr>
      <w:r w:rsidRPr="00286528">
        <w:rPr>
          <w:rFonts w:ascii="Times New Roman" w:eastAsia="Times New Roman" w:hAnsi="Times New Roman" w:cs="Times New Roman"/>
          <w:sz w:val="24"/>
          <w:szCs w:val="24"/>
          <w:lang w:eastAsia="hu-HU"/>
        </w:rPr>
        <w:t>1</w:t>
      </w:r>
      <w:r w:rsidR="002C3FA9">
        <w:rPr>
          <w:rFonts w:ascii="Times New Roman" w:eastAsia="Times New Roman" w:hAnsi="Times New Roman" w:cs="Times New Roman"/>
          <w:sz w:val="24"/>
          <w:szCs w:val="24"/>
          <w:lang w:eastAsia="hu-HU"/>
        </w:rPr>
        <w:t>26</w:t>
      </w:r>
      <w:r w:rsidRPr="00286528">
        <w:rPr>
          <w:rFonts w:ascii="Times New Roman" w:eastAsia="Times New Roman" w:hAnsi="Times New Roman" w:cs="Times New Roman"/>
          <w:sz w:val="24"/>
          <w:szCs w:val="24"/>
          <w:lang w:eastAsia="hu-HU"/>
        </w:rPr>
        <w:t>. Folyamatosan biztosítani kell, hogy a megfigyelési eszköz által továbbított, illetve rögzített adatokhoz illetéktelen személy ne férhessen hozzá.</w:t>
      </w:r>
    </w:p>
    <w:p w:rsidR="0070739A" w:rsidRPr="00286528" w:rsidRDefault="0070739A" w:rsidP="005345ED">
      <w:pPr>
        <w:spacing w:after="0" w:line="240" w:lineRule="auto"/>
        <w:ind w:left="567" w:hanging="284"/>
        <w:jc w:val="both"/>
        <w:rPr>
          <w:rFonts w:ascii="Times New Roman" w:eastAsia="Times New Roman" w:hAnsi="Times New Roman" w:cs="Times New Roman"/>
          <w:sz w:val="24"/>
          <w:szCs w:val="24"/>
          <w:lang w:eastAsia="hu-HU"/>
        </w:rPr>
      </w:pPr>
    </w:p>
    <w:p w:rsidR="001762FB" w:rsidRPr="00286528" w:rsidRDefault="001762FB" w:rsidP="005345ED">
      <w:pPr>
        <w:spacing w:after="0" w:line="240" w:lineRule="auto"/>
        <w:ind w:left="567" w:hanging="284"/>
        <w:jc w:val="both"/>
        <w:rPr>
          <w:rFonts w:ascii="Times New Roman" w:eastAsia="Times New Roman" w:hAnsi="Times New Roman" w:cs="Times New Roman"/>
          <w:sz w:val="24"/>
          <w:szCs w:val="24"/>
          <w:lang w:eastAsia="hu-HU"/>
        </w:rPr>
      </w:pPr>
      <w:r w:rsidRPr="00286528">
        <w:rPr>
          <w:rFonts w:ascii="Times New Roman" w:eastAsia="Times New Roman" w:hAnsi="Times New Roman" w:cs="Times New Roman"/>
          <w:sz w:val="24"/>
          <w:szCs w:val="24"/>
          <w:lang w:eastAsia="hu-HU"/>
        </w:rPr>
        <w:t>1</w:t>
      </w:r>
      <w:r w:rsidR="002C3FA9">
        <w:rPr>
          <w:rFonts w:ascii="Times New Roman" w:eastAsia="Times New Roman" w:hAnsi="Times New Roman" w:cs="Times New Roman"/>
          <w:sz w:val="24"/>
          <w:szCs w:val="24"/>
          <w:lang w:eastAsia="hu-HU"/>
        </w:rPr>
        <w:t>27</w:t>
      </w:r>
      <w:r w:rsidRPr="00286528">
        <w:rPr>
          <w:rFonts w:ascii="Times New Roman" w:eastAsia="Times New Roman" w:hAnsi="Times New Roman" w:cs="Times New Roman"/>
          <w:sz w:val="24"/>
          <w:szCs w:val="24"/>
          <w:lang w:eastAsia="hu-HU"/>
        </w:rPr>
        <w:t xml:space="preserve">. A kamerák felvétele intézeten belül oktatási anyagként, bűnmegelőzési célzattal, illetve a legjobb gyakorlat kialakítása érdekében </w:t>
      </w:r>
      <w:r>
        <w:rPr>
          <w:rFonts w:ascii="Times New Roman" w:eastAsia="Times New Roman" w:hAnsi="Times New Roman" w:cs="Times New Roman"/>
          <w:sz w:val="24"/>
          <w:szCs w:val="24"/>
          <w:lang w:eastAsia="hu-HU"/>
        </w:rPr>
        <w:t xml:space="preserve">kizárólag a felvételen szereplő személyek arcának kitakarását, felismerhetetlenné tételét követően </w:t>
      </w:r>
      <w:r w:rsidRPr="00286528">
        <w:rPr>
          <w:rFonts w:ascii="Times New Roman" w:eastAsia="Times New Roman" w:hAnsi="Times New Roman" w:cs="Times New Roman"/>
          <w:sz w:val="24"/>
          <w:szCs w:val="24"/>
          <w:lang w:eastAsia="hu-HU"/>
        </w:rPr>
        <w:t>használható</w:t>
      </w:r>
      <w:r>
        <w:rPr>
          <w:rFonts w:ascii="Times New Roman" w:eastAsia="Times New Roman" w:hAnsi="Times New Roman" w:cs="Times New Roman"/>
          <w:sz w:val="24"/>
          <w:szCs w:val="24"/>
          <w:lang w:eastAsia="hu-HU"/>
        </w:rPr>
        <w:t xml:space="preserve"> fel.</w:t>
      </w:r>
    </w:p>
    <w:p w:rsidR="001762FB" w:rsidRDefault="001762FB" w:rsidP="001762FB">
      <w:pPr>
        <w:spacing w:after="0"/>
        <w:ind w:left="567" w:hanging="284"/>
        <w:rPr>
          <w:rFonts w:ascii="Times New Roman" w:eastAsia="Times New Roman" w:hAnsi="Times New Roman" w:cs="Times New Roman"/>
          <w:sz w:val="24"/>
          <w:szCs w:val="24"/>
          <w:lang w:eastAsia="hu-HU"/>
        </w:rPr>
      </w:pPr>
    </w:p>
    <w:p w:rsidR="001762FB" w:rsidRPr="00B013D5" w:rsidRDefault="0006560D" w:rsidP="001762FB">
      <w:pPr>
        <w:spacing w:after="0"/>
        <w:ind w:left="567" w:hanging="284"/>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XV</w:t>
      </w:r>
      <w:r w:rsidR="001762FB" w:rsidRPr="00B013D5">
        <w:rPr>
          <w:rFonts w:ascii="Times New Roman" w:eastAsia="Times New Roman" w:hAnsi="Times New Roman" w:cs="Times New Roman"/>
          <w:b/>
          <w:sz w:val="24"/>
          <w:szCs w:val="24"/>
          <w:lang w:eastAsia="hu-HU"/>
        </w:rPr>
        <w:t>I.</w:t>
      </w:r>
      <w:r w:rsidR="0009740D">
        <w:rPr>
          <w:rFonts w:ascii="Times New Roman" w:eastAsia="Times New Roman" w:hAnsi="Times New Roman" w:cs="Times New Roman"/>
          <w:b/>
          <w:sz w:val="24"/>
          <w:szCs w:val="24"/>
          <w:lang w:eastAsia="hu-HU"/>
        </w:rPr>
        <w:tab/>
      </w:r>
      <w:r w:rsidR="000F2666">
        <w:rPr>
          <w:rFonts w:ascii="Times New Roman" w:eastAsia="Times New Roman" w:hAnsi="Times New Roman" w:cs="Times New Roman"/>
          <w:b/>
          <w:sz w:val="24"/>
          <w:szCs w:val="24"/>
          <w:lang w:eastAsia="hu-HU"/>
        </w:rPr>
        <w:t>FEJEZET</w:t>
      </w:r>
    </w:p>
    <w:p w:rsidR="001762FB" w:rsidRDefault="001762FB" w:rsidP="001762FB">
      <w:pPr>
        <w:spacing w:after="0"/>
        <w:ind w:left="567" w:hanging="284"/>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Technikai ellenőrzés alkalmazásának szabályai</w:t>
      </w:r>
    </w:p>
    <w:p w:rsidR="001762FB" w:rsidRDefault="001762FB" w:rsidP="001762FB">
      <w:pPr>
        <w:spacing w:after="0"/>
        <w:ind w:left="567" w:hanging="284"/>
        <w:rPr>
          <w:rFonts w:ascii="Times New Roman" w:eastAsia="Times New Roman" w:hAnsi="Times New Roman" w:cs="Times New Roman"/>
          <w:sz w:val="24"/>
          <w:szCs w:val="24"/>
          <w:lang w:eastAsia="hu-HU"/>
        </w:rPr>
      </w:pPr>
    </w:p>
    <w:p w:rsidR="001762FB" w:rsidRDefault="002C3FA9" w:rsidP="003F30DC">
      <w:pPr>
        <w:spacing w:after="0"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128</w:t>
      </w:r>
      <w:r w:rsidR="001762FB">
        <w:rPr>
          <w:rFonts w:ascii="Times New Roman" w:eastAsia="Times New Roman" w:hAnsi="Times New Roman" w:cs="Times New Roman"/>
          <w:sz w:val="24"/>
          <w:szCs w:val="24"/>
          <w:lang w:eastAsia="hu-HU"/>
        </w:rPr>
        <w:t>. Az intézet a hivatásos állomány tagjának szolgálatteljesítését a</w:t>
      </w:r>
      <w:r w:rsidR="001762FB" w:rsidRPr="003F30DC">
        <w:rPr>
          <w:rFonts w:ascii="Times New Roman" w:eastAsia="Times New Roman" w:hAnsi="Times New Roman" w:cs="Times New Roman"/>
          <w:sz w:val="24"/>
          <w:szCs w:val="24"/>
          <w:lang w:eastAsia="hu-HU"/>
        </w:rPr>
        <w:t xml:space="preserve"> rendvédelmi feladatokat ellátó szervek hivatásos állományának szolgálati jogviszonyáról szóló 2015. évi XLII. törvény 104. §. (1) bekezdésben foglaltak szerint technikai eszközzel (a továbbiakban: technikai ellenőrzés) is ellenőrizheti.</w:t>
      </w:r>
    </w:p>
    <w:p w:rsidR="001762FB" w:rsidRDefault="001762FB" w:rsidP="003F30DC">
      <w:pPr>
        <w:spacing w:after="0" w:line="240" w:lineRule="auto"/>
        <w:ind w:left="567" w:hanging="284"/>
        <w:jc w:val="both"/>
        <w:rPr>
          <w:rFonts w:ascii="Times New Roman" w:eastAsia="Times New Roman" w:hAnsi="Times New Roman" w:cs="Times New Roman"/>
          <w:sz w:val="24"/>
          <w:szCs w:val="24"/>
          <w:lang w:eastAsia="hu-HU"/>
        </w:rPr>
      </w:pPr>
    </w:p>
    <w:p w:rsidR="001762FB" w:rsidRDefault="002C3FA9" w:rsidP="003F30DC">
      <w:pPr>
        <w:spacing w:after="0"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w:t>
      </w:r>
      <w:r w:rsidR="001762FB">
        <w:rPr>
          <w:rFonts w:ascii="Times New Roman" w:eastAsia="Times New Roman" w:hAnsi="Times New Roman" w:cs="Times New Roman"/>
          <w:sz w:val="24"/>
          <w:szCs w:val="24"/>
          <w:lang w:eastAsia="hu-HU"/>
        </w:rPr>
        <w:t>2</w:t>
      </w:r>
      <w:r>
        <w:rPr>
          <w:rFonts w:ascii="Times New Roman" w:eastAsia="Times New Roman" w:hAnsi="Times New Roman" w:cs="Times New Roman"/>
          <w:sz w:val="24"/>
          <w:szCs w:val="24"/>
          <w:lang w:eastAsia="hu-HU"/>
        </w:rPr>
        <w:t>9</w:t>
      </w:r>
      <w:r w:rsidR="001762FB">
        <w:rPr>
          <w:rFonts w:ascii="Times New Roman" w:eastAsia="Times New Roman" w:hAnsi="Times New Roman" w:cs="Times New Roman"/>
          <w:sz w:val="24"/>
          <w:szCs w:val="24"/>
          <w:lang w:eastAsia="hu-HU"/>
        </w:rPr>
        <w:t xml:space="preserve">. Az intézetben telepített elektronikus megfigyelési eszközök szolgálnak a technikai ellenőrzés végrehajtására is. </w:t>
      </w:r>
    </w:p>
    <w:p w:rsidR="001762FB" w:rsidRDefault="001762FB" w:rsidP="003F30DC">
      <w:pPr>
        <w:spacing w:after="0" w:line="240" w:lineRule="auto"/>
        <w:ind w:left="567" w:hanging="284"/>
        <w:jc w:val="both"/>
        <w:rPr>
          <w:rFonts w:ascii="Times New Roman" w:eastAsia="Times New Roman" w:hAnsi="Times New Roman" w:cs="Times New Roman"/>
          <w:sz w:val="24"/>
          <w:szCs w:val="24"/>
          <w:lang w:eastAsia="hu-HU"/>
        </w:rPr>
      </w:pPr>
    </w:p>
    <w:p w:rsidR="001762FB" w:rsidRDefault="002C3FA9" w:rsidP="003F30DC">
      <w:pPr>
        <w:spacing w:after="0"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130</w:t>
      </w:r>
      <w:r w:rsidR="001762FB">
        <w:rPr>
          <w:rFonts w:ascii="Times New Roman" w:eastAsia="Times New Roman" w:hAnsi="Times New Roman" w:cs="Times New Roman"/>
          <w:sz w:val="24"/>
          <w:szCs w:val="24"/>
          <w:lang w:eastAsia="hu-HU"/>
        </w:rPr>
        <w:t xml:space="preserve">. A technikai ellenőrzés során rögzített adat csak a rögzítés helyszínén elkövetett bűncselekmény vagy szabálysértés miatt indult eljárás, a kényszerítő eszköz alkalmazása jogszerűségének vizsgálata, a fegyelmi eljárás lefolytatása céljából illetve a hivatásos állomány tagja jogainak gyakorlása érdekében használható fel. </w:t>
      </w:r>
    </w:p>
    <w:p w:rsidR="001762FB" w:rsidRDefault="001762FB" w:rsidP="003F30DC">
      <w:pPr>
        <w:spacing w:after="0" w:line="240" w:lineRule="auto"/>
        <w:ind w:left="567" w:hanging="284"/>
        <w:jc w:val="both"/>
        <w:rPr>
          <w:rFonts w:ascii="Times New Roman" w:eastAsia="Times New Roman" w:hAnsi="Times New Roman" w:cs="Times New Roman"/>
          <w:sz w:val="24"/>
          <w:szCs w:val="24"/>
          <w:lang w:eastAsia="hu-HU"/>
        </w:rPr>
      </w:pPr>
    </w:p>
    <w:p w:rsidR="001762FB" w:rsidRDefault="002C3FA9" w:rsidP="003F30DC">
      <w:pPr>
        <w:spacing w:after="0"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w:t>
      </w:r>
      <w:r w:rsidR="001762FB">
        <w:rPr>
          <w:rFonts w:ascii="Times New Roman" w:eastAsia="Times New Roman" w:hAnsi="Times New Roman" w:cs="Times New Roman"/>
          <w:sz w:val="24"/>
          <w:szCs w:val="24"/>
          <w:lang w:eastAsia="hu-HU"/>
        </w:rPr>
        <w:t>3</w:t>
      </w:r>
      <w:r>
        <w:rPr>
          <w:rFonts w:ascii="Times New Roman" w:eastAsia="Times New Roman" w:hAnsi="Times New Roman" w:cs="Times New Roman"/>
          <w:sz w:val="24"/>
          <w:szCs w:val="24"/>
          <w:lang w:eastAsia="hu-HU"/>
        </w:rPr>
        <w:t>1</w:t>
      </w:r>
      <w:r w:rsidR="001762FB">
        <w:rPr>
          <w:rFonts w:ascii="Times New Roman" w:eastAsia="Times New Roman" w:hAnsi="Times New Roman" w:cs="Times New Roman"/>
          <w:sz w:val="24"/>
          <w:szCs w:val="24"/>
          <w:lang w:eastAsia="hu-HU"/>
        </w:rPr>
        <w:t>. A technikai ellenőrzés során rögzített adatok legfeljebb a rögzítést követő harminc napig kezelhetőek, ezt követően – ha nem indul azok felhasználásával eljárás – törölni kell.</w:t>
      </w:r>
    </w:p>
    <w:p w:rsidR="001762FB" w:rsidRDefault="001762FB" w:rsidP="003F30DC">
      <w:pPr>
        <w:spacing w:after="0" w:line="240" w:lineRule="auto"/>
        <w:ind w:left="567" w:hanging="284"/>
        <w:jc w:val="both"/>
        <w:rPr>
          <w:rFonts w:ascii="Times New Roman" w:eastAsia="Times New Roman" w:hAnsi="Times New Roman" w:cs="Times New Roman"/>
          <w:sz w:val="24"/>
          <w:szCs w:val="24"/>
          <w:lang w:eastAsia="hu-HU"/>
        </w:rPr>
      </w:pPr>
    </w:p>
    <w:p w:rsidR="001762FB" w:rsidRDefault="002C3FA9" w:rsidP="003F30DC">
      <w:pPr>
        <w:spacing w:after="0"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132</w:t>
      </w:r>
      <w:r w:rsidR="001762FB">
        <w:rPr>
          <w:rFonts w:ascii="Times New Roman" w:eastAsia="Times New Roman" w:hAnsi="Times New Roman" w:cs="Times New Roman"/>
          <w:sz w:val="24"/>
          <w:szCs w:val="24"/>
          <w:lang w:eastAsia="hu-HU"/>
        </w:rPr>
        <w:t>. A hivatásos állomány tagját írásban tájékoztatni kell a szolgálatteljesítése során alkalmazott technikai ellenőrzésről. A</w:t>
      </w:r>
      <w:r w:rsidR="008E2649">
        <w:rPr>
          <w:rFonts w:ascii="Times New Roman" w:eastAsia="Times New Roman" w:hAnsi="Times New Roman" w:cs="Times New Roman"/>
          <w:sz w:val="24"/>
          <w:szCs w:val="24"/>
          <w:lang w:eastAsia="hu-HU"/>
        </w:rPr>
        <w:t xml:space="preserve"> </w:t>
      </w:r>
      <w:r w:rsidR="00DD09C8">
        <w:rPr>
          <w:rFonts w:ascii="Times New Roman" w:eastAsia="Times New Roman" w:hAnsi="Times New Roman" w:cs="Times New Roman"/>
          <w:b/>
          <w:sz w:val="24"/>
          <w:szCs w:val="24"/>
          <w:lang w:eastAsia="hu-HU"/>
        </w:rPr>
        <w:t>8</w:t>
      </w:r>
      <w:r w:rsidR="001762FB" w:rsidRPr="008E2649">
        <w:rPr>
          <w:rFonts w:ascii="Times New Roman" w:eastAsia="Times New Roman" w:hAnsi="Times New Roman" w:cs="Times New Roman"/>
          <w:b/>
          <w:sz w:val="24"/>
          <w:szCs w:val="24"/>
          <w:lang w:eastAsia="hu-HU"/>
        </w:rPr>
        <w:t>. melléklet</w:t>
      </w:r>
      <w:r w:rsidR="001762FB">
        <w:rPr>
          <w:rFonts w:ascii="Times New Roman" w:eastAsia="Times New Roman" w:hAnsi="Times New Roman" w:cs="Times New Roman"/>
          <w:sz w:val="24"/>
          <w:szCs w:val="24"/>
          <w:lang w:eastAsia="hu-HU"/>
        </w:rPr>
        <w:t xml:space="preserve"> szerinti tájékoztatót a személyügyi és titkársági alosztály íratja alá a hivatásos állományi taggal, amit az érintett személyi anyagába helyez el.</w:t>
      </w:r>
    </w:p>
    <w:p w:rsidR="001762FB" w:rsidRDefault="001762FB" w:rsidP="003F30DC">
      <w:pPr>
        <w:spacing w:after="0" w:line="240" w:lineRule="auto"/>
        <w:ind w:left="567" w:hanging="284"/>
        <w:jc w:val="both"/>
        <w:rPr>
          <w:rFonts w:ascii="Times New Roman" w:eastAsia="Times New Roman" w:hAnsi="Times New Roman" w:cs="Times New Roman"/>
          <w:sz w:val="24"/>
          <w:szCs w:val="24"/>
          <w:lang w:eastAsia="hu-HU"/>
        </w:rPr>
      </w:pPr>
    </w:p>
    <w:p w:rsidR="001762FB" w:rsidRPr="00B013D5" w:rsidRDefault="00E2712D" w:rsidP="001762FB">
      <w:pPr>
        <w:spacing w:after="0"/>
        <w:ind w:left="567" w:hanging="284"/>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X</w:t>
      </w:r>
      <w:r w:rsidR="001762FB">
        <w:rPr>
          <w:rFonts w:ascii="Times New Roman" w:eastAsia="Times New Roman" w:hAnsi="Times New Roman" w:cs="Times New Roman"/>
          <w:b/>
          <w:sz w:val="24"/>
          <w:szCs w:val="24"/>
          <w:lang w:eastAsia="hu-HU"/>
        </w:rPr>
        <w:t>V</w:t>
      </w:r>
      <w:r>
        <w:rPr>
          <w:rFonts w:ascii="Times New Roman" w:eastAsia="Times New Roman" w:hAnsi="Times New Roman" w:cs="Times New Roman"/>
          <w:b/>
          <w:sz w:val="24"/>
          <w:szCs w:val="24"/>
          <w:lang w:eastAsia="hu-HU"/>
        </w:rPr>
        <w:t>II</w:t>
      </w:r>
      <w:r w:rsidR="001762FB" w:rsidRPr="00B013D5">
        <w:rPr>
          <w:rFonts w:ascii="Times New Roman" w:eastAsia="Times New Roman" w:hAnsi="Times New Roman" w:cs="Times New Roman"/>
          <w:b/>
          <w:sz w:val="24"/>
          <w:szCs w:val="24"/>
          <w:lang w:eastAsia="hu-HU"/>
        </w:rPr>
        <w:t>.</w:t>
      </w:r>
      <w:r w:rsidR="0009740D">
        <w:rPr>
          <w:rFonts w:ascii="Times New Roman" w:eastAsia="Times New Roman" w:hAnsi="Times New Roman" w:cs="Times New Roman"/>
          <w:b/>
          <w:sz w:val="24"/>
          <w:szCs w:val="24"/>
          <w:lang w:eastAsia="hu-HU"/>
        </w:rPr>
        <w:t xml:space="preserve"> </w:t>
      </w:r>
      <w:r w:rsidR="0009740D">
        <w:rPr>
          <w:rFonts w:ascii="Times New Roman" w:eastAsia="Times New Roman" w:hAnsi="Times New Roman" w:cs="Times New Roman"/>
          <w:b/>
          <w:sz w:val="24"/>
          <w:szCs w:val="24"/>
          <w:lang w:eastAsia="hu-HU"/>
        </w:rPr>
        <w:tab/>
      </w:r>
      <w:r w:rsidR="000F2666">
        <w:rPr>
          <w:rFonts w:ascii="Times New Roman" w:eastAsia="Times New Roman" w:hAnsi="Times New Roman" w:cs="Times New Roman"/>
          <w:b/>
          <w:sz w:val="24"/>
          <w:szCs w:val="24"/>
          <w:lang w:eastAsia="hu-HU"/>
        </w:rPr>
        <w:t>FEJEZET</w:t>
      </w:r>
    </w:p>
    <w:p w:rsidR="001762FB" w:rsidRPr="00B013D5" w:rsidRDefault="001762FB" w:rsidP="001762FB">
      <w:pPr>
        <w:spacing w:after="0"/>
        <w:ind w:left="567" w:hanging="284"/>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Képrögzítő készülékek kezelése</w:t>
      </w:r>
      <w:r w:rsidRPr="00B013D5">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betekintés rögzített adatokba</w:t>
      </w:r>
    </w:p>
    <w:p w:rsidR="001762FB" w:rsidRPr="00ED1E1D" w:rsidRDefault="001762FB" w:rsidP="001762FB">
      <w:pPr>
        <w:spacing w:after="0"/>
        <w:jc w:val="both"/>
        <w:rPr>
          <w:rFonts w:ascii="Times New Roman" w:hAnsi="Times New Roman" w:cs="Times New Roman"/>
          <w:sz w:val="24"/>
          <w:szCs w:val="24"/>
        </w:rPr>
      </w:pPr>
    </w:p>
    <w:p w:rsidR="001762FB" w:rsidRPr="00426EF0" w:rsidRDefault="002C3FA9" w:rsidP="003F30DC">
      <w:pPr>
        <w:spacing w:after="0"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133</w:t>
      </w:r>
      <w:r w:rsidR="001762FB" w:rsidRPr="00426EF0">
        <w:rPr>
          <w:rFonts w:ascii="Times New Roman" w:eastAsia="Times New Roman" w:hAnsi="Times New Roman" w:cs="Times New Roman"/>
          <w:sz w:val="24"/>
          <w:szCs w:val="24"/>
          <w:lang w:eastAsia="hu-HU"/>
        </w:rPr>
        <w:t>.</w:t>
      </w:r>
      <w:r w:rsidR="001762FB">
        <w:rPr>
          <w:rFonts w:ascii="Times New Roman" w:eastAsia="Times New Roman" w:hAnsi="Times New Roman" w:cs="Times New Roman"/>
          <w:sz w:val="24"/>
          <w:szCs w:val="24"/>
          <w:lang w:eastAsia="hu-HU"/>
        </w:rPr>
        <w:t xml:space="preserve"> </w:t>
      </w:r>
      <w:r w:rsidR="001762FB" w:rsidRPr="00426EF0">
        <w:rPr>
          <w:rFonts w:ascii="Times New Roman" w:eastAsia="Times New Roman" w:hAnsi="Times New Roman" w:cs="Times New Roman"/>
          <w:sz w:val="24"/>
          <w:szCs w:val="24"/>
          <w:lang w:eastAsia="hu-HU"/>
        </w:rPr>
        <w:t xml:space="preserve">A digitális képrögzítő készülékek beállítását, programozását, javítását, valamint a rögzített adatokba történő betekintést kizárólag hibaellenőrzés céljából </w:t>
      </w:r>
      <w:r w:rsidR="001762FB">
        <w:rPr>
          <w:rFonts w:ascii="Times New Roman" w:eastAsia="Times New Roman" w:hAnsi="Times New Roman" w:cs="Times New Roman"/>
          <w:sz w:val="24"/>
          <w:szCs w:val="24"/>
          <w:lang w:eastAsia="hu-HU"/>
        </w:rPr>
        <w:t>a GEI állományába tartozó informatikai csoportvezető és biztonság technikus végezheti.</w:t>
      </w:r>
    </w:p>
    <w:p w:rsidR="008D07DC" w:rsidRDefault="008D07DC" w:rsidP="006B4565">
      <w:pPr>
        <w:spacing w:after="0" w:line="240" w:lineRule="auto"/>
        <w:ind w:left="567" w:hanging="284"/>
        <w:jc w:val="both"/>
        <w:rPr>
          <w:rFonts w:ascii="Times New Roman" w:eastAsia="Times New Roman" w:hAnsi="Times New Roman" w:cs="Times New Roman"/>
          <w:sz w:val="24"/>
          <w:szCs w:val="24"/>
          <w:lang w:eastAsia="hu-HU"/>
        </w:rPr>
      </w:pPr>
    </w:p>
    <w:p w:rsidR="00BB50D1" w:rsidRPr="00AA5134" w:rsidRDefault="004A0BCC" w:rsidP="006B4565">
      <w:pPr>
        <w:spacing w:after="0" w:line="240" w:lineRule="auto"/>
        <w:ind w:left="567" w:hanging="284"/>
        <w:jc w:val="both"/>
        <w:rPr>
          <w:rFonts w:ascii="Times New Roman" w:eastAsia="Times New Roman" w:hAnsi="Times New Roman" w:cs="Times New Roman"/>
          <w:sz w:val="24"/>
          <w:szCs w:val="24"/>
          <w:lang w:eastAsia="hu-HU"/>
        </w:rPr>
      </w:pPr>
      <w:r w:rsidRPr="00AA5134">
        <w:rPr>
          <w:rFonts w:ascii="Times New Roman" w:eastAsia="Times New Roman" w:hAnsi="Times New Roman" w:cs="Times New Roman"/>
          <w:sz w:val="24"/>
          <w:szCs w:val="24"/>
          <w:lang w:eastAsia="hu-HU"/>
        </w:rPr>
        <w:t xml:space="preserve">134. </w:t>
      </w:r>
      <w:r w:rsidR="00BB50D1" w:rsidRPr="00AA5134">
        <w:rPr>
          <w:rFonts w:ascii="Times New Roman" w:eastAsia="Times New Roman" w:hAnsi="Times New Roman" w:cs="Times New Roman"/>
          <w:sz w:val="24"/>
          <w:szCs w:val="24"/>
          <w:lang w:eastAsia="hu-HU"/>
        </w:rPr>
        <w:t xml:space="preserve">A rögzített kamerafelvételek megtekintése a szolgálati feladatok ellátása </w:t>
      </w:r>
      <w:r w:rsidR="00A4202E" w:rsidRPr="00AA5134">
        <w:rPr>
          <w:rFonts w:ascii="Times New Roman" w:eastAsia="Times New Roman" w:hAnsi="Times New Roman" w:cs="Times New Roman"/>
          <w:sz w:val="24"/>
          <w:szCs w:val="24"/>
          <w:lang w:eastAsia="hu-HU"/>
        </w:rPr>
        <w:t xml:space="preserve">céljából és </w:t>
      </w:r>
      <w:r w:rsidR="00BB50D1" w:rsidRPr="00AA5134">
        <w:rPr>
          <w:rFonts w:ascii="Times New Roman" w:eastAsia="Times New Roman" w:hAnsi="Times New Roman" w:cs="Times New Roman"/>
          <w:sz w:val="24"/>
          <w:szCs w:val="24"/>
          <w:lang w:eastAsia="hu-HU"/>
        </w:rPr>
        <w:t>érdekében</w:t>
      </w:r>
      <w:r w:rsidR="00A4202E" w:rsidRPr="00AA5134">
        <w:rPr>
          <w:rFonts w:ascii="Times New Roman" w:eastAsia="Times New Roman" w:hAnsi="Times New Roman" w:cs="Times New Roman"/>
          <w:sz w:val="24"/>
          <w:szCs w:val="24"/>
          <w:lang w:eastAsia="hu-HU"/>
        </w:rPr>
        <w:t xml:space="preserve"> illetve a vezetői ellenőrzés körében lehetséges. A kamerafelvételek megtekintésére beosztásuk alapján jogosultak:</w:t>
      </w:r>
    </w:p>
    <w:p w:rsidR="00F47EFD" w:rsidRPr="00AA5134" w:rsidRDefault="00F47EFD" w:rsidP="00985974">
      <w:pPr>
        <w:pStyle w:val="Listaszerbekezds"/>
        <w:numPr>
          <w:ilvl w:val="0"/>
          <w:numId w:val="10"/>
        </w:numPr>
        <w:spacing w:after="0"/>
        <w:ind w:left="851" w:hanging="417"/>
        <w:jc w:val="both"/>
        <w:rPr>
          <w:rFonts w:ascii="Times New Roman" w:eastAsia="Times New Roman" w:hAnsi="Times New Roman" w:cs="Times New Roman"/>
          <w:sz w:val="24"/>
          <w:szCs w:val="24"/>
          <w:lang w:eastAsia="hu-HU"/>
        </w:rPr>
      </w:pPr>
      <w:r w:rsidRPr="00AA5134">
        <w:rPr>
          <w:rFonts w:ascii="Times New Roman" w:eastAsia="Times New Roman" w:hAnsi="Times New Roman" w:cs="Times New Roman"/>
          <w:sz w:val="24"/>
          <w:szCs w:val="24"/>
          <w:lang w:eastAsia="hu-HU"/>
        </w:rPr>
        <w:t>intézetparancsnok,</w:t>
      </w:r>
    </w:p>
    <w:p w:rsidR="00A4202E" w:rsidRPr="00AA5134" w:rsidRDefault="00F47EFD" w:rsidP="00985974">
      <w:pPr>
        <w:pStyle w:val="Listaszerbekezds"/>
        <w:numPr>
          <w:ilvl w:val="0"/>
          <w:numId w:val="10"/>
        </w:numPr>
        <w:spacing w:after="0"/>
        <w:ind w:left="851" w:hanging="417"/>
        <w:jc w:val="both"/>
        <w:rPr>
          <w:rFonts w:ascii="Times New Roman" w:eastAsia="Times New Roman" w:hAnsi="Times New Roman" w:cs="Times New Roman"/>
          <w:sz w:val="24"/>
          <w:szCs w:val="24"/>
          <w:lang w:eastAsia="hu-HU"/>
        </w:rPr>
      </w:pPr>
      <w:r w:rsidRPr="00AA5134">
        <w:rPr>
          <w:rFonts w:ascii="Times New Roman" w:eastAsia="Times New Roman" w:hAnsi="Times New Roman" w:cs="Times New Roman"/>
          <w:sz w:val="24"/>
          <w:szCs w:val="24"/>
          <w:lang w:eastAsia="hu-HU"/>
        </w:rPr>
        <w:t>b</w:t>
      </w:r>
      <w:r w:rsidR="00A4202E" w:rsidRPr="00AA5134">
        <w:rPr>
          <w:rFonts w:ascii="Times New Roman" w:eastAsia="Times New Roman" w:hAnsi="Times New Roman" w:cs="Times New Roman"/>
          <w:sz w:val="24"/>
          <w:szCs w:val="24"/>
          <w:lang w:eastAsia="hu-HU"/>
        </w:rPr>
        <w:t xml:space="preserve">iztonsági és </w:t>
      </w:r>
      <w:proofErr w:type="spellStart"/>
      <w:r w:rsidRPr="00AA5134">
        <w:rPr>
          <w:rFonts w:ascii="Times New Roman" w:eastAsia="Times New Roman" w:hAnsi="Times New Roman" w:cs="Times New Roman"/>
          <w:sz w:val="24"/>
          <w:szCs w:val="24"/>
          <w:lang w:eastAsia="hu-HU"/>
        </w:rPr>
        <w:t>f</w:t>
      </w:r>
      <w:r w:rsidR="00A4202E" w:rsidRPr="00AA5134">
        <w:rPr>
          <w:rFonts w:ascii="Times New Roman" w:eastAsia="Times New Roman" w:hAnsi="Times New Roman" w:cs="Times New Roman"/>
          <w:sz w:val="24"/>
          <w:szCs w:val="24"/>
          <w:lang w:eastAsia="hu-HU"/>
        </w:rPr>
        <w:t>ogvatartási</w:t>
      </w:r>
      <w:proofErr w:type="spellEnd"/>
      <w:r w:rsidR="00A4202E" w:rsidRPr="00AA5134">
        <w:rPr>
          <w:rFonts w:ascii="Times New Roman" w:eastAsia="Times New Roman" w:hAnsi="Times New Roman" w:cs="Times New Roman"/>
          <w:sz w:val="24"/>
          <w:szCs w:val="24"/>
          <w:lang w:eastAsia="hu-HU"/>
        </w:rPr>
        <w:t xml:space="preserve"> </w:t>
      </w:r>
      <w:r w:rsidRPr="00AA5134">
        <w:rPr>
          <w:rFonts w:ascii="Times New Roman" w:eastAsia="Times New Roman" w:hAnsi="Times New Roman" w:cs="Times New Roman"/>
          <w:sz w:val="24"/>
          <w:szCs w:val="24"/>
          <w:lang w:eastAsia="hu-HU"/>
        </w:rPr>
        <w:t>ü</w:t>
      </w:r>
      <w:r w:rsidR="00A4202E" w:rsidRPr="00AA5134">
        <w:rPr>
          <w:rFonts w:ascii="Times New Roman" w:eastAsia="Times New Roman" w:hAnsi="Times New Roman" w:cs="Times New Roman"/>
          <w:sz w:val="24"/>
          <w:szCs w:val="24"/>
          <w:lang w:eastAsia="hu-HU"/>
        </w:rPr>
        <w:t xml:space="preserve">gyek </w:t>
      </w:r>
      <w:r w:rsidRPr="00AA5134">
        <w:rPr>
          <w:rFonts w:ascii="Times New Roman" w:eastAsia="Times New Roman" w:hAnsi="Times New Roman" w:cs="Times New Roman"/>
          <w:sz w:val="24"/>
          <w:szCs w:val="24"/>
          <w:lang w:eastAsia="hu-HU"/>
        </w:rPr>
        <w:t>o</w:t>
      </w:r>
      <w:r w:rsidR="00A4202E" w:rsidRPr="00AA5134">
        <w:rPr>
          <w:rFonts w:ascii="Times New Roman" w:eastAsia="Times New Roman" w:hAnsi="Times New Roman" w:cs="Times New Roman"/>
          <w:sz w:val="24"/>
          <w:szCs w:val="24"/>
          <w:lang w:eastAsia="hu-HU"/>
        </w:rPr>
        <w:t>sztálya osztályvezetője,</w:t>
      </w:r>
    </w:p>
    <w:p w:rsidR="00A4202E" w:rsidRPr="00AA5134" w:rsidRDefault="00F47EFD" w:rsidP="00985974">
      <w:pPr>
        <w:pStyle w:val="Listaszerbekezds"/>
        <w:numPr>
          <w:ilvl w:val="0"/>
          <w:numId w:val="10"/>
        </w:numPr>
        <w:spacing w:after="0"/>
        <w:ind w:left="851" w:hanging="417"/>
        <w:jc w:val="both"/>
        <w:rPr>
          <w:rFonts w:ascii="Times New Roman" w:eastAsia="Times New Roman" w:hAnsi="Times New Roman" w:cs="Times New Roman"/>
          <w:sz w:val="24"/>
          <w:szCs w:val="24"/>
          <w:lang w:eastAsia="hu-HU"/>
        </w:rPr>
      </w:pPr>
      <w:r w:rsidRPr="00AA5134">
        <w:rPr>
          <w:rFonts w:ascii="Times New Roman" w:eastAsia="Times New Roman" w:hAnsi="Times New Roman" w:cs="Times New Roman"/>
          <w:sz w:val="24"/>
          <w:szCs w:val="24"/>
          <w:lang w:eastAsia="hu-HU"/>
        </w:rPr>
        <w:t>b</w:t>
      </w:r>
      <w:r w:rsidR="00A4202E" w:rsidRPr="00AA5134">
        <w:rPr>
          <w:rFonts w:ascii="Times New Roman" w:eastAsia="Times New Roman" w:hAnsi="Times New Roman" w:cs="Times New Roman"/>
          <w:sz w:val="24"/>
          <w:szCs w:val="24"/>
          <w:lang w:eastAsia="hu-HU"/>
        </w:rPr>
        <w:t xml:space="preserve">iztonsági </w:t>
      </w:r>
      <w:r w:rsidRPr="00AA5134">
        <w:rPr>
          <w:rFonts w:ascii="Times New Roman" w:eastAsia="Times New Roman" w:hAnsi="Times New Roman" w:cs="Times New Roman"/>
          <w:sz w:val="24"/>
          <w:szCs w:val="24"/>
          <w:lang w:eastAsia="hu-HU"/>
        </w:rPr>
        <w:t>a</w:t>
      </w:r>
      <w:r w:rsidR="00A4202E" w:rsidRPr="00AA5134">
        <w:rPr>
          <w:rFonts w:ascii="Times New Roman" w:eastAsia="Times New Roman" w:hAnsi="Times New Roman" w:cs="Times New Roman"/>
          <w:sz w:val="24"/>
          <w:szCs w:val="24"/>
          <w:lang w:eastAsia="hu-HU"/>
        </w:rPr>
        <w:t>losztály alosztályvezetője,</w:t>
      </w:r>
    </w:p>
    <w:p w:rsidR="00A4202E" w:rsidRPr="00AA5134" w:rsidRDefault="00F47EFD" w:rsidP="00985974">
      <w:pPr>
        <w:pStyle w:val="Listaszerbekezds"/>
        <w:numPr>
          <w:ilvl w:val="0"/>
          <w:numId w:val="10"/>
        </w:numPr>
        <w:spacing w:after="0"/>
        <w:ind w:left="851" w:hanging="417"/>
        <w:jc w:val="both"/>
        <w:rPr>
          <w:rFonts w:ascii="Times New Roman" w:eastAsia="Times New Roman" w:hAnsi="Times New Roman" w:cs="Times New Roman"/>
          <w:sz w:val="24"/>
          <w:szCs w:val="24"/>
          <w:lang w:eastAsia="hu-HU"/>
        </w:rPr>
      </w:pPr>
      <w:proofErr w:type="spellStart"/>
      <w:r w:rsidRPr="00AA5134">
        <w:rPr>
          <w:rFonts w:ascii="Times New Roman" w:eastAsia="Times New Roman" w:hAnsi="Times New Roman" w:cs="Times New Roman"/>
          <w:sz w:val="24"/>
          <w:szCs w:val="24"/>
          <w:lang w:eastAsia="hu-HU"/>
        </w:rPr>
        <w:t>f</w:t>
      </w:r>
      <w:r w:rsidR="00A4202E" w:rsidRPr="00AA5134">
        <w:rPr>
          <w:rFonts w:ascii="Times New Roman" w:eastAsia="Times New Roman" w:hAnsi="Times New Roman" w:cs="Times New Roman"/>
          <w:sz w:val="24"/>
          <w:szCs w:val="24"/>
          <w:lang w:eastAsia="hu-HU"/>
        </w:rPr>
        <w:t>ogvatartási</w:t>
      </w:r>
      <w:proofErr w:type="spellEnd"/>
      <w:r w:rsidR="00A4202E" w:rsidRPr="00AA5134">
        <w:rPr>
          <w:rFonts w:ascii="Times New Roman" w:eastAsia="Times New Roman" w:hAnsi="Times New Roman" w:cs="Times New Roman"/>
          <w:sz w:val="24"/>
          <w:szCs w:val="24"/>
          <w:lang w:eastAsia="hu-HU"/>
        </w:rPr>
        <w:t xml:space="preserve"> </w:t>
      </w:r>
      <w:r w:rsidRPr="00AA5134">
        <w:rPr>
          <w:rFonts w:ascii="Times New Roman" w:eastAsia="Times New Roman" w:hAnsi="Times New Roman" w:cs="Times New Roman"/>
          <w:sz w:val="24"/>
          <w:szCs w:val="24"/>
          <w:lang w:eastAsia="hu-HU"/>
        </w:rPr>
        <w:t>ü</w:t>
      </w:r>
      <w:r w:rsidR="00A4202E" w:rsidRPr="00AA5134">
        <w:rPr>
          <w:rFonts w:ascii="Times New Roman" w:eastAsia="Times New Roman" w:hAnsi="Times New Roman" w:cs="Times New Roman"/>
          <w:sz w:val="24"/>
          <w:szCs w:val="24"/>
          <w:lang w:eastAsia="hu-HU"/>
        </w:rPr>
        <w:t xml:space="preserve">gyek </w:t>
      </w:r>
      <w:r w:rsidRPr="00AA5134">
        <w:rPr>
          <w:rFonts w:ascii="Times New Roman" w:eastAsia="Times New Roman" w:hAnsi="Times New Roman" w:cs="Times New Roman"/>
          <w:sz w:val="24"/>
          <w:szCs w:val="24"/>
          <w:lang w:eastAsia="hu-HU"/>
        </w:rPr>
        <w:t>a</w:t>
      </w:r>
      <w:r w:rsidR="00A4202E" w:rsidRPr="00AA5134">
        <w:rPr>
          <w:rFonts w:ascii="Times New Roman" w:eastAsia="Times New Roman" w:hAnsi="Times New Roman" w:cs="Times New Roman"/>
          <w:sz w:val="24"/>
          <w:szCs w:val="24"/>
          <w:lang w:eastAsia="hu-HU"/>
        </w:rPr>
        <w:t>losztály</w:t>
      </w:r>
      <w:r w:rsidR="003D121A" w:rsidRPr="00AA5134">
        <w:rPr>
          <w:rFonts w:ascii="Times New Roman" w:eastAsia="Times New Roman" w:hAnsi="Times New Roman" w:cs="Times New Roman"/>
          <w:sz w:val="24"/>
          <w:szCs w:val="24"/>
          <w:lang w:eastAsia="hu-HU"/>
        </w:rPr>
        <w:t>a</w:t>
      </w:r>
      <w:r w:rsidR="00A4202E" w:rsidRPr="00AA5134">
        <w:rPr>
          <w:rFonts w:ascii="Times New Roman" w:eastAsia="Times New Roman" w:hAnsi="Times New Roman" w:cs="Times New Roman"/>
          <w:sz w:val="24"/>
          <w:szCs w:val="24"/>
          <w:lang w:eastAsia="hu-HU"/>
        </w:rPr>
        <w:t xml:space="preserve"> alosztályvezetője,</w:t>
      </w:r>
    </w:p>
    <w:p w:rsidR="00A4202E" w:rsidRPr="00AA5134" w:rsidRDefault="00F47EFD" w:rsidP="00985974">
      <w:pPr>
        <w:pStyle w:val="Listaszerbekezds"/>
        <w:numPr>
          <w:ilvl w:val="0"/>
          <w:numId w:val="10"/>
        </w:numPr>
        <w:spacing w:after="0"/>
        <w:ind w:left="851" w:hanging="417"/>
        <w:jc w:val="both"/>
        <w:rPr>
          <w:rFonts w:ascii="Times New Roman" w:eastAsia="Times New Roman" w:hAnsi="Times New Roman" w:cs="Times New Roman"/>
          <w:sz w:val="24"/>
          <w:szCs w:val="24"/>
          <w:lang w:eastAsia="hu-HU"/>
        </w:rPr>
      </w:pPr>
      <w:proofErr w:type="spellStart"/>
      <w:r w:rsidRPr="00AA5134">
        <w:rPr>
          <w:rFonts w:ascii="Times New Roman" w:eastAsia="Times New Roman" w:hAnsi="Times New Roman" w:cs="Times New Roman"/>
          <w:sz w:val="24"/>
          <w:szCs w:val="24"/>
          <w:lang w:eastAsia="hu-HU"/>
        </w:rPr>
        <w:t>f</w:t>
      </w:r>
      <w:r w:rsidR="00A4202E" w:rsidRPr="00AA5134">
        <w:rPr>
          <w:rFonts w:ascii="Times New Roman" w:eastAsia="Times New Roman" w:hAnsi="Times New Roman" w:cs="Times New Roman"/>
          <w:sz w:val="24"/>
          <w:szCs w:val="24"/>
          <w:lang w:eastAsia="hu-HU"/>
        </w:rPr>
        <w:t>ogvatartási</w:t>
      </w:r>
      <w:proofErr w:type="spellEnd"/>
      <w:r w:rsidR="00A4202E" w:rsidRPr="00AA5134">
        <w:rPr>
          <w:rFonts w:ascii="Times New Roman" w:eastAsia="Times New Roman" w:hAnsi="Times New Roman" w:cs="Times New Roman"/>
          <w:sz w:val="24"/>
          <w:szCs w:val="24"/>
          <w:lang w:eastAsia="hu-HU"/>
        </w:rPr>
        <w:t xml:space="preserve"> </w:t>
      </w:r>
      <w:r w:rsidRPr="00AA5134">
        <w:rPr>
          <w:rFonts w:ascii="Times New Roman" w:eastAsia="Times New Roman" w:hAnsi="Times New Roman" w:cs="Times New Roman"/>
          <w:sz w:val="24"/>
          <w:szCs w:val="24"/>
          <w:lang w:eastAsia="hu-HU"/>
        </w:rPr>
        <w:t>ü</w:t>
      </w:r>
      <w:r w:rsidR="00A4202E" w:rsidRPr="00AA5134">
        <w:rPr>
          <w:rFonts w:ascii="Times New Roman" w:eastAsia="Times New Roman" w:hAnsi="Times New Roman" w:cs="Times New Roman"/>
          <w:sz w:val="24"/>
          <w:szCs w:val="24"/>
          <w:lang w:eastAsia="hu-HU"/>
        </w:rPr>
        <w:t xml:space="preserve">gyek </w:t>
      </w:r>
      <w:r w:rsidRPr="00AA5134">
        <w:rPr>
          <w:rFonts w:ascii="Times New Roman" w:eastAsia="Times New Roman" w:hAnsi="Times New Roman" w:cs="Times New Roman"/>
          <w:sz w:val="24"/>
          <w:szCs w:val="24"/>
          <w:lang w:eastAsia="hu-HU"/>
        </w:rPr>
        <w:t>a</w:t>
      </w:r>
      <w:r w:rsidR="00A4202E" w:rsidRPr="00AA5134">
        <w:rPr>
          <w:rFonts w:ascii="Times New Roman" w:eastAsia="Times New Roman" w:hAnsi="Times New Roman" w:cs="Times New Roman"/>
          <w:sz w:val="24"/>
          <w:szCs w:val="24"/>
          <w:lang w:eastAsia="hu-HU"/>
        </w:rPr>
        <w:t>losztály</w:t>
      </w:r>
      <w:r w:rsidR="003D121A" w:rsidRPr="00AA5134">
        <w:rPr>
          <w:rFonts w:ascii="Times New Roman" w:eastAsia="Times New Roman" w:hAnsi="Times New Roman" w:cs="Times New Roman"/>
          <w:sz w:val="24"/>
          <w:szCs w:val="24"/>
          <w:lang w:eastAsia="hu-HU"/>
        </w:rPr>
        <w:t>a</w:t>
      </w:r>
      <w:r w:rsidR="00A4202E" w:rsidRPr="00AA5134">
        <w:rPr>
          <w:rFonts w:ascii="Times New Roman" w:eastAsia="Times New Roman" w:hAnsi="Times New Roman" w:cs="Times New Roman"/>
          <w:sz w:val="24"/>
          <w:szCs w:val="24"/>
          <w:lang w:eastAsia="hu-HU"/>
        </w:rPr>
        <w:t xml:space="preserve"> osztályvezető helyettese,</w:t>
      </w:r>
    </w:p>
    <w:p w:rsidR="00A4202E" w:rsidRPr="00AA5134" w:rsidRDefault="00F47EFD" w:rsidP="00985974">
      <w:pPr>
        <w:pStyle w:val="Listaszerbekezds"/>
        <w:numPr>
          <w:ilvl w:val="0"/>
          <w:numId w:val="10"/>
        </w:numPr>
        <w:spacing w:after="0"/>
        <w:ind w:left="851" w:hanging="417"/>
        <w:jc w:val="both"/>
        <w:rPr>
          <w:rFonts w:ascii="Times New Roman" w:eastAsia="Times New Roman" w:hAnsi="Times New Roman" w:cs="Times New Roman"/>
          <w:sz w:val="24"/>
          <w:szCs w:val="24"/>
          <w:lang w:eastAsia="hu-HU"/>
        </w:rPr>
      </w:pPr>
      <w:r w:rsidRPr="00AA5134">
        <w:rPr>
          <w:rFonts w:ascii="Times New Roman" w:eastAsia="Times New Roman" w:hAnsi="Times New Roman" w:cs="Times New Roman"/>
          <w:sz w:val="24"/>
          <w:szCs w:val="24"/>
          <w:lang w:eastAsia="hu-HU"/>
        </w:rPr>
        <w:lastRenderedPageBreak/>
        <w:t>m</w:t>
      </w:r>
      <w:r w:rsidR="001D7878" w:rsidRPr="00AA5134">
        <w:rPr>
          <w:rFonts w:ascii="Times New Roman" w:eastAsia="Times New Roman" w:hAnsi="Times New Roman" w:cs="Times New Roman"/>
          <w:sz w:val="24"/>
          <w:szCs w:val="24"/>
          <w:lang w:eastAsia="hu-HU"/>
        </w:rPr>
        <w:t xml:space="preserve">űszaki és </w:t>
      </w:r>
      <w:r w:rsidRPr="00AA5134">
        <w:rPr>
          <w:rFonts w:ascii="Times New Roman" w:eastAsia="Times New Roman" w:hAnsi="Times New Roman" w:cs="Times New Roman"/>
          <w:sz w:val="24"/>
          <w:szCs w:val="24"/>
          <w:lang w:eastAsia="hu-HU"/>
        </w:rPr>
        <w:t>e</w:t>
      </w:r>
      <w:r w:rsidR="001D7878" w:rsidRPr="00AA5134">
        <w:rPr>
          <w:rFonts w:ascii="Times New Roman" w:eastAsia="Times New Roman" w:hAnsi="Times New Roman" w:cs="Times New Roman"/>
          <w:sz w:val="24"/>
          <w:szCs w:val="24"/>
          <w:lang w:eastAsia="hu-HU"/>
        </w:rPr>
        <w:t xml:space="preserve">llátási </w:t>
      </w:r>
      <w:r w:rsidRPr="00AA5134">
        <w:rPr>
          <w:rFonts w:ascii="Times New Roman" w:eastAsia="Times New Roman" w:hAnsi="Times New Roman" w:cs="Times New Roman"/>
          <w:sz w:val="24"/>
          <w:szCs w:val="24"/>
          <w:lang w:eastAsia="hu-HU"/>
        </w:rPr>
        <w:t>o</w:t>
      </w:r>
      <w:r w:rsidR="001D7878" w:rsidRPr="00AA5134">
        <w:rPr>
          <w:rFonts w:ascii="Times New Roman" w:eastAsia="Times New Roman" w:hAnsi="Times New Roman" w:cs="Times New Roman"/>
          <w:sz w:val="24"/>
          <w:szCs w:val="24"/>
          <w:lang w:eastAsia="hu-HU"/>
        </w:rPr>
        <w:t>sztály osztályvezetője,</w:t>
      </w:r>
    </w:p>
    <w:p w:rsidR="00A4202E" w:rsidRPr="00AA5134" w:rsidRDefault="00F47EFD" w:rsidP="00985974">
      <w:pPr>
        <w:pStyle w:val="Listaszerbekezds"/>
        <w:numPr>
          <w:ilvl w:val="0"/>
          <w:numId w:val="10"/>
        </w:numPr>
        <w:spacing w:after="0"/>
        <w:ind w:left="851" w:hanging="417"/>
        <w:jc w:val="both"/>
        <w:rPr>
          <w:rFonts w:ascii="Times New Roman" w:eastAsia="Times New Roman" w:hAnsi="Times New Roman" w:cs="Times New Roman"/>
          <w:sz w:val="24"/>
          <w:szCs w:val="24"/>
          <w:lang w:eastAsia="hu-HU"/>
        </w:rPr>
      </w:pPr>
      <w:r w:rsidRPr="00AA5134">
        <w:rPr>
          <w:rFonts w:ascii="Times New Roman" w:eastAsia="Times New Roman" w:hAnsi="Times New Roman" w:cs="Times New Roman"/>
          <w:sz w:val="24"/>
          <w:szCs w:val="24"/>
          <w:lang w:eastAsia="hu-HU"/>
        </w:rPr>
        <w:t>s</w:t>
      </w:r>
      <w:r w:rsidR="00267142" w:rsidRPr="00AA5134">
        <w:rPr>
          <w:rFonts w:ascii="Times New Roman" w:eastAsia="Times New Roman" w:hAnsi="Times New Roman" w:cs="Times New Roman"/>
          <w:sz w:val="24"/>
          <w:szCs w:val="24"/>
          <w:lang w:eastAsia="hu-HU"/>
        </w:rPr>
        <w:t xml:space="preserve">zemélyügyi és </w:t>
      </w:r>
      <w:r w:rsidRPr="00AA5134">
        <w:rPr>
          <w:rFonts w:ascii="Times New Roman" w:eastAsia="Times New Roman" w:hAnsi="Times New Roman" w:cs="Times New Roman"/>
          <w:sz w:val="24"/>
          <w:szCs w:val="24"/>
          <w:lang w:eastAsia="hu-HU"/>
        </w:rPr>
        <w:t>t</w:t>
      </w:r>
      <w:r w:rsidR="00267142" w:rsidRPr="00AA5134">
        <w:rPr>
          <w:rFonts w:ascii="Times New Roman" w:eastAsia="Times New Roman" w:hAnsi="Times New Roman" w:cs="Times New Roman"/>
          <w:sz w:val="24"/>
          <w:szCs w:val="24"/>
          <w:lang w:eastAsia="hu-HU"/>
        </w:rPr>
        <w:t xml:space="preserve">itkársági </w:t>
      </w:r>
      <w:r w:rsidRPr="00AA5134">
        <w:rPr>
          <w:rFonts w:ascii="Times New Roman" w:eastAsia="Times New Roman" w:hAnsi="Times New Roman" w:cs="Times New Roman"/>
          <w:sz w:val="24"/>
          <w:szCs w:val="24"/>
          <w:lang w:eastAsia="hu-HU"/>
        </w:rPr>
        <w:t>a</w:t>
      </w:r>
      <w:r w:rsidR="00267142" w:rsidRPr="00AA5134">
        <w:rPr>
          <w:rFonts w:ascii="Times New Roman" w:eastAsia="Times New Roman" w:hAnsi="Times New Roman" w:cs="Times New Roman"/>
          <w:sz w:val="24"/>
          <w:szCs w:val="24"/>
          <w:lang w:eastAsia="hu-HU"/>
        </w:rPr>
        <w:t>losztály alosztályvezetője,</w:t>
      </w:r>
    </w:p>
    <w:p w:rsidR="00267142" w:rsidRPr="00AA5134" w:rsidRDefault="00F47EFD" w:rsidP="00985974">
      <w:pPr>
        <w:pStyle w:val="Listaszerbekezds"/>
        <w:numPr>
          <w:ilvl w:val="0"/>
          <w:numId w:val="10"/>
        </w:numPr>
        <w:spacing w:after="0"/>
        <w:ind w:left="851" w:hanging="417"/>
        <w:jc w:val="both"/>
        <w:rPr>
          <w:rFonts w:ascii="Times New Roman" w:eastAsia="Times New Roman" w:hAnsi="Times New Roman" w:cs="Times New Roman"/>
          <w:sz w:val="24"/>
          <w:szCs w:val="24"/>
          <w:lang w:eastAsia="hu-HU"/>
        </w:rPr>
      </w:pPr>
      <w:r w:rsidRPr="00AA5134">
        <w:rPr>
          <w:rFonts w:ascii="Times New Roman" w:eastAsia="Times New Roman" w:hAnsi="Times New Roman" w:cs="Times New Roman"/>
          <w:sz w:val="24"/>
          <w:szCs w:val="24"/>
          <w:lang w:eastAsia="hu-HU"/>
        </w:rPr>
        <w:t>b</w:t>
      </w:r>
      <w:r w:rsidR="00267142" w:rsidRPr="00AA5134">
        <w:rPr>
          <w:rFonts w:ascii="Times New Roman" w:eastAsia="Times New Roman" w:hAnsi="Times New Roman" w:cs="Times New Roman"/>
          <w:sz w:val="24"/>
          <w:szCs w:val="24"/>
          <w:lang w:eastAsia="hu-HU"/>
        </w:rPr>
        <w:t xml:space="preserve">iztonsági </w:t>
      </w:r>
      <w:r w:rsidRPr="00AA5134">
        <w:rPr>
          <w:rFonts w:ascii="Times New Roman" w:eastAsia="Times New Roman" w:hAnsi="Times New Roman" w:cs="Times New Roman"/>
          <w:sz w:val="24"/>
          <w:szCs w:val="24"/>
          <w:lang w:eastAsia="hu-HU"/>
        </w:rPr>
        <w:t>t</w:t>
      </w:r>
      <w:r w:rsidR="00267142" w:rsidRPr="00AA5134">
        <w:rPr>
          <w:rFonts w:ascii="Times New Roman" w:eastAsia="Times New Roman" w:hAnsi="Times New Roman" w:cs="Times New Roman"/>
          <w:sz w:val="24"/>
          <w:szCs w:val="24"/>
          <w:lang w:eastAsia="hu-HU"/>
        </w:rPr>
        <w:t>isztek,</w:t>
      </w:r>
    </w:p>
    <w:p w:rsidR="00267142" w:rsidRPr="00AA5134" w:rsidRDefault="00F47EFD" w:rsidP="00985974">
      <w:pPr>
        <w:pStyle w:val="Listaszerbekezds"/>
        <w:numPr>
          <w:ilvl w:val="0"/>
          <w:numId w:val="10"/>
        </w:numPr>
        <w:spacing w:after="0"/>
        <w:ind w:left="851" w:hanging="417"/>
        <w:jc w:val="both"/>
        <w:rPr>
          <w:rFonts w:ascii="Times New Roman" w:eastAsia="Times New Roman" w:hAnsi="Times New Roman" w:cs="Times New Roman"/>
          <w:sz w:val="24"/>
          <w:szCs w:val="24"/>
          <w:lang w:eastAsia="hu-HU"/>
        </w:rPr>
      </w:pPr>
      <w:r w:rsidRPr="00AA5134">
        <w:rPr>
          <w:rFonts w:ascii="Times New Roman" w:eastAsia="Times New Roman" w:hAnsi="Times New Roman" w:cs="Times New Roman"/>
          <w:sz w:val="24"/>
          <w:szCs w:val="24"/>
          <w:lang w:eastAsia="hu-HU"/>
        </w:rPr>
        <w:t>b</w:t>
      </w:r>
      <w:r w:rsidR="00267142" w:rsidRPr="00AA5134">
        <w:rPr>
          <w:rFonts w:ascii="Times New Roman" w:eastAsia="Times New Roman" w:hAnsi="Times New Roman" w:cs="Times New Roman"/>
          <w:sz w:val="24"/>
          <w:szCs w:val="24"/>
          <w:lang w:eastAsia="hu-HU"/>
        </w:rPr>
        <w:t xml:space="preserve">iztonsági </w:t>
      </w:r>
      <w:r w:rsidRPr="00AA5134">
        <w:rPr>
          <w:rFonts w:ascii="Times New Roman" w:eastAsia="Times New Roman" w:hAnsi="Times New Roman" w:cs="Times New Roman"/>
          <w:sz w:val="24"/>
          <w:szCs w:val="24"/>
          <w:lang w:eastAsia="hu-HU"/>
        </w:rPr>
        <w:t>t</w:t>
      </w:r>
      <w:r w:rsidR="00267142" w:rsidRPr="00AA5134">
        <w:rPr>
          <w:rFonts w:ascii="Times New Roman" w:eastAsia="Times New Roman" w:hAnsi="Times New Roman" w:cs="Times New Roman"/>
          <w:sz w:val="24"/>
          <w:szCs w:val="24"/>
          <w:lang w:eastAsia="hu-HU"/>
        </w:rPr>
        <w:t>isztek helyettesítésével megbízott állományi tagok</w:t>
      </w:r>
      <w:r w:rsidR="003D121A" w:rsidRPr="00AA5134">
        <w:rPr>
          <w:rFonts w:ascii="Times New Roman" w:eastAsia="Times New Roman" w:hAnsi="Times New Roman" w:cs="Times New Roman"/>
          <w:sz w:val="24"/>
          <w:szCs w:val="24"/>
          <w:lang w:eastAsia="hu-HU"/>
        </w:rPr>
        <w:t>,</w:t>
      </w:r>
    </w:p>
    <w:p w:rsidR="00CE25D5" w:rsidRDefault="00CE25D5" w:rsidP="00985974">
      <w:pPr>
        <w:pStyle w:val="Listaszerbekezds"/>
        <w:numPr>
          <w:ilvl w:val="0"/>
          <w:numId w:val="10"/>
        </w:numPr>
        <w:spacing w:after="0"/>
        <w:ind w:left="851" w:hanging="417"/>
        <w:jc w:val="both"/>
        <w:rPr>
          <w:rFonts w:ascii="Times New Roman" w:eastAsia="Times New Roman" w:hAnsi="Times New Roman" w:cs="Times New Roman"/>
          <w:sz w:val="24"/>
          <w:szCs w:val="24"/>
          <w:lang w:eastAsia="hu-HU"/>
        </w:rPr>
      </w:pPr>
      <w:r w:rsidRPr="00AA5134">
        <w:rPr>
          <w:rFonts w:ascii="Times New Roman" w:eastAsia="Times New Roman" w:hAnsi="Times New Roman" w:cs="Times New Roman"/>
          <w:sz w:val="24"/>
          <w:szCs w:val="24"/>
          <w:lang w:eastAsia="hu-HU"/>
        </w:rPr>
        <w:t>fegyelmi- és nyomozó tiszti feladatokkal megbízott állományi tag,</w:t>
      </w:r>
    </w:p>
    <w:p w:rsidR="00C7632D" w:rsidRPr="00AA5134" w:rsidRDefault="00C7632D" w:rsidP="00985974">
      <w:pPr>
        <w:pStyle w:val="Listaszerbekezds"/>
        <w:numPr>
          <w:ilvl w:val="0"/>
          <w:numId w:val="10"/>
        </w:numPr>
        <w:spacing w:after="0"/>
        <w:ind w:left="851" w:hanging="417"/>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egészségügyi és pszichológiai csoport főápolója,</w:t>
      </w:r>
    </w:p>
    <w:p w:rsidR="00267142" w:rsidRPr="00AA5134" w:rsidRDefault="00F47EFD" w:rsidP="00985974">
      <w:pPr>
        <w:pStyle w:val="Listaszerbekezds"/>
        <w:numPr>
          <w:ilvl w:val="0"/>
          <w:numId w:val="10"/>
        </w:numPr>
        <w:spacing w:after="0"/>
        <w:ind w:left="851" w:hanging="417"/>
        <w:jc w:val="both"/>
        <w:rPr>
          <w:rFonts w:ascii="Times New Roman" w:eastAsia="Times New Roman" w:hAnsi="Times New Roman" w:cs="Times New Roman"/>
          <w:sz w:val="24"/>
          <w:szCs w:val="24"/>
          <w:lang w:eastAsia="hu-HU"/>
        </w:rPr>
      </w:pPr>
      <w:r w:rsidRPr="00AA5134">
        <w:rPr>
          <w:rFonts w:ascii="Times New Roman" w:eastAsia="Times New Roman" w:hAnsi="Times New Roman" w:cs="Times New Roman"/>
          <w:sz w:val="24"/>
          <w:szCs w:val="24"/>
          <w:lang w:eastAsia="hu-HU"/>
        </w:rPr>
        <w:t>e</w:t>
      </w:r>
      <w:r w:rsidR="003D121A" w:rsidRPr="00AA5134">
        <w:rPr>
          <w:rFonts w:ascii="Times New Roman" w:eastAsia="Times New Roman" w:hAnsi="Times New Roman" w:cs="Times New Roman"/>
          <w:sz w:val="24"/>
          <w:szCs w:val="24"/>
          <w:lang w:eastAsia="hu-HU"/>
        </w:rPr>
        <w:t xml:space="preserve">gyedi ügy </w:t>
      </w:r>
      <w:r w:rsidR="00D65DA3" w:rsidRPr="00AA5134">
        <w:rPr>
          <w:rFonts w:ascii="Times New Roman" w:eastAsia="Times New Roman" w:hAnsi="Times New Roman" w:cs="Times New Roman"/>
          <w:sz w:val="24"/>
          <w:szCs w:val="24"/>
          <w:lang w:eastAsia="hu-HU"/>
        </w:rPr>
        <w:t>kivizsgálása esetén az intézetparancsnok által megbízott személy(</w:t>
      </w:r>
      <w:proofErr w:type="spellStart"/>
      <w:r w:rsidR="00D65DA3" w:rsidRPr="00AA5134">
        <w:rPr>
          <w:rFonts w:ascii="Times New Roman" w:eastAsia="Times New Roman" w:hAnsi="Times New Roman" w:cs="Times New Roman"/>
          <w:sz w:val="24"/>
          <w:szCs w:val="24"/>
          <w:lang w:eastAsia="hu-HU"/>
        </w:rPr>
        <w:t>ek</w:t>
      </w:r>
      <w:proofErr w:type="spellEnd"/>
      <w:r w:rsidR="00D65DA3" w:rsidRPr="00AA5134">
        <w:rPr>
          <w:rFonts w:ascii="Times New Roman" w:eastAsia="Times New Roman" w:hAnsi="Times New Roman" w:cs="Times New Roman"/>
          <w:sz w:val="24"/>
          <w:szCs w:val="24"/>
          <w:lang w:eastAsia="hu-HU"/>
        </w:rPr>
        <w:t>), amennyiben a vizsgálathoz a kamerafelvételek megtekintése szükséges,</w:t>
      </w:r>
    </w:p>
    <w:p w:rsidR="00D65DA3" w:rsidRDefault="00F47EFD" w:rsidP="00985974">
      <w:pPr>
        <w:pStyle w:val="Listaszerbekezds"/>
        <w:numPr>
          <w:ilvl w:val="0"/>
          <w:numId w:val="10"/>
        </w:numPr>
        <w:spacing w:after="0"/>
        <w:ind w:left="851" w:hanging="417"/>
        <w:jc w:val="both"/>
        <w:rPr>
          <w:rFonts w:ascii="Times New Roman" w:eastAsia="Times New Roman" w:hAnsi="Times New Roman" w:cs="Times New Roman"/>
          <w:sz w:val="24"/>
          <w:szCs w:val="24"/>
          <w:lang w:eastAsia="hu-HU"/>
        </w:rPr>
      </w:pPr>
      <w:r w:rsidRPr="00AA5134">
        <w:rPr>
          <w:rFonts w:ascii="Times New Roman" w:eastAsia="Times New Roman" w:hAnsi="Times New Roman" w:cs="Times New Roman"/>
          <w:sz w:val="24"/>
          <w:szCs w:val="24"/>
          <w:lang w:eastAsia="hu-HU"/>
        </w:rPr>
        <w:t>e</w:t>
      </w:r>
      <w:r w:rsidR="00D65DA3" w:rsidRPr="00AA5134">
        <w:rPr>
          <w:rFonts w:ascii="Times New Roman" w:eastAsia="Times New Roman" w:hAnsi="Times New Roman" w:cs="Times New Roman"/>
          <w:sz w:val="24"/>
          <w:szCs w:val="24"/>
          <w:lang w:eastAsia="hu-HU"/>
        </w:rPr>
        <w:t>llenőrző elöljáró.</w:t>
      </w:r>
    </w:p>
    <w:p w:rsidR="008D07DC" w:rsidRPr="00632C12" w:rsidRDefault="008D07DC" w:rsidP="00632C12">
      <w:pPr>
        <w:spacing w:after="0"/>
        <w:ind w:left="283"/>
        <w:jc w:val="both"/>
        <w:rPr>
          <w:rFonts w:ascii="Times New Roman" w:eastAsia="Times New Roman" w:hAnsi="Times New Roman" w:cs="Times New Roman"/>
          <w:sz w:val="24"/>
          <w:szCs w:val="24"/>
          <w:lang w:eastAsia="hu-HU"/>
        </w:rPr>
      </w:pPr>
    </w:p>
    <w:p w:rsidR="001762FB" w:rsidRDefault="002C3FA9" w:rsidP="003F30DC">
      <w:pPr>
        <w:spacing w:after="0"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135</w:t>
      </w:r>
      <w:r w:rsidR="001762FB" w:rsidRPr="00426EF0">
        <w:rPr>
          <w:rFonts w:ascii="Times New Roman" w:eastAsia="Times New Roman" w:hAnsi="Times New Roman" w:cs="Times New Roman"/>
          <w:sz w:val="24"/>
          <w:szCs w:val="24"/>
          <w:lang w:eastAsia="hu-HU"/>
        </w:rPr>
        <w:t>. A rögzített adatokba való betekintés</w:t>
      </w:r>
      <w:r w:rsidR="001762FB">
        <w:rPr>
          <w:rFonts w:ascii="Times New Roman" w:eastAsia="Times New Roman" w:hAnsi="Times New Roman" w:cs="Times New Roman"/>
          <w:sz w:val="24"/>
          <w:szCs w:val="24"/>
          <w:lang w:eastAsia="hu-HU"/>
        </w:rPr>
        <w:t xml:space="preserve">ekről a </w:t>
      </w:r>
      <w:r w:rsidR="00DD09C8">
        <w:rPr>
          <w:rFonts w:ascii="Times New Roman" w:eastAsia="Times New Roman" w:hAnsi="Times New Roman" w:cs="Times New Roman"/>
          <w:b/>
          <w:sz w:val="24"/>
          <w:szCs w:val="24"/>
          <w:lang w:eastAsia="hu-HU"/>
        </w:rPr>
        <w:t>9</w:t>
      </w:r>
      <w:r w:rsidR="001762FB" w:rsidRPr="0003094D">
        <w:rPr>
          <w:rFonts w:ascii="Times New Roman" w:eastAsia="Times New Roman" w:hAnsi="Times New Roman" w:cs="Times New Roman"/>
          <w:b/>
          <w:sz w:val="24"/>
          <w:szCs w:val="24"/>
          <w:lang w:eastAsia="hu-HU"/>
        </w:rPr>
        <w:t>. melléklet</w:t>
      </w:r>
      <w:r w:rsidR="001762FB">
        <w:rPr>
          <w:rFonts w:ascii="Times New Roman" w:eastAsia="Times New Roman" w:hAnsi="Times New Roman" w:cs="Times New Roman"/>
          <w:sz w:val="24"/>
          <w:szCs w:val="24"/>
          <w:lang w:eastAsia="hu-HU"/>
        </w:rPr>
        <w:t xml:space="preserve"> szerinti betekintési nyilvántartást </w:t>
      </w:r>
      <w:r w:rsidR="00EA5765">
        <w:rPr>
          <w:rFonts w:ascii="Times New Roman" w:eastAsia="Times New Roman" w:hAnsi="Times New Roman" w:cs="Times New Roman"/>
          <w:sz w:val="24"/>
          <w:szCs w:val="24"/>
          <w:lang w:eastAsia="hu-HU"/>
        </w:rPr>
        <w:t>kell ki</w:t>
      </w:r>
      <w:r w:rsidR="001762FB">
        <w:rPr>
          <w:rFonts w:ascii="Times New Roman" w:eastAsia="Times New Roman" w:hAnsi="Times New Roman" w:cs="Times New Roman"/>
          <w:sz w:val="24"/>
          <w:szCs w:val="24"/>
          <w:lang w:eastAsia="hu-HU"/>
        </w:rPr>
        <w:t>tölt</w:t>
      </w:r>
      <w:r w:rsidR="00EA5765">
        <w:rPr>
          <w:rFonts w:ascii="Times New Roman" w:eastAsia="Times New Roman" w:hAnsi="Times New Roman" w:cs="Times New Roman"/>
          <w:sz w:val="24"/>
          <w:szCs w:val="24"/>
          <w:lang w:eastAsia="hu-HU"/>
        </w:rPr>
        <w:t>eni</w:t>
      </w:r>
      <w:r w:rsidR="001762FB">
        <w:rPr>
          <w:rFonts w:ascii="Times New Roman" w:eastAsia="Times New Roman" w:hAnsi="Times New Roman" w:cs="Times New Roman"/>
          <w:sz w:val="24"/>
          <w:szCs w:val="24"/>
          <w:lang w:eastAsia="hu-HU"/>
        </w:rPr>
        <w:t xml:space="preserve">. </w:t>
      </w:r>
      <w:r w:rsidR="001762FB" w:rsidRPr="004473E8">
        <w:rPr>
          <w:rFonts w:ascii="Times New Roman" w:eastAsia="Times New Roman" w:hAnsi="Times New Roman" w:cs="Times New Roman"/>
          <w:sz w:val="24"/>
          <w:szCs w:val="24"/>
          <w:lang w:eastAsia="hu-HU"/>
        </w:rPr>
        <w:t>A betekintések dokumentálásáért a betekintést végző személy felel.</w:t>
      </w:r>
    </w:p>
    <w:p w:rsidR="008D07DC" w:rsidRPr="004473E8" w:rsidRDefault="008D07DC" w:rsidP="003F30DC">
      <w:pPr>
        <w:spacing w:after="0" w:line="240" w:lineRule="auto"/>
        <w:ind w:left="567" w:hanging="284"/>
        <w:jc w:val="both"/>
        <w:rPr>
          <w:rFonts w:ascii="Times New Roman" w:eastAsia="Times New Roman" w:hAnsi="Times New Roman" w:cs="Times New Roman"/>
          <w:sz w:val="24"/>
          <w:szCs w:val="24"/>
          <w:lang w:eastAsia="hu-HU"/>
        </w:rPr>
      </w:pPr>
    </w:p>
    <w:p w:rsidR="00EA1BF5" w:rsidRDefault="002C3FA9" w:rsidP="003F30DC">
      <w:pPr>
        <w:spacing w:after="0"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136</w:t>
      </w:r>
      <w:r w:rsidR="001762FB" w:rsidRPr="00426EF0">
        <w:rPr>
          <w:rFonts w:ascii="Times New Roman" w:eastAsia="Times New Roman" w:hAnsi="Times New Roman" w:cs="Times New Roman"/>
          <w:sz w:val="24"/>
          <w:szCs w:val="24"/>
          <w:lang w:eastAsia="hu-HU"/>
        </w:rPr>
        <w:t>. A rögzített adatok megtekintését a 1</w:t>
      </w:r>
      <w:r w:rsidR="002033F9">
        <w:rPr>
          <w:rFonts w:ascii="Times New Roman" w:eastAsia="Times New Roman" w:hAnsi="Times New Roman" w:cs="Times New Roman"/>
          <w:sz w:val="24"/>
          <w:szCs w:val="24"/>
          <w:lang w:eastAsia="hu-HU"/>
        </w:rPr>
        <w:t>23</w:t>
      </w:r>
      <w:r w:rsidR="001762FB" w:rsidRPr="00426EF0">
        <w:rPr>
          <w:rFonts w:ascii="Times New Roman" w:eastAsia="Times New Roman" w:hAnsi="Times New Roman" w:cs="Times New Roman"/>
          <w:sz w:val="24"/>
          <w:szCs w:val="24"/>
          <w:lang w:eastAsia="hu-HU"/>
        </w:rPr>
        <w:t>. pontban megjelölteknek megfelelően az eljáró hatóságot képviselő személy, jogának gyakorlása érdekében az érintett, valamint</w:t>
      </w:r>
      <w:r w:rsidR="000A0C66">
        <w:rPr>
          <w:rFonts w:ascii="Times New Roman" w:eastAsia="Times New Roman" w:hAnsi="Times New Roman" w:cs="Times New Roman"/>
          <w:sz w:val="24"/>
          <w:szCs w:val="24"/>
          <w:lang w:eastAsia="hu-HU"/>
        </w:rPr>
        <w:t xml:space="preserve"> </w:t>
      </w:r>
      <w:r w:rsidR="001762FB" w:rsidRPr="00426EF0">
        <w:rPr>
          <w:rFonts w:ascii="Times New Roman" w:eastAsia="Times New Roman" w:hAnsi="Times New Roman" w:cs="Times New Roman"/>
          <w:sz w:val="24"/>
          <w:szCs w:val="24"/>
          <w:lang w:eastAsia="hu-HU"/>
        </w:rPr>
        <w:t xml:space="preserve">a </w:t>
      </w:r>
      <w:r w:rsidR="00500C19">
        <w:rPr>
          <w:rFonts w:ascii="Times New Roman" w:eastAsia="Times New Roman" w:hAnsi="Times New Roman" w:cs="Times New Roman"/>
          <w:sz w:val="24"/>
          <w:szCs w:val="24"/>
          <w:lang w:eastAsia="hu-HU"/>
        </w:rPr>
        <w:t xml:space="preserve">134. pontban </w:t>
      </w:r>
      <w:r w:rsidR="001762FB" w:rsidRPr="00426EF0">
        <w:rPr>
          <w:rFonts w:ascii="Times New Roman" w:eastAsia="Times New Roman" w:hAnsi="Times New Roman" w:cs="Times New Roman"/>
          <w:sz w:val="24"/>
          <w:szCs w:val="24"/>
          <w:lang w:eastAsia="hu-HU"/>
        </w:rPr>
        <w:t>kijelölt személyek végezhetik.</w:t>
      </w:r>
    </w:p>
    <w:p w:rsidR="001762FB" w:rsidRDefault="00EA1BF5" w:rsidP="003F30DC">
      <w:pPr>
        <w:spacing w:after="0"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w:t>
      </w:r>
      <w:r w:rsidR="00DB3BBD">
        <w:rPr>
          <w:rFonts w:ascii="Times New Roman" w:eastAsia="Times New Roman" w:hAnsi="Times New Roman" w:cs="Times New Roman"/>
          <w:sz w:val="24"/>
          <w:szCs w:val="24"/>
          <w:lang w:eastAsia="hu-HU"/>
        </w:rPr>
        <w:t>37</w:t>
      </w:r>
      <w:r w:rsidR="001762FB" w:rsidRPr="00426EF0">
        <w:rPr>
          <w:rFonts w:ascii="Times New Roman" w:eastAsia="Times New Roman" w:hAnsi="Times New Roman" w:cs="Times New Roman"/>
          <w:sz w:val="24"/>
          <w:szCs w:val="24"/>
          <w:lang w:eastAsia="hu-HU"/>
        </w:rPr>
        <w:t>. Fogvatartottak esetében a kimentett és adathordozóra kiírt felvétel intézetben történő megtekintésekor az elektronikus iratismertetés végrehajtására kiadott mindenkori hatályos intézkedésben foglaltaknak megfelelően kell eljárni.</w:t>
      </w:r>
    </w:p>
    <w:p w:rsidR="008D07DC" w:rsidRPr="00426EF0" w:rsidRDefault="008D07DC" w:rsidP="003F30DC">
      <w:pPr>
        <w:spacing w:after="0" w:line="240" w:lineRule="auto"/>
        <w:ind w:left="567" w:hanging="284"/>
        <w:jc w:val="both"/>
        <w:rPr>
          <w:rFonts w:ascii="Times New Roman" w:eastAsia="Times New Roman" w:hAnsi="Times New Roman" w:cs="Times New Roman"/>
          <w:sz w:val="24"/>
          <w:szCs w:val="24"/>
          <w:lang w:eastAsia="hu-HU"/>
        </w:rPr>
      </w:pPr>
    </w:p>
    <w:p w:rsidR="001762FB" w:rsidRPr="00426EF0" w:rsidRDefault="00DB3BBD" w:rsidP="003F30DC">
      <w:pPr>
        <w:spacing w:after="0"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138</w:t>
      </w:r>
      <w:r w:rsidR="001762FB" w:rsidRPr="00426EF0">
        <w:rPr>
          <w:rFonts w:ascii="Times New Roman" w:eastAsia="Times New Roman" w:hAnsi="Times New Roman" w:cs="Times New Roman"/>
          <w:sz w:val="24"/>
          <w:szCs w:val="24"/>
          <w:lang w:eastAsia="hu-HU"/>
        </w:rPr>
        <w:t>. A készülék beállításaiban változtatást csak az intézetparancsnok engedélyezhet.</w:t>
      </w:r>
    </w:p>
    <w:p w:rsidR="001762FB" w:rsidRDefault="001762FB" w:rsidP="001762FB">
      <w:pPr>
        <w:spacing w:after="0"/>
        <w:ind w:left="567" w:hanging="284"/>
        <w:jc w:val="both"/>
        <w:rPr>
          <w:rFonts w:ascii="Times New Roman" w:eastAsia="Times New Roman" w:hAnsi="Times New Roman" w:cs="Times New Roman"/>
          <w:sz w:val="24"/>
          <w:szCs w:val="24"/>
          <w:lang w:eastAsia="hu-HU"/>
        </w:rPr>
      </w:pPr>
    </w:p>
    <w:p w:rsidR="00944DD8" w:rsidRDefault="00944DD8" w:rsidP="001762FB">
      <w:pPr>
        <w:spacing w:after="0"/>
        <w:ind w:left="567" w:hanging="284"/>
        <w:jc w:val="both"/>
        <w:rPr>
          <w:rFonts w:ascii="Times New Roman" w:eastAsia="Times New Roman" w:hAnsi="Times New Roman" w:cs="Times New Roman"/>
          <w:sz w:val="24"/>
          <w:szCs w:val="24"/>
          <w:lang w:eastAsia="hu-HU"/>
        </w:rPr>
      </w:pPr>
    </w:p>
    <w:p w:rsidR="001762FB" w:rsidRPr="0006308F" w:rsidRDefault="00B45893" w:rsidP="001762FB">
      <w:pPr>
        <w:spacing w:after="0"/>
        <w:ind w:left="567" w:hanging="284"/>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X</w:t>
      </w:r>
      <w:r w:rsidR="001762FB" w:rsidRPr="0006308F">
        <w:rPr>
          <w:rFonts w:ascii="Times New Roman" w:eastAsia="Times New Roman" w:hAnsi="Times New Roman" w:cs="Times New Roman"/>
          <w:b/>
          <w:sz w:val="24"/>
          <w:szCs w:val="24"/>
          <w:lang w:eastAsia="hu-HU"/>
        </w:rPr>
        <w:t>V</w:t>
      </w:r>
      <w:r>
        <w:rPr>
          <w:rFonts w:ascii="Times New Roman" w:eastAsia="Times New Roman" w:hAnsi="Times New Roman" w:cs="Times New Roman"/>
          <w:b/>
          <w:sz w:val="24"/>
          <w:szCs w:val="24"/>
          <w:lang w:eastAsia="hu-HU"/>
        </w:rPr>
        <w:t>III</w:t>
      </w:r>
      <w:r w:rsidR="001762FB" w:rsidRPr="0006308F">
        <w:rPr>
          <w:rFonts w:ascii="Times New Roman" w:eastAsia="Times New Roman" w:hAnsi="Times New Roman" w:cs="Times New Roman"/>
          <w:b/>
          <w:sz w:val="24"/>
          <w:szCs w:val="24"/>
          <w:lang w:eastAsia="hu-HU"/>
        </w:rPr>
        <w:t>.</w:t>
      </w:r>
      <w:r w:rsidR="0009740D">
        <w:rPr>
          <w:rFonts w:ascii="Times New Roman" w:eastAsia="Times New Roman" w:hAnsi="Times New Roman" w:cs="Times New Roman"/>
          <w:b/>
          <w:sz w:val="24"/>
          <w:szCs w:val="24"/>
          <w:lang w:eastAsia="hu-HU"/>
        </w:rPr>
        <w:tab/>
      </w:r>
      <w:r w:rsidR="000F2666">
        <w:rPr>
          <w:rFonts w:ascii="Times New Roman" w:eastAsia="Times New Roman" w:hAnsi="Times New Roman" w:cs="Times New Roman"/>
          <w:b/>
          <w:sz w:val="24"/>
          <w:szCs w:val="24"/>
          <w:lang w:eastAsia="hu-HU"/>
        </w:rPr>
        <w:t>FEJEZET</w:t>
      </w:r>
    </w:p>
    <w:p w:rsidR="001762FB" w:rsidRPr="0006308F" w:rsidRDefault="001762FB" w:rsidP="001762FB">
      <w:pPr>
        <w:spacing w:after="0"/>
        <w:ind w:left="567" w:hanging="284"/>
        <w:jc w:val="center"/>
        <w:rPr>
          <w:rFonts w:ascii="Times New Roman" w:eastAsia="Times New Roman" w:hAnsi="Times New Roman" w:cs="Times New Roman"/>
          <w:b/>
          <w:sz w:val="24"/>
          <w:szCs w:val="24"/>
          <w:lang w:eastAsia="hu-HU"/>
        </w:rPr>
      </w:pPr>
      <w:r w:rsidRPr="0006308F">
        <w:rPr>
          <w:rFonts w:ascii="Times New Roman" w:eastAsia="Times New Roman" w:hAnsi="Times New Roman" w:cs="Times New Roman"/>
          <w:b/>
          <w:sz w:val="24"/>
          <w:szCs w:val="24"/>
          <w:lang w:eastAsia="hu-HU"/>
        </w:rPr>
        <w:t>R</w:t>
      </w:r>
      <w:r>
        <w:rPr>
          <w:rFonts w:ascii="Times New Roman" w:eastAsia="Times New Roman" w:hAnsi="Times New Roman" w:cs="Times New Roman"/>
          <w:b/>
          <w:sz w:val="24"/>
          <w:szCs w:val="24"/>
          <w:lang w:eastAsia="hu-HU"/>
        </w:rPr>
        <w:t>ögzített felvétel mentésének és kiírásának szabályai</w:t>
      </w:r>
    </w:p>
    <w:p w:rsidR="001762FB" w:rsidRDefault="001762FB" w:rsidP="001762FB">
      <w:pPr>
        <w:spacing w:after="0"/>
        <w:rPr>
          <w:rFonts w:ascii="Times New Roman" w:hAnsi="Times New Roman" w:cs="Times New Roman"/>
          <w:b/>
          <w:bCs/>
          <w:sz w:val="24"/>
          <w:szCs w:val="24"/>
        </w:rPr>
      </w:pPr>
    </w:p>
    <w:p w:rsidR="001762FB" w:rsidRDefault="00356D7E" w:rsidP="003F30DC">
      <w:pPr>
        <w:spacing w:after="0"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w:t>
      </w:r>
      <w:r w:rsidR="001762FB">
        <w:rPr>
          <w:rFonts w:ascii="Times New Roman" w:eastAsia="Times New Roman" w:hAnsi="Times New Roman" w:cs="Times New Roman"/>
          <w:sz w:val="24"/>
          <w:szCs w:val="24"/>
          <w:lang w:eastAsia="hu-HU"/>
        </w:rPr>
        <w:t>3</w:t>
      </w:r>
      <w:r>
        <w:rPr>
          <w:rFonts w:ascii="Times New Roman" w:eastAsia="Times New Roman" w:hAnsi="Times New Roman" w:cs="Times New Roman"/>
          <w:sz w:val="24"/>
          <w:szCs w:val="24"/>
          <w:lang w:eastAsia="hu-HU"/>
        </w:rPr>
        <w:t>9</w:t>
      </w:r>
      <w:r w:rsidR="001762FB" w:rsidRPr="00BA06F6">
        <w:rPr>
          <w:rFonts w:ascii="Times New Roman" w:eastAsia="Times New Roman" w:hAnsi="Times New Roman" w:cs="Times New Roman"/>
          <w:sz w:val="24"/>
          <w:szCs w:val="24"/>
          <w:lang w:eastAsia="hu-HU"/>
        </w:rPr>
        <w:t>. A kamerák által rögzített felvételek külső tárolóeszközre történő kimentésére indokolt esetben az intézetparancsnok</w:t>
      </w:r>
      <w:r w:rsidR="001762FB">
        <w:rPr>
          <w:rFonts w:ascii="Times New Roman" w:eastAsia="Times New Roman" w:hAnsi="Times New Roman" w:cs="Times New Roman"/>
          <w:sz w:val="24"/>
          <w:szCs w:val="24"/>
          <w:lang w:eastAsia="hu-HU"/>
        </w:rPr>
        <w:t xml:space="preserve"> valamint a fe</w:t>
      </w:r>
      <w:r w:rsidR="001762FB" w:rsidRPr="00BA06F6">
        <w:rPr>
          <w:rFonts w:ascii="Times New Roman" w:eastAsia="Times New Roman" w:hAnsi="Times New Roman" w:cs="Times New Roman"/>
          <w:sz w:val="24"/>
          <w:szCs w:val="24"/>
          <w:lang w:eastAsia="hu-HU"/>
        </w:rPr>
        <w:t xml:space="preserve">gyelmi </w:t>
      </w:r>
      <w:r w:rsidR="001762FB">
        <w:rPr>
          <w:rFonts w:ascii="Times New Roman" w:eastAsia="Times New Roman" w:hAnsi="Times New Roman" w:cs="Times New Roman"/>
          <w:sz w:val="24"/>
          <w:szCs w:val="24"/>
          <w:lang w:eastAsia="hu-HU"/>
        </w:rPr>
        <w:t xml:space="preserve">és nyomozótiszti feladatokkal megbízott állományi tag adhat </w:t>
      </w:r>
      <w:r w:rsidR="001762FB" w:rsidRPr="00BA06F6">
        <w:rPr>
          <w:rFonts w:ascii="Times New Roman" w:eastAsia="Times New Roman" w:hAnsi="Times New Roman" w:cs="Times New Roman"/>
          <w:sz w:val="24"/>
          <w:szCs w:val="24"/>
          <w:lang w:eastAsia="hu-HU"/>
        </w:rPr>
        <w:t>utasítást.</w:t>
      </w:r>
    </w:p>
    <w:p w:rsidR="005337D2" w:rsidRPr="00BA06F6" w:rsidRDefault="005337D2" w:rsidP="003F30DC">
      <w:pPr>
        <w:spacing w:after="0" w:line="240" w:lineRule="auto"/>
        <w:ind w:left="567" w:hanging="284"/>
        <w:jc w:val="both"/>
        <w:rPr>
          <w:rFonts w:ascii="Times New Roman" w:eastAsia="Times New Roman" w:hAnsi="Times New Roman" w:cs="Times New Roman"/>
          <w:sz w:val="24"/>
          <w:szCs w:val="24"/>
          <w:lang w:eastAsia="hu-HU"/>
        </w:rPr>
      </w:pPr>
    </w:p>
    <w:p w:rsidR="001762FB" w:rsidRDefault="00356D7E" w:rsidP="003F30DC">
      <w:pPr>
        <w:spacing w:after="0"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140</w:t>
      </w:r>
      <w:r w:rsidR="001762FB" w:rsidRPr="00BA06F6">
        <w:rPr>
          <w:rFonts w:ascii="Times New Roman" w:eastAsia="Times New Roman" w:hAnsi="Times New Roman" w:cs="Times New Roman"/>
          <w:sz w:val="24"/>
          <w:szCs w:val="24"/>
          <w:lang w:eastAsia="hu-HU"/>
        </w:rPr>
        <w:t xml:space="preserve">. Az adatkimentés a folyamatos rögzítést nem befolyásolja. A </w:t>
      </w:r>
      <w:r w:rsidR="00355DA1">
        <w:rPr>
          <w:rFonts w:ascii="Times New Roman" w:eastAsia="Times New Roman" w:hAnsi="Times New Roman" w:cs="Times New Roman"/>
          <w:sz w:val="24"/>
          <w:szCs w:val="24"/>
          <w:lang w:eastAsia="hu-HU"/>
        </w:rPr>
        <w:t>rögzített adatok mentésé</w:t>
      </w:r>
      <w:r w:rsidR="005322FC">
        <w:rPr>
          <w:rFonts w:ascii="Times New Roman" w:eastAsia="Times New Roman" w:hAnsi="Times New Roman" w:cs="Times New Roman"/>
          <w:sz w:val="24"/>
          <w:szCs w:val="24"/>
          <w:lang w:eastAsia="hu-HU"/>
        </w:rPr>
        <w:t>ben</w:t>
      </w:r>
      <w:r w:rsidR="00355DA1">
        <w:rPr>
          <w:rFonts w:ascii="Times New Roman" w:eastAsia="Times New Roman" w:hAnsi="Times New Roman" w:cs="Times New Roman"/>
          <w:sz w:val="24"/>
          <w:szCs w:val="24"/>
          <w:lang w:eastAsia="hu-HU"/>
        </w:rPr>
        <w:t xml:space="preserve"> valamint adathordozóra történő kiírásá</w:t>
      </w:r>
      <w:r w:rsidR="005322FC">
        <w:rPr>
          <w:rFonts w:ascii="Times New Roman" w:eastAsia="Times New Roman" w:hAnsi="Times New Roman" w:cs="Times New Roman"/>
          <w:sz w:val="24"/>
          <w:szCs w:val="24"/>
          <w:lang w:eastAsia="hu-HU"/>
        </w:rPr>
        <w:t>ban</w:t>
      </w:r>
      <w:r w:rsidR="00355DA1">
        <w:rPr>
          <w:rFonts w:ascii="Times New Roman" w:eastAsia="Times New Roman" w:hAnsi="Times New Roman" w:cs="Times New Roman"/>
          <w:sz w:val="24"/>
          <w:szCs w:val="24"/>
          <w:lang w:eastAsia="hu-HU"/>
        </w:rPr>
        <w:t xml:space="preserve"> a </w:t>
      </w:r>
      <w:r w:rsidR="001762FB" w:rsidRPr="00BA06F6">
        <w:rPr>
          <w:rFonts w:ascii="Times New Roman" w:eastAsia="Times New Roman" w:hAnsi="Times New Roman" w:cs="Times New Roman"/>
          <w:sz w:val="24"/>
          <w:szCs w:val="24"/>
          <w:lang w:eastAsia="hu-HU"/>
        </w:rPr>
        <w:t>1</w:t>
      </w:r>
      <w:r w:rsidR="001762FB">
        <w:rPr>
          <w:rFonts w:ascii="Times New Roman" w:eastAsia="Times New Roman" w:hAnsi="Times New Roman" w:cs="Times New Roman"/>
          <w:sz w:val="24"/>
          <w:szCs w:val="24"/>
          <w:lang w:eastAsia="hu-HU"/>
        </w:rPr>
        <w:t>2</w:t>
      </w:r>
      <w:r w:rsidR="009F3CD7">
        <w:rPr>
          <w:rFonts w:ascii="Times New Roman" w:eastAsia="Times New Roman" w:hAnsi="Times New Roman" w:cs="Times New Roman"/>
          <w:sz w:val="24"/>
          <w:szCs w:val="24"/>
          <w:lang w:eastAsia="hu-HU"/>
        </w:rPr>
        <w:t>0</w:t>
      </w:r>
      <w:r w:rsidR="001762FB" w:rsidRPr="00BA06F6">
        <w:rPr>
          <w:rFonts w:ascii="Times New Roman" w:eastAsia="Times New Roman" w:hAnsi="Times New Roman" w:cs="Times New Roman"/>
          <w:sz w:val="24"/>
          <w:szCs w:val="24"/>
          <w:lang w:eastAsia="hu-HU"/>
        </w:rPr>
        <w:t>. pontban megjelölt személyek</w:t>
      </w:r>
      <w:r w:rsidR="005322FC">
        <w:rPr>
          <w:rFonts w:ascii="Times New Roman" w:eastAsia="Times New Roman" w:hAnsi="Times New Roman" w:cs="Times New Roman"/>
          <w:sz w:val="24"/>
          <w:szCs w:val="24"/>
          <w:lang w:eastAsia="hu-HU"/>
        </w:rPr>
        <w:t xml:space="preserve"> </w:t>
      </w:r>
      <w:r w:rsidR="001762FB" w:rsidRPr="00BA06F6">
        <w:rPr>
          <w:rFonts w:ascii="Times New Roman" w:eastAsia="Times New Roman" w:hAnsi="Times New Roman" w:cs="Times New Roman"/>
          <w:sz w:val="24"/>
          <w:szCs w:val="24"/>
          <w:lang w:eastAsia="hu-HU"/>
        </w:rPr>
        <w:t>vehetnek részt.</w:t>
      </w:r>
    </w:p>
    <w:p w:rsidR="005337D2" w:rsidRPr="00BA06F6" w:rsidRDefault="005337D2" w:rsidP="003F30DC">
      <w:pPr>
        <w:spacing w:after="0" w:line="240" w:lineRule="auto"/>
        <w:ind w:left="567" w:hanging="284"/>
        <w:jc w:val="both"/>
        <w:rPr>
          <w:rFonts w:ascii="Times New Roman" w:eastAsia="Times New Roman" w:hAnsi="Times New Roman" w:cs="Times New Roman"/>
          <w:sz w:val="24"/>
          <w:szCs w:val="24"/>
          <w:lang w:eastAsia="hu-HU"/>
        </w:rPr>
      </w:pPr>
    </w:p>
    <w:p w:rsidR="001762FB" w:rsidRDefault="00356D7E" w:rsidP="003F30DC">
      <w:pPr>
        <w:spacing w:after="0"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141</w:t>
      </w:r>
      <w:r w:rsidR="001762FB" w:rsidRPr="00DF4AFA">
        <w:rPr>
          <w:rFonts w:ascii="Times New Roman" w:eastAsia="Times New Roman" w:hAnsi="Times New Roman" w:cs="Times New Roman"/>
          <w:sz w:val="24"/>
          <w:szCs w:val="24"/>
          <w:lang w:eastAsia="hu-HU"/>
        </w:rPr>
        <w:t>. A</w:t>
      </w:r>
      <w:r w:rsidR="001762FB">
        <w:rPr>
          <w:rFonts w:ascii="Times New Roman" w:eastAsia="Times New Roman" w:hAnsi="Times New Roman" w:cs="Times New Roman"/>
          <w:sz w:val="24"/>
          <w:szCs w:val="24"/>
          <w:lang w:eastAsia="hu-HU"/>
        </w:rPr>
        <w:t xml:space="preserve"> GEI állományába tartozó </w:t>
      </w:r>
      <w:r w:rsidR="001762FB" w:rsidRPr="00DF4AFA">
        <w:rPr>
          <w:rFonts w:ascii="Times New Roman" w:eastAsia="Times New Roman" w:hAnsi="Times New Roman" w:cs="Times New Roman"/>
          <w:sz w:val="24"/>
          <w:szCs w:val="24"/>
          <w:lang w:eastAsia="hu-HU"/>
        </w:rPr>
        <w:t xml:space="preserve">informatikai </w:t>
      </w:r>
      <w:r w:rsidR="001762FB">
        <w:rPr>
          <w:rFonts w:ascii="Times New Roman" w:eastAsia="Times New Roman" w:hAnsi="Times New Roman" w:cs="Times New Roman"/>
          <w:sz w:val="24"/>
          <w:szCs w:val="24"/>
          <w:lang w:eastAsia="hu-HU"/>
        </w:rPr>
        <w:t>csoport</w:t>
      </w:r>
      <w:r w:rsidR="001762FB" w:rsidRPr="00DF4AFA">
        <w:rPr>
          <w:rFonts w:ascii="Times New Roman" w:eastAsia="Times New Roman" w:hAnsi="Times New Roman" w:cs="Times New Roman"/>
          <w:sz w:val="24"/>
          <w:szCs w:val="24"/>
          <w:lang w:eastAsia="hu-HU"/>
        </w:rPr>
        <w:t xml:space="preserve">vezető, távollétében a </w:t>
      </w:r>
      <w:r w:rsidR="001762FB">
        <w:rPr>
          <w:rFonts w:ascii="Times New Roman" w:eastAsia="Times New Roman" w:hAnsi="Times New Roman" w:cs="Times New Roman"/>
          <w:sz w:val="24"/>
          <w:szCs w:val="24"/>
          <w:lang w:eastAsia="hu-HU"/>
        </w:rPr>
        <w:t>biztonság</w:t>
      </w:r>
      <w:r w:rsidR="00624E94">
        <w:rPr>
          <w:rFonts w:ascii="Times New Roman" w:eastAsia="Times New Roman" w:hAnsi="Times New Roman" w:cs="Times New Roman"/>
          <w:sz w:val="24"/>
          <w:szCs w:val="24"/>
          <w:lang w:eastAsia="hu-HU"/>
        </w:rPr>
        <w:t xml:space="preserve"> </w:t>
      </w:r>
      <w:r w:rsidR="001762FB">
        <w:rPr>
          <w:rFonts w:ascii="Times New Roman" w:eastAsia="Times New Roman" w:hAnsi="Times New Roman" w:cs="Times New Roman"/>
          <w:sz w:val="24"/>
          <w:szCs w:val="24"/>
          <w:lang w:eastAsia="hu-HU"/>
        </w:rPr>
        <w:t>technikus</w:t>
      </w:r>
      <w:r w:rsidR="001762FB" w:rsidRPr="00DF4AFA">
        <w:rPr>
          <w:rFonts w:ascii="Times New Roman" w:eastAsia="Times New Roman" w:hAnsi="Times New Roman" w:cs="Times New Roman"/>
          <w:sz w:val="24"/>
          <w:szCs w:val="24"/>
          <w:lang w:eastAsia="hu-HU"/>
        </w:rPr>
        <w:t xml:space="preserve"> a kimentett felvételeket az </w:t>
      </w:r>
      <w:r w:rsidR="00E81235">
        <w:rPr>
          <w:rFonts w:ascii="Times New Roman" w:eastAsia="Times New Roman" w:hAnsi="Times New Roman" w:cs="Times New Roman"/>
          <w:sz w:val="24"/>
          <w:szCs w:val="24"/>
          <w:lang w:eastAsia="hu-HU"/>
        </w:rPr>
        <w:t xml:space="preserve">informatikai rendszerben </w:t>
      </w:r>
      <w:r w:rsidR="001762FB" w:rsidRPr="00DF4AFA">
        <w:rPr>
          <w:rFonts w:ascii="Times New Roman" w:eastAsia="Times New Roman" w:hAnsi="Times New Roman" w:cs="Times New Roman"/>
          <w:sz w:val="24"/>
          <w:szCs w:val="24"/>
          <w:lang w:eastAsia="hu-HU"/>
        </w:rPr>
        <w:t>e célra létrehozott könyvtárban tárolja.</w:t>
      </w:r>
    </w:p>
    <w:p w:rsidR="00655B51" w:rsidRPr="00DF4AFA" w:rsidRDefault="00655B51" w:rsidP="003F30DC">
      <w:pPr>
        <w:spacing w:after="0" w:line="240" w:lineRule="auto"/>
        <w:ind w:left="567" w:hanging="284"/>
        <w:jc w:val="both"/>
        <w:rPr>
          <w:rFonts w:ascii="Times New Roman" w:eastAsia="Times New Roman" w:hAnsi="Times New Roman" w:cs="Times New Roman"/>
          <w:sz w:val="24"/>
          <w:szCs w:val="24"/>
          <w:lang w:eastAsia="hu-HU"/>
        </w:rPr>
      </w:pPr>
    </w:p>
    <w:p w:rsidR="001762FB" w:rsidRDefault="00356D7E" w:rsidP="003F30DC">
      <w:pPr>
        <w:spacing w:after="0"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142</w:t>
      </w:r>
      <w:r w:rsidR="001762FB" w:rsidRPr="007834D8">
        <w:rPr>
          <w:rFonts w:ascii="Times New Roman" w:eastAsia="Times New Roman" w:hAnsi="Times New Roman" w:cs="Times New Roman"/>
          <w:sz w:val="24"/>
          <w:szCs w:val="24"/>
          <w:lang w:eastAsia="hu-HU"/>
        </w:rPr>
        <w:t xml:space="preserve">. Csak külön utasítás alapján lehet a kimentett (tárolt) adatokat hordozható adattárolóra (CD/DVD lemez) kiírni. A tárolt </w:t>
      </w:r>
      <w:r w:rsidR="001762FB">
        <w:rPr>
          <w:rFonts w:ascii="Times New Roman" w:eastAsia="Times New Roman" w:hAnsi="Times New Roman" w:cs="Times New Roman"/>
          <w:sz w:val="24"/>
          <w:szCs w:val="24"/>
          <w:lang w:eastAsia="hu-HU"/>
        </w:rPr>
        <w:t xml:space="preserve">felvételek DVD lemezre írását a GEI állományába tartozó </w:t>
      </w:r>
      <w:r w:rsidR="001762FB" w:rsidRPr="007834D8">
        <w:rPr>
          <w:rFonts w:ascii="Times New Roman" w:eastAsia="Times New Roman" w:hAnsi="Times New Roman" w:cs="Times New Roman"/>
          <w:sz w:val="24"/>
          <w:szCs w:val="24"/>
          <w:lang w:eastAsia="hu-HU"/>
        </w:rPr>
        <w:t xml:space="preserve">informatikai </w:t>
      </w:r>
      <w:r w:rsidR="001762FB">
        <w:rPr>
          <w:rFonts w:ascii="Times New Roman" w:eastAsia="Times New Roman" w:hAnsi="Times New Roman" w:cs="Times New Roman"/>
          <w:sz w:val="24"/>
          <w:szCs w:val="24"/>
          <w:lang w:eastAsia="hu-HU"/>
        </w:rPr>
        <w:t>csoportv</w:t>
      </w:r>
      <w:r w:rsidR="001762FB" w:rsidRPr="007834D8">
        <w:rPr>
          <w:rFonts w:ascii="Times New Roman" w:eastAsia="Times New Roman" w:hAnsi="Times New Roman" w:cs="Times New Roman"/>
          <w:sz w:val="24"/>
          <w:szCs w:val="24"/>
          <w:lang w:eastAsia="hu-HU"/>
        </w:rPr>
        <w:t>ezető, távollétében a</w:t>
      </w:r>
      <w:r w:rsidR="001762FB">
        <w:rPr>
          <w:rFonts w:ascii="Times New Roman" w:eastAsia="Times New Roman" w:hAnsi="Times New Roman" w:cs="Times New Roman"/>
          <w:sz w:val="24"/>
          <w:szCs w:val="24"/>
          <w:lang w:eastAsia="hu-HU"/>
        </w:rPr>
        <w:t xml:space="preserve"> </w:t>
      </w:r>
      <w:r w:rsidR="001762FB" w:rsidRPr="007834D8">
        <w:rPr>
          <w:rFonts w:ascii="Times New Roman" w:eastAsia="Times New Roman" w:hAnsi="Times New Roman" w:cs="Times New Roman"/>
          <w:sz w:val="24"/>
          <w:szCs w:val="24"/>
          <w:lang w:eastAsia="hu-HU"/>
        </w:rPr>
        <w:t>biztonság</w:t>
      </w:r>
      <w:r w:rsidR="005543D7">
        <w:rPr>
          <w:rFonts w:ascii="Times New Roman" w:eastAsia="Times New Roman" w:hAnsi="Times New Roman" w:cs="Times New Roman"/>
          <w:sz w:val="24"/>
          <w:szCs w:val="24"/>
          <w:lang w:eastAsia="hu-HU"/>
        </w:rPr>
        <w:t xml:space="preserve"> </w:t>
      </w:r>
      <w:r w:rsidR="001762FB" w:rsidRPr="007834D8">
        <w:rPr>
          <w:rFonts w:ascii="Times New Roman" w:eastAsia="Times New Roman" w:hAnsi="Times New Roman" w:cs="Times New Roman"/>
          <w:sz w:val="24"/>
          <w:szCs w:val="24"/>
          <w:lang w:eastAsia="hu-HU"/>
        </w:rPr>
        <w:t xml:space="preserve">technikus </w:t>
      </w:r>
      <w:r w:rsidR="001762FB">
        <w:rPr>
          <w:rFonts w:ascii="Times New Roman" w:eastAsia="Times New Roman" w:hAnsi="Times New Roman" w:cs="Times New Roman"/>
          <w:sz w:val="24"/>
          <w:szCs w:val="24"/>
          <w:lang w:eastAsia="hu-HU"/>
        </w:rPr>
        <w:t xml:space="preserve">hajtja végre </w:t>
      </w:r>
      <w:r w:rsidR="001762FB" w:rsidRPr="007834D8">
        <w:rPr>
          <w:rFonts w:ascii="Times New Roman" w:eastAsia="Times New Roman" w:hAnsi="Times New Roman" w:cs="Times New Roman"/>
          <w:sz w:val="24"/>
          <w:szCs w:val="24"/>
          <w:lang w:eastAsia="hu-HU"/>
        </w:rPr>
        <w:t xml:space="preserve">és a kiírás tényét a </w:t>
      </w:r>
      <w:r w:rsidR="00DD09C8">
        <w:rPr>
          <w:rFonts w:ascii="Times New Roman" w:eastAsia="Times New Roman" w:hAnsi="Times New Roman" w:cs="Times New Roman"/>
          <w:b/>
          <w:sz w:val="24"/>
          <w:szCs w:val="24"/>
          <w:lang w:eastAsia="hu-HU"/>
        </w:rPr>
        <w:t>10</w:t>
      </w:r>
      <w:r w:rsidR="005035F0" w:rsidRPr="005035F0">
        <w:rPr>
          <w:rFonts w:ascii="Times New Roman" w:eastAsia="Times New Roman" w:hAnsi="Times New Roman" w:cs="Times New Roman"/>
          <w:b/>
          <w:sz w:val="24"/>
          <w:szCs w:val="24"/>
          <w:lang w:eastAsia="hu-HU"/>
        </w:rPr>
        <w:t>. melléklet</w:t>
      </w:r>
      <w:r w:rsidR="005035F0">
        <w:rPr>
          <w:rFonts w:ascii="Times New Roman" w:eastAsia="Times New Roman" w:hAnsi="Times New Roman" w:cs="Times New Roman"/>
          <w:sz w:val="24"/>
          <w:szCs w:val="24"/>
          <w:lang w:eastAsia="hu-HU"/>
        </w:rPr>
        <w:t xml:space="preserve"> szerinti </w:t>
      </w:r>
      <w:r w:rsidR="001762FB" w:rsidRPr="007834D8">
        <w:rPr>
          <w:rFonts w:ascii="Times New Roman" w:eastAsia="Times New Roman" w:hAnsi="Times New Roman" w:cs="Times New Roman"/>
          <w:sz w:val="24"/>
          <w:szCs w:val="24"/>
          <w:lang w:eastAsia="hu-HU"/>
        </w:rPr>
        <w:t>tárolt felvételek nyilvántartásban rögzíti.</w:t>
      </w:r>
    </w:p>
    <w:p w:rsidR="00CE4F32" w:rsidRPr="007834D8" w:rsidRDefault="00CE4F32" w:rsidP="003F30DC">
      <w:pPr>
        <w:spacing w:after="0" w:line="240" w:lineRule="auto"/>
        <w:ind w:left="567" w:hanging="284"/>
        <w:jc w:val="both"/>
        <w:rPr>
          <w:rFonts w:ascii="Times New Roman" w:eastAsia="Times New Roman" w:hAnsi="Times New Roman" w:cs="Times New Roman"/>
          <w:sz w:val="24"/>
          <w:szCs w:val="24"/>
          <w:lang w:eastAsia="hu-HU"/>
        </w:rPr>
      </w:pPr>
    </w:p>
    <w:p w:rsidR="001762FB" w:rsidRPr="00BA06F6" w:rsidRDefault="005954D7" w:rsidP="003F30DC">
      <w:pPr>
        <w:spacing w:after="0"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143.</w:t>
      </w:r>
      <w:r w:rsidR="001762FB" w:rsidRPr="007834D8">
        <w:rPr>
          <w:rFonts w:ascii="Times New Roman" w:eastAsia="Times New Roman" w:hAnsi="Times New Roman" w:cs="Times New Roman"/>
          <w:sz w:val="24"/>
          <w:szCs w:val="24"/>
          <w:lang w:eastAsia="hu-HU"/>
        </w:rPr>
        <w:t xml:space="preserve"> A másolatokat intézetparancsnoki engedély alapján lehet á</w:t>
      </w:r>
      <w:r w:rsidR="001762FB" w:rsidRPr="00BA06F6">
        <w:rPr>
          <w:rFonts w:ascii="Times New Roman" w:eastAsia="Times New Roman" w:hAnsi="Times New Roman" w:cs="Times New Roman"/>
          <w:sz w:val="24"/>
          <w:szCs w:val="24"/>
          <w:lang w:eastAsia="hu-HU"/>
        </w:rPr>
        <w:t xml:space="preserve">tadni további ügyintézésre a jogosult személynek (fegyelmi </w:t>
      </w:r>
      <w:r w:rsidR="001762FB">
        <w:rPr>
          <w:rFonts w:ascii="Times New Roman" w:eastAsia="Times New Roman" w:hAnsi="Times New Roman" w:cs="Times New Roman"/>
          <w:sz w:val="24"/>
          <w:szCs w:val="24"/>
          <w:lang w:eastAsia="hu-HU"/>
        </w:rPr>
        <w:t xml:space="preserve">és </w:t>
      </w:r>
      <w:r w:rsidR="001762FB" w:rsidRPr="00BA06F6">
        <w:rPr>
          <w:rFonts w:ascii="Times New Roman" w:eastAsia="Times New Roman" w:hAnsi="Times New Roman" w:cs="Times New Roman"/>
          <w:sz w:val="24"/>
          <w:szCs w:val="24"/>
          <w:lang w:eastAsia="hu-HU"/>
        </w:rPr>
        <w:t>nyomozótiszt</w:t>
      </w:r>
      <w:r w:rsidR="001762FB">
        <w:rPr>
          <w:rFonts w:ascii="Times New Roman" w:eastAsia="Times New Roman" w:hAnsi="Times New Roman" w:cs="Times New Roman"/>
          <w:sz w:val="24"/>
          <w:szCs w:val="24"/>
          <w:lang w:eastAsia="hu-HU"/>
        </w:rPr>
        <w:t>i feladatokkal megbízott állományi tag</w:t>
      </w:r>
      <w:r w:rsidR="001762FB" w:rsidRPr="00BA06F6">
        <w:rPr>
          <w:rFonts w:ascii="Times New Roman" w:eastAsia="Times New Roman" w:hAnsi="Times New Roman" w:cs="Times New Roman"/>
          <w:sz w:val="24"/>
          <w:szCs w:val="24"/>
          <w:lang w:eastAsia="hu-HU"/>
        </w:rPr>
        <w:t xml:space="preserve">). Az átadás-átvételt dokumentálva kell átadni, továbbiakban az átvevő személy felel a lemez kezeléséért, állapotáért. A felvételek egyéb megismeréséről jegyzőkönyvet kell készíteni, amelynek tartalmaznia kell a rögzített felvétel időkóddal ellátott másolatát, az </w:t>
      </w:r>
      <w:r w:rsidR="001762FB" w:rsidRPr="00BA06F6">
        <w:rPr>
          <w:rFonts w:ascii="Times New Roman" w:eastAsia="Times New Roman" w:hAnsi="Times New Roman" w:cs="Times New Roman"/>
          <w:sz w:val="24"/>
          <w:szCs w:val="24"/>
          <w:lang w:eastAsia="hu-HU"/>
        </w:rPr>
        <w:lastRenderedPageBreak/>
        <w:t>annak megismerésére jogosult személy nevét, továbbá az adatok megismerésének okát és idejét. Az adathordozóra kiírt felvétel eljáró hatóság felé történő továbbítását az érintett szakterület az adattovábbítási nyilvántartásukban vezeti.</w:t>
      </w:r>
    </w:p>
    <w:p w:rsidR="00E13249" w:rsidRDefault="00E13249" w:rsidP="001762FB">
      <w:pPr>
        <w:spacing w:after="0"/>
        <w:ind w:left="568" w:hanging="284"/>
        <w:jc w:val="center"/>
        <w:rPr>
          <w:rFonts w:ascii="Times New Roman" w:eastAsia="Times New Roman" w:hAnsi="Times New Roman" w:cs="Times New Roman"/>
          <w:b/>
          <w:sz w:val="24"/>
          <w:szCs w:val="24"/>
          <w:lang w:eastAsia="hu-HU"/>
        </w:rPr>
      </w:pPr>
    </w:p>
    <w:p w:rsidR="00944DD8" w:rsidRDefault="00944DD8" w:rsidP="001762FB">
      <w:pPr>
        <w:spacing w:after="0"/>
        <w:ind w:left="568" w:hanging="284"/>
        <w:jc w:val="center"/>
        <w:rPr>
          <w:rFonts w:ascii="Times New Roman" w:eastAsia="Times New Roman" w:hAnsi="Times New Roman" w:cs="Times New Roman"/>
          <w:b/>
          <w:sz w:val="24"/>
          <w:szCs w:val="24"/>
          <w:lang w:eastAsia="hu-HU"/>
        </w:rPr>
      </w:pPr>
    </w:p>
    <w:p w:rsidR="001762FB" w:rsidRPr="005656D4" w:rsidRDefault="00D55ACC" w:rsidP="001762FB">
      <w:pPr>
        <w:spacing w:after="0"/>
        <w:ind w:left="568" w:hanging="284"/>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X</w:t>
      </w:r>
      <w:r w:rsidR="001762FB">
        <w:rPr>
          <w:rFonts w:ascii="Times New Roman" w:eastAsia="Times New Roman" w:hAnsi="Times New Roman" w:cs="Times New Roman"/>
          <w:b/>
          <w:sz w:val="24"/>
          <w:szCs w:val="24"/>
          <w:lang w:eastAsia="hu-HU"/>
        </w:rPr>
        <w:t>I</w:t>
      </w:r>
      <w:r>
        <w:rPr>
          <w:rFonts w:ascii="Times New Roman" w:eastAsia="Times New Roman" w:hAnsi="Times New Roman" w:cs="Times New Roman"/>
          <w:b/>
          <w:sz w:val="24"/>
          <w:szCs w:val="24"/>
          <w:lang w:eastAsia="hu-HU"/>
        </w:rPr>
        <w:t>X</w:t>
      </w:r>
      <w:r w:rsidR="001762FB" w:rsidRPr="005656D4">
        <w:rPr>
          <w:rFonts w:ascii="Times New Roman" w:eastAsia="Times New Roman" w:hAnsi="Times New Roman" w:cs="Times New Roman"/>
          <w:b/>
          <w:sz w:val="24"/>
          <w:szCs w:val="24"/>
          <w:lang w:eastAsia="hu-HU"/>
        </w:rPr>
        <w:t>.</w:t>
      </w:r>
      <w:r w:rsidR="0009740D">
        <w:rPr>
          <w:rFonts w:ascii="Times New Roman" w:eastAsia="Times New Roman" w:hAnsi="Times New Roman" w:cs="Times New Roman"/>
          <w:b/>
          <w:sz w:val="24"/>
          <w:szCs w:val="24"/>
          <w:lang w:eastAsia="hu-HU"/>
        </w:rPr>
        <w:tab/>
      </w:r>
      <w:r w:rsidR="000F2666">
        <w:rPr>
          <w:rFonts w:ascii="Times New Roman" w:eastAsia="Times New Roman" w:hAnsi="Times New Roman" w:cs="Times New Roman"/>
          <w:b/>
          <w:sz w:val="24"/>
          <w:szCs w:val="24"/>
          <w:lang w:eastAsia="hu-HU"/>
        </w:rPr>
        <w:t>FEJEZET</w:t>
      </w:r>
    </w:p>
    <w:p w:rsidR="001762FB" w:rsidRPr="005656D4" w:rsidRDefault="001762FB" w:rsidP="001762FB">
      <w:pPr>
        <w:spacing w:after="0"/>
        <w:ind w:left="568" w:hanging="284"/>
        <w:jc w:val="center"/>
        <w:rPr>
          <w:rFonts w:ascii="Times New Roman" w:eastAsia="Times New Roman" w:hAnsi="Times New Roman" w:cs="Times New Roman"/>
          <w:b/>
          <w:sz w:val="24"/>
          <w:szCs w:val="24"/>
          <w:lang w:eastAsia="hu-HU"/>
        </w:rPr>
      </w:pPr>
      <w:r w:rsidRPr="005656D4">
        <w:rPr>
          <w:rFonts w:ascii="Times New Roman" w:eastAsia="Times New Roman" w:hAnsi="Times New Roman" w:cs="Times New Roman"/>
          <w:b/>
          <w:sz w:val="24"/>
          <w:szCs w:val="24"/>
          <w:lang w:eastAsia="hu-HU"/>
        </w:rPr>
        <w:t>T</w:t>
      </w:r>
      <w:r>
        <w:rPr>
          <w:rFonts w:ascii="Times New Roman" w:eastAsia="Times New Roman" w:hAnsi="Times New Roman" w:cs="Times New Roman"/>
          <w:b/>
          <w:sz w:val="24"/>
          <w:szCs w:val="24"/>
          <w:lang w:eastAsia="hu-HU"/>
        </w:rPr>
        <w:t>árolt felvétel törlése</w:t>
      </w:r>
      <w:r w:rsidRPr="005656D4">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adathordozó megsemmisítése</w:t>
      </w:r>
    </w:p>
    <w:p w:rsidR="001762FB" w:rsidRDefault="001762FB" w:rsidP="001762FB">
      <w:pPr>
        <w:spacing w:after="0"/>
        <w:ind w:left="568" w:hanging="284"/>
        <w:jc w:val="both"/>
        <w:rPr>
          <w:rFonts w:ascii="Times New Roman" w:eastAsia="Times New Roman" w:hAnsi="Times New Roman" w:cs="Times New Roman"/>
          <w:sz w:val="24"/>
          <w:szCs w:val="24"/>
          <w:lang w:eastAsia="hu-HU"/>
        </w:rPr>
      </w:pPr>
    </w:p>
    <w:p w:rsidR="001762FB" w:rsidRDefault="00D50618" w:rsidP="003F30DC">
      <w:pPr>
        <w:spacing w:after="0"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144</w:t>
      </w:r>
      <w:r w:rsidR="001762FB" w:rsidRPr="00DE0336">
        <w:rPr>
          <w:rFonts w:ascii="Times New Roman" w:eastAsia="Times New Roman" w:hAnsi="Times New Roman" w:cs="Times New Roman"/>
          <w:sz w:val="24"/>
          <w:szCs w:val="24"/>
          <w:lang w:eastAsia="hu-HU"/>
        </w:rPr>
        <w:t xml:space="preserve">. A tárolt felvételek törlését a </w:t>
      </w:r>
      <w:proofErr w:type="spellStart"/>
      <w:r w:rsidR="001762FB" w:rsidRPr="00DE0336">
        <w:rPr>
          <w:rFonts w:ascii="Times New Roman" w:eastAsia="Times New Roman" w:hAnsi="Times New Roman" w:cs="Times New Roman"/>
          <w:sz w:val="24"/>
          <w:szCs w:val="24"/>
          <w:lang w:eastAsia="hu-HU"/>
        </w:rPr>
        <w:t>Bv</w:t>
      </w:r>
      <w:r w:rsidR="001762FB">
        <w:rPr>
          <w:rFonts w:ascii="Times New Roman" w:eastAsia="Times New Roman" w:hAnsi="Times New Roman" w:cs="Times New Roman"/>
          <w:sz w:val="24"/>
          <w:szCs w:val="24"/>
          <w:lang w:eastAsia="hu-HU"/>
        </w:rPr>
        <w:t>tv</w:t>
      </w:r>
      <w:proofErr w:type="spellEnd"/>
      <w:r w:rsidR="001762FB">
        <w:rPr>
          <w:rFonts w:ascii="Times New Roman" w:eastAsia="Times New Roman" w:hAnsi="Times New Roman" w:cs="Times New Roman"/>
          <w:sz w:val="24"/>
          <w:szCs w:val="24"/>
          <w:lang w:eastAsia="hu-HU"/>
        </w:rPr>
        <w:t xml:space="preserve">. </w:t>
      </w:r>
      <w:r w:rsidR="001762FB" w:rsidRPr="00DE0336">
        <w:rPr>
          <w:rFonts w:ascii="Times New Roman" w:eastAsia="Times New Roman" w:hAnsi="Times New Roman" w:cs="Times New Roman"/>
          <w:sz w:val="24"/>
          <w:szCs w:val="24"/>
          <w:lang w:eastAsia="hu-HU"/>
        </w:rPr>
        <w:t>150. §. (7),(8),(9) bekezdésében foglaltak figyelembevételével kell végrehajtani.</w:t>
      </w:r>
    </w:p>
    <w:p w:rsidR="00583C57" w:rsidRPr="00DE0336" w:rsidRDefault="00583C57" w:rsidP="003F30DC">
      <w:pPr>
        <w:spacing w:after="0" w:line="240" w:lineRule="auto"/>
        <w:ind w:left="567" w:hanging="284"/>
        <w:jc w:val="both"/>
        <w:rPr>
          <w:rFonts w:ascii="Times New Roman" w:eastAsia="Times New Roman" w:hAnsi="Times New Roman" w:cs="Times New Roman"/>
          <w:sz w:val="24"/>
          <w:szCs w:val="24"/>
          <w:lang w:eastAsia="hu-HU"/>
        </w:rPr>
      </w:pPr>
    </w:p>
    <w:p w:rsidR="001762FB" w:rsidRDefault="00D50618" w:rsidP="003F30DC">
      <w:pPr>
        <w:spacing w:after="0"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145</w:t>
      </w:r>
      <w:r w:rsidR="001762FB" w:rsidRPr="00DE0336">
        <w:rPr>
          <w:rFonts w:ascii="Times New Roman" w:eastAsia="Times New Roman" w:hAnsi="Times New Roman" w:cs="Times New Roman"/>
          <w:sz w:val="24"/>
          <w:szCs w:val="24"/>
          <w:lang w:eastAsia="hu-HU"/>
        </w:rPr>
        <w:t xml:space="preserve">. A tárolt felvételeket - a </w:t>
      </w:r>
      <w:r w:rsidR="00B60D91">
        <w:rPr>
          <w:rFonts w:ascii="Times New Roman" w:eastAsia="Times New Roman" w:hAnsi="Times New Roman" w:cs="Times New Roman"/>
          <w:sz w:val="24"/>
          <w:szCs w:val="24"/>
          <w:lang w:eastAsia="hu-HU"/>
        </w:rPr>
        <w:t>144</w:t>
      </w:r>
      <w:r w:rsidR="001762FB" w:rsidRPr="00DE0336">
        <w:rPr>
          <w:rFonts w:ascii="Times New Roman" w:eastAsia="Times New Roman" w:hAnsi="Times New Roman" w:cs="Times New Roman"/>
          <w:sz w:val="24"/>
          <w:szCs w:val="24"/>
          <w:lang w:eastAsia="hu-HU"/>
        </w:rPr>
        <w:t xml:space="preserve">. pontban meghatározottak figyelembevételével </w:t>
      </w:r>
      <w:r w:rsidR="008E4CFA">
        <w:rPr>
          <w:rFonts w:ascii="Times New Roman" w:eastAsia="Times New Roman" w:hAnsi="Times New Roman" w:cs="Times New Roman"/>
          <w:sz w:val="24"/>
          <w:szCs w:val="24"/>
          <w:lang w:eastAsia="hu-HU"/>
        </w:rPr>
        <w:t>–</w:t>
      </w:r>
      <w:r w:rsidR="001762FB" w:rsidRPr="00DE0336">
        <w:rPr>
          <w:rFonts w:ascii="Times New Roman" w:eastAsia="Times New Roman" w:hAnsi="Times New Roman" w:cs="Times New Roman"/>
          <w:sz w:val="24"/>
          <w:szCs w:val="24"/>
          <w:lang w:eastAsia="hu-HU"/>
        </w:rPr>
        <w:t xml:space="preserve"> a</w:t>
      </w:r>
      <w:r w:rsidR="008E4CFA">
        <w:rPr>
          <w:rFonts w:ascii="Times New Roman" w:eastAsia="Times New Roman" w:hAnsi="Times New Roman" w:cs="Times New Roman"/>
          <w:sz w:val="24"/>
          <w:szCs w:val="24"/>
          <w:lang w:eastAsia="hu-HU"/>
        </w:rPr>
        <w:t xml:space="preserve"> GEI állományába tartozó </w:t>
      </w:r>
      <w:r w:rsidR="001762FB">
        <w:rPr>
          <w:rFonts w:ascii="Times New Roman" w:eastAsia="Times New Roman" w:hAnsi="Times New Roman" w:cs="Times New Roman"/>
          <w:sz w:val="24"/>
          <w:szCs w:val="24"/>
          <w:lang w:eastAsia="hu-HU"/>
        </w:rPr>
        <w:t>i</w:t>
      </w:r>
      <w:r w:rsidR="001762FB" w:rsidRPr="00DE0336">
        <w:rPr>
          <w:rFonts w:ascii="Times New Roman" w:eastAsia="Times New Roman" w:hAnsi="Times New Roman" w:cs="Times New Roman"/>
          <w:sz w:val="24"/>
          <w:szCs w:val="24"/>
          <w:lang w:eastAsia="hu-HU"/>
        </w:rPr>
        <w:t xml:space="preserve">nformatikai </w:t>
      </w:r>
      <w:r w:rsidR="008E4CFA">
        <w:rPr>
          <w:rFonts w:ascii="Times New Roman" w:eastAsia="Times New Roman" w:hAnsi="Times New Roman" w:cs="Times New Roman"/>
          <w:sz w:val="24"/>
          <w:szCs w:val="24"/>
          <w:lang w:eastAsia="hu-HU"/>
        </w:rPr>
        <w:t>csoportvezető</w:t>
      </w:r>
      <w:r w:rsidR="001762FB" w:rsidRPr="00DE0336">
        <w:rPr>
          <w:rFonts w:ascii="Times New Roman" w:eastAsia="Times New Roman" w:hAnsi="Times New Roman" w:cs="Times New Roman"/>
          <w:sz w:val="24"/>
          <w:szCs w:val="24"/>
          <w:lang w:eastAsia="hu-HU"/>
        </w:rPr>
        <w:t xml:space="preserve"> folyamatosan nyomon követi, a szükséges időpont ellenőrzéseket elvégzi. Ha az ellenőrzés során a felvétel időpontja eléri, illetve meghaladja a </w:t>
      </w:r>
      <w:r w:rsidR="003A326B">
        <w:rPr>
          <w:rFonts w:ascii="Times New Roman" w:eastAsia="Times New Roman" w:hAnsi="Times New Roman" w:cs="Times New Roman"/>
          <w:sz w:val="24"/>
          <w:szCs w:val="24"/>
          <w:lang w:eastAsia="hu-HU"/>
        </w:rPr>
        <w:t>144</w:t>
      </w:r>
      <w:r w:rsidR="001762FB" w:rsidRPr="00DE0336">
        <w:rPr>
          <w:rFonts w:ascii="Times New Roman" w:eastAsia="Times New Roman" w:hAnsi="Times New Roman" w:cs="Times New Roman"/>
          <w:sz w:val="24"/>
          <w:szCs w:val="24"/>
          <w:lang w:eastAsia="hu-HU"/>
        </w:rPr>
        <w:t>. pontban jelzett jogszabályban meghatározott időtartamot, vagy ha az adott ügyben az eljárás befejeződött, akkor a felvételt törölni kell a tárolási helyéről. A fegyelmi</w:t>
      </w:r>
      <w:r w:rsidR="001762FB">
        <w:rPr>
          <w:rFonts w:ascii="Times New Roman" w:eastAsia="Times New Roman" w:hAnsi="Times New Roman" w:cs="Times New Roman"/>
          <w:sz w:val="24"/>
          <w:szCs w:val="24"/>
          <w:lang w:eastAsia="hu-HU"/>
        </w:rPr>
        <w:t xml:space="preserve"> és </w:t>
      </w:r>
      <w:r w:rsidR="001762FB" w:rsidRPr="00DE0336">
        <w:rPr>
          <w:rFonts w:ascii="Times New Roman" w:eastAsia="Times New Roman" w:hAnsi="Times New Roman" w:cs="Times New Roman"/>
          <w:sz w:val="24"/>
          <w:szCs w:val="24"/>
          <w:lang w:eastAsia="hu-HU"/>
        </w:rPr>
        <w:t>nyomozótiszt</w:t>
      </w:r>
      <w:r w:rsidR="001762FB">
        <w:rPr>
          <w:rFonts w:ascii="Times New Roman" w:eastAsia="Times New Roman" w:hAnsi="Times New Roman" w:cs="Times New Roman"/>
          <w:sz w:val="24"/>
          <w:szCs w:val="24"/>
          <w:lang w:eastAsia="hu-HU"/>
        </w:rPr>
        <w:t>i feladatokkal megbízott állományi tag</w:t>
      </w:r>
      <w:r w:rsidR="001762FB" w:rsidRPr="00DE0336">
        <w:rPr>
          <w:rFonts w:ascii="Times New Roman" w:eastAsia="Times New Roman" w:hAnsi="Times New Roman" w:cs="Times New Roman"/>
          <w:sz w:val="24"/>
          <w:szCs w:val="24"/>
          <w:lang w:eastAsia="hu-HU"/>
        </w:rPr>
        <w:t xml:space="preserve"> tájékoztatja a</w:t>
      </w:r>
      <w:r w:rsidR="001762FB">
        <w:rPr>
          <w:rFonts w:ascii="Times New Roman" w:eastAsia="Times New Roman" w:hAnsi="Times New Roman" w:cs="Times New Roman"/>
          <w:sz w:val="24"/>
          <w:szCs w:val="24"/>
          <w:lang w:eastAsia="hu-HU"/>
        </w:rPr>
        <w:t xml:space="preserve"> GEI állományába tartozó i</w:t>
      </w:r>
      <w:r w:rsidR="001762FB" w:rsidRPr="00DE0336">
        <w:rPr>
          <w:rFonts w:ascii="Times New Roman" w:eastAsia="Times New Roman" w:hAnsi="Times New Roman" w:cs="Times New Roman"/>
          <w:sz w:val="24"/>
          <w:szCs w:val="24"/>
          <w:lang w:eastAsia="hu-HU"/>
        </w:rPr>
        <w:t xml:space="preserve">nformatikai </w:t>
      </w:r>
      <w:r w:rsidR="001762FB">
        <w:rPr>
          <w:rFonts w:ascii="Times New Roman" w:eastAsia="Times New Roman" w:hAnsi="Times New Roman" w:cs="Times New Roman"/>
          <w:sz w:val="24"/>
          <w:szCs w:val="24"/>
          <w:lang w:eastAsia="hu-HU"/>
        </w:rPr>
        <w:t>csoportvezetőt</w:t>
      </w:r>
      <w:r w:rsidR="001762FB" w:rsidRPr="00DE0336">
        <w:rPr>
          <w:rFonts w:ascii="Times New Roman" w:eastAsia="Times New Roman" w:hAnsi="Times New Roman" w:cs="Times New Roman"/>
          <w:sz w:val="24"/>
          <w:szCs w:val="24"/>
          <w:lang w:eastAsia="hu-HU"/>
        </w:rPr>
        <w:t xml:space="preserve"> egy adott ügy lezárásáról. Ha a felvétel DVD lemezre is ki lett másolva és a felvétel rendelkezésre áll az intézetben, akkor a DVD lemezt is meg kell semmisíteni jegyzőkönyv felvétele mellett. A törlést és a megsemmisítést a</w:t>
      </w:r>
      <w:r w:rsidR="001762FB">
        <w:rPr>
          <w:rFonts w:ascii="Times New Roman" w:eastAsia="Times New Roman" w:hAnsi="Times New Roman" w:cs="Times New Roman"/>
          <w:sz w:val="24"/>
          <w:szCs w:val="24"/>
          <w:lang w:eastAsia="hu-HU"/>
        </w:rPr>
        <w:t xml:space="preserve"> GEI állományába tartozó i</w:t>
      </w:r>
      <w:r w:rsidR="001762FB" w:rsidRPr="00DE0336">
        <w:rPr>
          <w:rFonts w:ascii="Times New Roman" w:eastAsia="Times New Roman" w:hAnsi="Times New Roman" w:cs="Times New Roman"/>
          <w:sz w:val="24"/>
          <w:szCs w:val="24"/>
          <w:lang w:eastAsia="hu-HU"/>
        </w:rPr>
        <w:t xml:space="preserve">nformatikai </w:t>
      </w:r>
      <w:r w:rsidR="001762FB">
        <w:rPr>
          <w:rFonts w:ascii="Times New Roman" w:eastAsia="Times New Roman" w:hAnsi="Times New Roman" w:cs="Times New Roman"/>
          <w:sz w:val="24"/>
          <w:szCs w:val="24"/>
          <w:lang w:eastAsia="hu-HU"/>
        </w:rPr>
        <w:t>csoportvezető illetve a biztonság</w:t>
      </w:r>
      <w:r w:rsidR="004D1A20">
        <w:rPr>
          <w:rFonts w:ascii="Times New Roman" w:eastAsia="Times New Roman" w:hAnsi="Times New Roman" w:cs="Times New Roman"/>
          <w:sz w:val="24"/>
          <w:szCs w:val="24"/>
          <w:lang w:eastAsia="hu-HU"/>
        </w:rPr>
        <w:t xml:space="preserve"> </w:t>
      </w:r>
      <w:r w:rsidR="001762FB">
        <w:rPr>
          <w:rFonts w:ascii="Times New Roman" w:eastAsia="Times New Roman" w:hAnsi="Times New Roman" w:cs="Times New Roman"/>
          <w:sz w:val="24"/>
          <w:szCs w:val="24"/>
          <w:lang w:eastAsia="hu-HU"/>
        </w:rPr>
        <w:t xml:space="preserve">technikus </w:t>
      </w:r>
      <w:r w:rsidR="001762FB" w:rsidRPr="00DE0336">
        <w:rPr>
          <w:rFonts w:ascii="Times New Roman" w:eastAsia="Times New Roman" w:hAnsi="Times New Roman" w:cs="Times New Roman"/>
          <w:sz w:val="24"/>
          <w:szCs w:val="24"/>
          <w:lang w:eastAsia="hu-HU"/>
        </w:rPr>
        <w:t>végzi</w:t>
      </w:r>
      <w:r w:rsidR="001762FB">
        <w:rPr>
          <w:rFonts w:ascii="Times New Roman" w:eastAsia="Times New Roman" w:hAnsi="Times New Roman" w:cs="Times New Roman"/>
          <w:sz w:val="24"/>
          <w:szCs w:val="24"/>
          <w:lang w:eastAsia="hu-HU"/>
        </w:rPr>
        <w:t xml:space="preserve">, melynek </w:t>
      </w:r>
      <w:r w:rsidR="001762FB" w:rsidRPr="00DE0336">
        <w:rPr>
          <w:rFonts w:ascii="Times New Roman" w:eastAsia="Times New Roman" w:hAnsi="Times New Roman" w:cs="Times New Roman"/>
          <w:sz w:val="24"/>
          <w:szCs w:val="24"/>
          <w:lang w:eastAsia="hu-HU"/>
        </w:rPr>
        <w:t xml:space="preserve">tényét a </w:t>
      </w:r>
      <w:r w:rsidR="001762FB">
        <w:rPr>
          <w:rFonts w:ascii="Times New Roman" w:eastAsia="Times New Roman" w:hAnsi="Times New Roman" w:cs="Times New Roman"/>
          <w:sz w:val="24"/>
          <w:szCs w:val="24"/>
          <w:lang w:eastAsia="hu-HU"/>
        </w:rPr>
        <w:t>tárolt felvételek nyilvántartásban dokumentálja</w:t>
      </w:r>
      <w:r w:rsidR="001762FB" w:rsidRPr="00DE0336">
        <w:rPr>
          <w:rFonts w:ascii="Times New Roman" w:eastAsia="Times New Roman" w:hAnsi="Times New Roman" w:cs="Times New Roman"/>
          <w:sz w:val="24"/>
          <w:szCs w:val="24"/>
          <w:lang w:eastAsia="hu-HU"/>
        </w:rPr>
        <w:t>.</w:t>
      </w:r>
    </w:p>
    <w:p w:rsidR="00E202CD" w:rsidRPr="00DE0336" w:rsidRDefault="00E202CD" w:rsidP="003F30DC">
      <w:pPr>
        <w:spacing w:after="0" w:line="240" w:lineRule="auto"/>
        <w:ind w:left="567" w:hanging="284"/>
        <w:jc w:val="both"/>
        <w:rPr>
          <w:rFonts w:ascii="Times New Roman" w:eastAsia="Times New Roman" w:hAnsi="Times New Roman" w:cs="Times New Roman"/>
          <w:sz w:val="24"/>
          <w:szCs w:val="24"/>
          <w:lang w:eastAsia="hu-HU"/>
        </w:rPr>
      </w:pPr>
    </w:p>
    <w:p w:rsidR="001762FB" w:rsidRDefault="00A17AEA" w:rsidP="003F30DC">
      <w:pPr>
        <w:spacing w:after="0"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146</w:t>
      </w:r>
      <w:r w:rsidR="001762FB" w:rsidRPr="00DE0336">
        <w:rPr>
          <w:rFonts w:ascii="Times New Roman" w:eastAsia="Times New Roman" w:hAnsi="Times New Roman" w:cs="Times New Roman"/>
          <w:sz w:val="24"/>
          <w:szCs w:val="24"/>
          <w:lang w:eastAsia="hu-HU"/>
        </w:rPr>
        <w:t>. Ha egy adott ügyben eljáró hatóság az ügy lezárását követően a kiírt felvételt tartalmazó DVD lemezt visszaküldi az intézet részére, megsemmisítési jegyzőkönyv felvétele mellett a kimásolt felvételt tartalmazó DVD lemezt a</w:t>
      </w:r>
      <w:r w:rsidR="00BB0FB7">
        <w:rPr>
          <w:rFonts w:ascii="Times New Roman" w:eastAsia="Times New Roman" w:hAnsi="Times New Roman" w:cs="Times New Roman"/>
          <w:sz w:val="24"/>
          <w:szCs w:val="24"/>
          <w:lang w:eastAsia="hu-HU"/>
        </w:rPr>
        <w:t xml:space="preserve"> GEI állományába tartozó </w:t>
      </w:r>
      <w:r w:rsidR="001762FB">
        <w:rPr>
          <w:rFonts w:ascii="Times New Roman" w:eastAsia="Times New Roman" w:hAnsi="Times New Roman" w:cs="Times New Roman"/>
          <w:sz w:val="24"/>
          <w:szCs w:val="24"/>
          <w:lang w:eastAsia="hu-HU"/>
        </w:rPr>
        <w:t>i</w:t>
      </w:r>
      <w:r w:rsidR="001762FB" w:rsidRPr="00DE0336">
        <w:rPr>
          <w:rFonts w:ascii="Times New Roman" w:eastAsia="Times New Roman" w:hAnsi="Times New Roman" w:cs="Times New Roman"/>
          <w:sz w:val="24"/>
          <w:szCs w:val="24"/>
          <w:lang w:eastAsia="hu-HU"/>
        </w:rPr>
        <w:t xml:space="preserve">nformatikai </w:t>
      </w:r>
      <w:r w:rsidR="00BB0FB7">
        <w:rPr>
          <w:rFonts w:ascii="Times New Roman" w:eastAsia="Times New Roman" w:hAnsi="Times New Roman" w:cs="Times New Roman"/>
          <w:sz w:val="24"/>
          <w:szCs w:val="24"/>
          <w:lang w:eastAsia="hu-HU"/>
        </w:rPr>
        <w:t xml:space="preserve">csoportvezető </w:t>
      </w:r>
      <w:r w:rsidR="001762FB" w:rsidRPr="00DE0336">
        <w:rPr>
          <w:rFonts w:ascii="Times New Roman" w:eastAsia="Times New Roman" w:hAnsi="Times New Roman" w:cs="Times New Roman"/>
          <w:sz w:val="24"/>
          <w:szCs w:val="24"/>
          <w:lang w:eastAsia="hu-HU"/>
        </w:rPr>
        <w:t>megsemmisíti.</w:t>
      </w:r>
    </w:p>
    <w:p w:rsidR="005933AD" w:rsidRDefault="005933AD" w:rsidP="003F30DC">
      <w:pPr>
        <w:spacing w:after="0" w:line="240" w:lineRule="auto"/>
        <w:ind w:left="567" w:hanging="284"/>
        <w:jc w:val="both"/>
        <w:rPr>
          <w:rFonts w:ascii="Times New Roman" w:eastAsia="Times New Roman" w:hAnsi="Times New Roman" w:cs="Times New Roman"/>
          <w:sz w:val="24"/>
          <w:szCs w:val="24"/>
          <w:lang w:eastAsia="hu-HU"/>
        </w:rPr>
      </w:pPr>
    </w:p>
    <w:p w:rsidR="00944DD8" w:rsidRPr="00DE0336" w:rsidRDefault="00944DD8" w:rsidP="003F30DC">
      <w:pPr>
        <w:spacing w:after="0" w:line="240" w:lineRule="auto"/>
        <w:ind w:left="567" w:hanging="284"/>
        <w:jc w:val="both"/>
        <w:rPr>
          <w:rFonts w:ascii="Times New Roman" w:eastAsia="Times New Roman" w:hAnsi="Times New Roman" w:cs="Times New Roman"/>
          <w:sz w:val="24"/>
          <w:szCs w:val="24"/>
          <w:lang w:eastAsia="hu-HU"/>
        </w:rPr>
      </w:pPr>
    </w:p>
    <w:p w:rsidR="001762FB" w:rsidRPr="008031FB" w:rsidRDefault="00D55ACC" w:rsidP="001762FB">
      <w:pPr>
        <w:spacing w:after="0"/>
        <w:ind w:left="567" w:hanging="284"/>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XX</w:t>
      </w:r>
      <w:r w:rsidR="001762FB" w:rsidRPr="008031FB">
        <w:rPr>
          <w:rFonts w:ascii="Times New Roman" w:eastAsia="Times New Roman" w:hAnsi="Times New Roman" w:cs="Times New Roman"/>
          <w:b/>
          <w:sz w:val="24"/>
          <w:szCs w:val="24"/>
          <w:lang w:eastAsia="hu-HU"/>
        </w:rPr>
        <w:t>.</w:t>
      </w:r>
      <w:r w:rsidR="0009740D">
        <w:rPr>
          <w:rFonts w:ascii="Times New Roman" w:eastAsia="Times New Roman" w:hAnsi="Times New Roman" w:cs="Times New Roman"/>
          <w:b/>
          <w:sz w:val="24"/>
          <w:szCs w:val="24"/>
          <w:lang w:eastAsia="hu-HU"/>
        </w:rPr>
        <w:tab/>
      </w:r>
      <w:r w:rsidR="0009740D">
        <w:rPr>
          <w:rFonts w:ascii="Times New Roman" w:eastAsia="Times New Roman" w:hAnsi="Times New Roman" w:cs="Times New Roman"/>
          <w:b/>
          <w:sz w:val="24"/>
          <w:szCs w:val="24"/>
          <w:lang w:eastAsia="hu-HU"/>
        </w:rPr>
        <w:tab/>
      </w:r>
      <w:r w:rsidR="000F2666">
        <w:rPr>
          <w:rFonts w:ascii="Times New Roman" w:eastAsia="Times New Roman" w:hAnsi="Times New Roman" w:cs="Times New Roman"/>
          <w:b/>
          <w:sz w:val="24"/>
          <w:szCs w:val="24"/>
          <w:lang w:eastAsia="hu-HU"/>
        </w:rPr>
        <w:t>FEJEZET</w:t>
      </w:r>
    </w:p>
    <w:p w:rsidR="001762FB" w:rsidRPr="008031FB" w:rsidRDefault="001762FB" w:rsidP="001762FB">
      <w:pPr>
        <w:spacing w:after="0"/>
        <w:ind w:left="567" w:hanging="284"/>
        <w:jc w:val="center"/>
        <w:rPr>
          <w:rFonts w:ascii="Times New Roman" w:eastAsia="Times New Roman" w:hAnsi="Times New Roman" w:cs="Times New Roman"/>
          <w:b/>
          <w:sz w:val="24"/>
          <w:szCs w:val="24"/>
          <w:lang w:eastAsia="hu-HU"/>
        </w:rPr>
      </w:pPr>
      <w:r w:rsidRPr="008031FB">
        <w:rPr>
          <w:rFonts w:ascii="Times New Roman" w:eastAsia="Times New Roman" w:hAnsi="Times New Roman" w:cs="Times New Roman"/>
          <w:b/>
          <w:sz w:val="24"/>
          <w:szCs w:val="24"/>
          <w:lang w:eastAsia="hu-HU"/>
        </w:rPr>
        <w:t>M</w:t>
      </w:r>
      <w:r>
        <w:rPr>
          <w:rFonts w:ascii="Times New Roman" w:eastAsia="Times New Roman" w:hAnsi="Times New Roman" w:cs="Times New Roman"/>
          <w:b/>
          <w:sz w:val="24"/>
          <w:szCs w:val="24"/>
          <w:lang w:eastAsia="hu-HU"/>
        </w:rPr>
        <w:t>ozgó kamerák kezelésére vonatkozó szabályok</w:t>
      </w:r>
    </w:p>
    <w:p w:rsidR="001762FB" w:rsidRPr="007D0BE8" w:rsidRDefault="001762FB" w:rsidP="001762FB">
      <w:pPr>
        <w:spacing w:after="0"/>
        <w:ind w:left="568" w:hanging="284"/>
        <w:jc w:val="both"/>
        <w:rPr>
          <w:rFonts w:ascii="Times New Roman" w:eastAsia="Times New Roman" w:hAnsi="Times New Roman" w:cs="Times New Roman"/>
          <w:sz w:val="24"/>
          <w:szCs w:val="24"/>
          <w:lang w:eastAsia="hu-HU"/>
        </w:rPr>
      </w:pPr>
    </w:p>
    <w:p w:rsidR="001762FB" w:rsidRDefault="00A17AEA" w:rsidP="0009740D">
      <w:pPr>
        <w:spacing w:after="0" w:line="240" w:lineRule="auto"/>
        <w:ind w:left="851" w:hanging="568"/>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147</w:t>
      </w:r>
      <w:r w:rsidR="001762FB" w:rsidRPr="007D0BE8">
        <w:rPr>
          <w:rFonts w:ascii="Times New Roman" w:eastAsia="Times New Roman" w:hAnsi="Times New Roman" w:cs="Times New Roman"/>
          <w:sz w:val="24"/>
          <w:szCs w:val="24"/>
          <w:lang w:eastAsia="hu-HU"/>
        </w:rPr>
        <w:t xml:space="preserve">. Az </w:t>
      </w:r>
      <w:r w:rsidR="001762FB">
        <w:rPr>
          <w:rFonts w:ascii="Times New Roman" w:eastAsia="Times New Roman" w:hAnsi="Times New Roman" w:cs="Times New Roman"/>
          <w:sz w:val="24"/>
          <w:szCs w:val="24"/>
          <w:lang w:eastAsia="hu-HU"/>
        </w:rPr>
        <w:t>elítéltek szállítására szolgáló intézeti j</w:t>
      </w:r>
      <w:r w:rsidR="001762FB" w:rsidRPr="007D0BE8">
        <w:rPr>
          <w:rFonts w:ascii="Times New Roman" w:eastAsia="Times New Roman" w:hAnsi="Times New Roman" w:cs="Times New Roman"/>
          <w:sz w:val="24"/>
          <w:szCs w:val="24"/>
          <w:lang w:eastAsia="hu-HU"/>
        </w:rPr>
        <w:t>ármű</w:t>
      </w:r>
      <w:r w:rsidR="001762FB">
        <w:rPr>
          <w:rFonts w:ascii="Times New Roman" w:eastAsia="Times New Roman" w:hAnsi="Times New Roman" w:cs="Times New Roman"/>
          <w:sz w:val="24"/>
          <w:szCs w:val="24"/>
          <w:lang w:eastAsia="hu-HU"/>
        </w:rPr>
        <w:t>ben</w:t>
      </w:r>
      <w:r w:rsidR="001762FB" w:rsidRPr="007D0BE8">
        <w:rPr>
          <w:rFonts w:ascii="Times New Roman" w:eastAsia="Times New Roman" w:hAnsi="Times New Roman" w:cs="Times New Roman"/>
          <w:sz w:val="24"/>
          <w:szCs w:val="24"/>
          <w:lang w:eastAsia="hu-HU"/>
        </w:rPr>
        <w:t xml:space="preserve"> </w:t>
      </w:r>
      <w:r w:rsidR="001762FB">
        <w:rPr>
          <w:rFonts w:ascii="Times New Roman" w:eastAsia="Times New Roman" w:hAnsi="Times New Roman" w:cs="Times New Roman"/>
          <w:sz w:val="24"/>
          <w:szCs w:val="24"/>
          <w:lang w:eastAsia="hu-HU"/>
        </w:rPr>
        <w:t>elhelyezett</w:t>
      </w:r>
      <w:r w:rsidR="001762FB" w:rsidRPr="007D0BE8">
        <w:rPr>
          <w:rFonts w:ascii="Times New Roman" w:eastAsia="Times New Roman" w:hAnsi="Times New Roman" w:cs="Times New Roman"/>
          <w:sz w:val="24"/>
          <w:szCs w:val="24"/>
          <w:lang w:eastAsia="hu-HU"/>
        </w:rPr>
        <w:t xml:space="preserve"> </w:t>
      </w:r>
      <w:r w:rsidR="001762FB">
        <w:rPr>
          <w:rFonts w:ascii="Times New Roman" w:eastAsia="Times New Roman" w:hAnsi="Times New Roman" w:cs="Times New Roman"/>
          <w:sz w:val="24"/>
          <w:szCs w:val="24"/>
          <w:lang w:eastAsia="hu-HU"/>
        </w:rPr>
        <w:t xml:space="preserve">elektronikus megfigyelési eszközök </w:t>
      </w:r>
      <w:r w:rsidR="001762FB" w:rsidRPr="007D0BE8">
        <w:rPr>
          <w:rFonts w:ascii="Times New Roman" w:eastAsia="Times New Roman" w:hAnsi="Times New Roman" w:cs="Times New Roman"/>
          <w:sz w:val="24"/>
          <w:szCs w:val="24"/>
          <w:lang w:eastAsia="hu-HU"/>
        </w:rPr>
        <w:t xml:space="preserve">kezelésének </w:t>
      </w:r>
      <w:r w:rsidR="001762FB">
        <w:rPr>
          <w:rFonts w:ascii="Times New Roman" w:eastAsia="Times New Roman" w:hAnsi="Times New Roman" w:cs="Times New Roman"/>
          <w:sz w:val="24"/>
          <w:szCs w:val="24"/>
          <w:lang w:eastAsia="hu-HU"/>
        </w:rPr>
        <w:t>alkalmazása során jelen intézkedés rendelkezései az irányadóak.</w:t>
      </w:r>
    </w:p>
    <w:p w:rsidR="00487A27" w:rsidRDefault="00487A27" w:rsidP="003F30DC">
      <w:pPr>
        <w:spacing w:after="0" w:line="240" w:lineRule="auto"/>
        <w:ind w:left="567" w:hanging="284"/>
        <w:jc w:val="both"/>
        <w:rPr>
          <w:rFonts w:ascii="Times New Roman" w:eastAsia="Times New Roman" w:hAnsi="Times New Roman" w:cs="Times New Roman"/>
          <w:sz w:val="24"/>
          <w:szCs w:val="24"/>
          <w:lang w:eastAsia="hu-HU"/>
        </w:rPr>
      </w:pPr>
    </w:p>
    <w:p w:rsidR="001762FB" w:rsidRDefault="00A17AEA" w:rsidP="0009740D">
      <w:pPr>
        <w:spacing w:after="0" w:line="240" w:lineRule="auto"/>
        <w:ind w:left="851" w:hanging="568"/>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148</w:t>
      </w:r>
      <w:r w:rsidR="001762FB">
        <w:rPr>
          <w:rFonts w:ascii="Times New Roman" w:eastAsia="Times New Roman" w:hAnsi="Times New Roman" w:cs="Times New Roman"/>
          <w:sz w:val="24"/>
          <w:szCs w:val="24"/>
          <w:lang w:eastAsia="hu-HU"/>
        </w:rPr>
        <w:t>. A nagybefogadó képességű intézeti gépjármű igénybevétele előtt a gépjárművezető ellenőrzi a video felvevő készülék dátum- és időbeállítását, szükség esetén azok módosítását elvégzi.</w:t>
      </w:r>
    </w:p>
    <w:p w:rsidR="00944DD8" w:rsidRDefault="00944DD8" w:rsidP="0009740D">
      <w:pPr>
        <w:spacing w:after="0" w:line="240" w:lineRule="auto"/>
        <w:ind w:left="851" w:hanging="568"/>
        <w:jc w:val="both"/>
        <w:rPr>
          <w:rFonts w:ascii="Times New Roman" w:eastAsia="Times New Roman" w:hAnsi="Times New Roman" w:cs="Times New Roman"/>
          <w:sz w:val="24"/>
          <w:szCs w:val="24"/>
          <w:lang w:eastAsia="hu-HU"/>
        </w:rPr>
      </w:pPr>
    </w:p>
    <w:p w:rsidR="0009740D" w:rsidRDefault="0009740D" w:rsidP="003F30DC">
      <w:pPr>
        <w:spacing w:after="0" w:line="240" w:lineRule="auto"/>
        <w:ind w:left="567" w:hanging="284"/>
        <w:jc w:val="both"/>
        <w:rPr>
          <w:rFonts w:ascii="Times New Roman" w:eastAsia="Times New Roman" w:hAnsi="Times New Roman" w:cs="Times New Roman"/>
          <w:sz w:val="24"/>
          <w:szCs w:val="24"/>
          <w:lang w:eastAsia="hu-HU"/>
        </w:rPr>
      </w:pPr>
    </w:p>
    <w:p w:rsidR="0009740D" w:rsidRDefault="0009740D" w:rsidP="003F30DC">
      <w:pPr>
        <w:spacing w:after="0" w:line="240" w:lineRule="auto"/>
        <w:ind w:left="567" w:hanging="284"/>
        <w:jc w:val="both"/>
        <w:rPr>
          <w:rFonts w:ascii="Times New Roman" w:eastAsia="Times New Roman" w:hAnsi="Times New Roman" w:cs="Times New Roman"/>
          <w:sz w:val="24"/>
          <w:szCs w:val="24"/>
          <w:lang w:eastAsia="hu-HU"/>
        </w:rPr>
      </w:pPr>
    </w:p>
    <w:p w:rsidR="0009740D" w:rsidRDefault="0009740D" w:rsidP="003F30DC">
      <w:pPr>
        <w:spacing w:after="0" w:line="240" w:lineRule="auto"/>
        <w:ind w:left="567" w:hanging="284"/>
        <w:jc w:val="both"/>
        <w:rPr>
          <w:rFonts w:ascii="Times New Roman" w:eastAsia="Times New Roman" w:hAnsi="Times New Roman" w:cs="Times New Roman"/>
          <w:sz w:val="24"/>
          <w:szCs w:val="24"/>
          <w:lang w:eastAsia="hu-HU"/>
        </w:rPr>
      </w:pPr>
    </w:p>
    <w:p w:rsidR="0009740D" w:rsidRDefault="0009740D" w:rsidP="003F30DC">
      <w:pPr>
        <w:spacing w:after="0" w:line="240" w:lineRule="auto"/>
        <w:ind w:left="567" w:hanging="284"/>
        <w:jc w:val="both"/>
        <w:rPr>
          <w:rFonts w:ascii="Times New Roman" w:eastAsia="Times New Roman" w:hAnsi="Times New Roman" w:cs="Times New Roman"/>
          <w:sz w:val="24"/>
          <w:szCs w:val="24"/>
          <w:lang w:eastAsia="hu-HU"/>
        </w:rPr>
      </w:pPr>
    </w:p>
    <w:p w:rsidR="0009740D" w:rsidRDefault="0009740D" w:rsidP="003F30DC">
      <w:pPr>
        <w:spacing w:after="0" w:line="240" w:lineRule="auto"/>
        <w:ind w:left="567" w:hanging="284"/>
        <w:jc w:val="both"/>
        <w:rPr>
          <w:rFonts w:ascii="Times New Roman" w:eastAsia="Times New Roman" w:hAnsi="Times New Roman" w:cs="Times New Roman"/>
          <w:sz w:val="24"/>
          <w:szCs w:val="24"/>
          <w:lang w:eastAsia="hu-HU"/>
        </w:rPr>
      </w:pPr>
    </w:p>
    <w:p w:rsidR="0009740D" w:rsidRDefault="0009740D" w:rsidP="003F30DC">
      <w:pPr>
        <w:spacing w:after="0" w:line="240" w:lineRule="auto"/>
        <w:ind w:left="567" w:hanging="284"/>
        <w:jc w:val="both"/>
        <w:rPr>
          <w:rFonts w:ascii="Times New Roman" w:eastAsia="Times New Roman" w:hAnsi="Times New Roman" w:cs="Times New Roman"/>
          <w:sz w:val="24"/>
          <w:szCs w:val="24"/>
          <w:lang w:eastAsia="hu-HU"/>
        </w:rPr>
      </w:pPr>
    </w:p>
    <w:p w:rsidR="0009740D" w:rsidRDefault="0009740D" w:rsidP="003F30DC">
      <w:pPr>
        <w:spacing w:after="0" w:line="240" w:lineRule="auto"/>
        <w:ind w:left="567" w:hanging="284"/>
        <w:jc w:val="both"/>
        <w:rPr>
          <w:rFonts w:ascii="Times New Roman" w:eastAsia="Times New Roman" w:hAnsi="Times New Roman" w:cs="Times New Roman"/>
          <w:sz w:val="24"/>
          <w:szCs w:val="24"/>
          <w:lang w:eastAsia="hu-HU"/>
        </w:rPr>
      </w:pPr>
    </w:p>
    <w:p w:rsidR="0009740D" w:rsidRPr="007D0BE8" w:rsidRDefault="0009740D" w:rsidP="003F30DC">
      <w:pPr>
        <w:spacing w:after="0" w:line="240" w:lineRule="auto"/>
        <w:ind w:left="567" w:hanging="284"/>
        <w:jc w:val="both"/>
        <w:rPr>
          <w:rFonts w:ascii="Times New Roman" w:eastAsia="Times New Roman" w:hAnsi="Times New Roman" w:cs="Times New Roman"/>
          <w:sz w:val="24"/>
          <w:szCs w:val="24"/>
          <w:lang w:eastAsia="hu-HU"/>
        </w:rPr>
      </w:pPr>
    </w:p>
    <w:p w:rsidR="001762FB" w:rsidRPr="008031FB" w:rsidRDefault="00D55ACC" w:rsidP="001762FB">
      <w:pPr>
        <w:spacing w:after="0"/>
        <w:ind w:left="567" w:hanging="284"/>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lastRenderedPageBreak/>
        <w:t>XX</w:t>
      </w:r>
      <w:r w:rsidR="001762FB" w:rsidRPr="008031FB">
        <w:rPr>
          <w:rFonts w:ascii="Times New Roman" w:eastAsia="Times New Roman" w:hAnsi="Times New Roman" w:cs="Times New Roman"/>
          <w:b/>
          <w:sz w:val="24"/>
          <w:szCs w:val="24"/>
          <w:lang w:eastAsia="hu-HU"/>
        </w:rPr>
        <w:t>I.</w:t>
      </w:r>
      <w:r w:rsidR="0009740D">
        <w:rPr>
          <w:rFonts w:ascii="Times New Roman" w:eastAsia="Times New Roman" w:hAnsi="Times New Roman" w:cs="Times New Roman"/>
          <w:b/>
          <w:sz w:val="24"/>
          <w:szCs w:val="24"/>
          <w:lang w:eastAsia="hu-HU"/>
        </w:rPr>
        <w:tab/>
      </w:r>
      <w:r w:rsidR="000F2666">
        <w:rPr>
          <w:rFonts w:ascii="Times New Roman" w:eastAsia="Times New Roman" w:hAnsi="Times New Roman" w:cs="Times New Roman"/>
          <w:b/>
          <w:sz w:val="24"/>
          <w:szCs w:val="24"/>
          <w:lang w:eastAsia="hu-HU"/>
        </w:rPr>
        <w:t>FEJEZET</w:t>
      </w:r>
    </w:p>
    <w:p w:rsidR="001762FB" w:rsidRPr="008031FB" w:rsidRDefault="001762FB" w:rsidP="001762FB">
      <w:pPr>
        <w:spacing w:after="0"/>
        <w:ind w:left="567" w:hanging="284"/>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Záró rendelkezések</w:t>
      </w:r>
    </w:p>
    <w:p w:rsidR="006724ED" w:rsidRDefault="006724ED" w:rsidP="003F30DC">
      <w:pPr>
        <w:spacing w:after="0" w:line="240" w:lineRule="auto"/>
        <w:ind w:left="567" w:hanging="284"/>
        <w:jc w:val="both"/>
        <w:rPr>
          <w:rFonts w:ascii="Times New Roman" w:eastAsia="Times New Roman" w:hAnsi="Times New Roman" w:cs="Times New Roman"/>
          <w:sz w:val="24"/>
          <w:szCs w:val="24"/>
          <w:lang w:eastAsia="hu-HU"/>
        </w:rPr>
      </w:pPr>
    </w:p>
    <w:p w:rsidR="001762FB" w:rsidRPr="007D0BE8" w:rsidRDefault="00A17AEA" w:rsidP="007E1C7A">
      <w:pPr>
        <w:spacing w:after="0" w:line="240" w:lineRule="auto"/>
        <w:ind w:left="567" w:hanging="284"/>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150</w:t>
      </w:r>
      <w:r w:rsidR="001762FB" w:rsidRPr="007D0BE8">
        <w:rPr>
          <w:rFonts w:ascii="Times New Roman" w:eastAsia="Times New Roman" w:hAnsi="Times New Roman" w:cs="Times New Roman"/>
          <w:sz w:val="24"/>
          <w:szCs w:val="24"/>
          <w:lang w:eastAsia="hu-HU"/>
        </w:rPr>
        <w:t xml:space="preserve">. </w:t>
      </w:r>
      <w:r w:rsidR="001762FB">
        <w:rPr>
          <w:rFonts w:ascii="Times New Roman" w:eastAsia="Times New Roman" w:hAnsi="Times New Roman" w:cs="Times New Roman"/>
          <w:sz w:val="24"/>
          <w:szCs w:val="24"/>
          <w:lang w:eastAsia="hu-HU"/>
        </w:rPr>
        <w:t>A képrögzítő készülékek kezelése során t</w:t>
      </w:r>
      <w:r w:rsidR="001762FB" w:rsidRPr="007D0BE8">
        <w:rPr>
          <w:rFonts w:ascii="Times New Roman" w:eastAsia="Times New Roman" w:hAnsi="Times New Roman" w:cs="Times New Roman"/>
          <w:sz w:val="24"/>
          <w:szCs w:val="24"/>
          <w:lang w:eastAsia="hu-HU"/>
        </w:rPr>
        <w:t>ilos:</w:t>
      </w:r>
    </w:p>
    <w:p w:rsidR="001762FB" w:rsidRPr="00985974" w:rsidRDefault="001762FB" w:rsidP="00985974">
      <w:pPr>
        <w:pStyle w:val="Listaszerbekezds"/>
        <w:numPr>
          <w:ilvl w:val="0"/>
          <w:numId w:val="11"/>
        </w:numPr>
        <w:spacing w:after="0"/>
        <w:ind w:left="709"/>
        <w:jc w:val="both"/>
        <w:rPr>
          <w:rFonts w:ascii="Times New Roman" w:eastAsia="Times New Roman" w:hAnsi="Times New Roman" w:cs="Times New Roman"/>
          <w:sz w:val="24"/>
          <w:szCs w:val="24"/>
          <w:lang w:eastAsia="hu-HU"/>
        </w:rPr>
      </w:pPr>
      <w:r w:rsidRPr="00985974">
        <w:rPr>
          <w:rFonts w:ascii="Times New Roman" w:eastAsia="Times New Roman" w:hAnsi="Times New Roman" w:cs="Times New Roman"/>
          <w:sz w:val="24"/>
          <w:szCs w:val="24"/>
          <w:lang w:eastAsia="hu-HU"/>
        </w:rPr>
        <w:t>a készüléket bármilyen más célra használni,</w:t>
      </w:r>
    </w:p>
    <w:p w:rsidR="001762FB" w:rsidRPr="00985974" w:rsidRDefault="001762FB" w:rsidP="00985974">
      <w:pPr>
        <w:pStyle w:val="Listaszerbekezds"/>
        <w:numPr>
          <w:ilvl w:val="0"/>
          <w:numId w:val="11"/>
        </w:numPr>
        <w:spacing w:after="0"/>
        <w:ind w:left="709"/>
        <w:jc w:val="both"/>
        <w:rPr>
          <w:rFonts w:ascii="Times New Roman" w:eastAsia="Times New Roman" w:hAnsi="Times New Roman" w:cs="Times New Roman"/>
          <w:sz w:val="24"/>
          <w:szCs w:val="24"/>
          <w:lang w:eastAsia="hu-HU"/>
        </w:rPr>
      </w:pPr>
      <w:r w:rsidRPr="00985974">
        <w:rPr>
          <w:rFonts w:ascii="Times New Roman" w:eastAsia="Times New Roman" w:hAnsi="Times New Roman" w:cs="Times New Roman"/>
          <w:sz w:val="24"/>
          <w:szCs w:val="24"/>
          <w:lang w:eastAsia="hu-HU"/>
        </w:rPr>
        <w:t>a felvételt indokolatlanul megszakítani,</w:t>
      </w:r>
    </w:p>
    <w:p w:rsidR="001762FB" w:rsidRPr="00985974" w:rsidRDefault="001762FB" w:rsidP="00985974">
      <w:pPr>
        <w:pStyle w:val="Listaszerbekezds"/>
        <w:numPr>
          <w:ilvl w:val="0"/>
          <w:numId w:val="11"/>
        </w:numPr>
        <w:spacing w:after="0"/>
        <w:ind w:left="709"/>
        <w:jc w:val="both"/>
        <w:rPr>
          <w:rFonts w:ascii="Times New Roman" w:eastAsia="Times New Roman" w:hAnsi="Times New Roman" w:cs="Times New Roman"/>
          <w:sz w:val="24"/>
          <w:szCs w:val="24"/>
          <w:lang w:eastAsia="hu-HU"/>
        </w:rPr>
      </w:pPr>
      <w:r w:rsidRPr="00985974">
        <w:rPr>
          <w:rFonts w:ascii="Times New Roman" w:eastAsia="Times New Roman" w:hAnsi="Times New Roman" w:cs="Times New Roman"/>
          <w:sz w:val="24"/>
          <w:szCs w:val="24"/>
          <w:lang w:eastAsia="hu-HU"/>
        </w:rPr>
        <w:t>a berendezésre bármit ráhelyezni,</w:t>
      </w:r>
    </w:p>
    <w:p w:rsidR="001762FB" w:rsidRPr="00985974" w:rsidRDefault="001762FB" w:rsidP="00985974">
      <w:pPr>
        <w:pStyle w:val="Listaszerbekezds"/>
        <w:numPr>
          <w:ilvl w:val="0"/>
          <w:numId w:val="11"/>
        </w:numPr>
        <w:spacing w:after="0"/>
        <w:ind w:left="709"/>
        <w:jc w:val="both"/>
        <w:rPr>
          <w:rFonts w:ascii="Times New Roman" w:eastAsia="Times New Roman" w:hAnsi="Times New Roman" w:cs="Times New Roman"/>
          <w:sz w:val="24"/>
          <w:szCs w:val="24"/>
          <w:lang w:eastAsia="hu-HU"/>
        </w:rPr>
      </w:pPr>
      <w:r w:rsidRPr="00985974">
        <w:rPr>
          <w:rFonts w:ascii="Times New Roman" w:eastAsia="Times New Roman" w:hAnsi="Times New Roman" w:cs="Times New Roman"/>
          <w:sz w:val="24"/>
          <w:szCs w:val="24"/>
          <w:lang w:eastAsia="hu-HU"/>
        </w:rPr>
        <w:t>a tervszerű megelőző karbantartást kivéve a készüléket a rendszerből kibontani,</w:t>
      </w:r>
      <w:r w:rsidR="00985974" w:rsidRPr="00985974">
        <w:rPr>
          <w:rFonts w:ascii="Times New Roman" w:eastAsia="Times New Roman" w:hAnsi="Times New Roman" w:cs="Times New Roman"/>
          <w:sz w:val="24"/>
          <w:szCs w:val="24"/>
          <w:lang w:eastAsia="hu-HU"/>
        </w:rPr>
        <w:t xml:space="preserve"> </w:t>
      </w:r>
      <w:r w:rsidRPr="00985974">
        <w:rPr>
          <w:rFonts w:ascii="Times New Roman" w:eastAsia="Times New Roman" w:hAnsi="Times New Roman" w:cs="Times New Roman"/>
          <w:sz w:val="24"/>
          <w:szCs w:val="24"/>
          <w:lang w:eastAsia="hu-HU"/>
        </w:rPr>
        <w:t>a készülék burkolatát eltávolítani, engedély nélkül áramtalanítani (kivétel a nagybefogadó képességű gépjárműben elhelyezett készüléknél), kikapcsolni.</w:t>
      </w:r>
    </w:p>
    <w:p w:rsidR="001762FB" w:rsidRDefault="001762FB" w:rsidP="003F30DC">
      <w:pPr>
        <w:spacing w:after="0" w:line="240" w:lineRule="auto"/>
        <w:ind w:left="567" w:hanging="284"/>
        <w:jc w:val="both"/>
        <w:rPr>
          <w:rFonts w:ascii="Times New Roman" w:eastAsia="Times New Roman" w:hAnsi="Times New Roman" w:cs="Times New Roman"/>
          <w:sz w:val="24"/>
          <w:szCs w:val="24"/>
          <w:lang w:eastAsia="hu-HU"/>
        </w:rPr>
      </w:pPr>
    </w:p>
    <w:p w:rsidR="001762FB" w:rsidRPr="000F2666" w:rsidRDefault="00A17AEA" w:rsidP="0009740D">
      <w:pPr>
        <w:spacing w:after="0" w:line="240" w:lineRule="auto"/>
        <w:ind w:left="709" w:hanging="426"/>
        <w:jc w:val="both"/>
        <w:rPr>
          <w:rFonts w:ascii="Times New Roman" w:eastAsia="Times New Roman" w:hAnsi="Times New Roman" w:cs="Times New Roman"/>
          <w:sz w:val="24"/>
          <w:szCs w:val="24"/>
          <w:lang w:eastAsia="hu-HU"/>
        </w:rPr>
      </w:pPr>
      <w:r w:rsidRPr="000F2666">
        <w:rPr>
          <w:rFonts w:ascii="Times New Roman" w:eastAsia="Times New Roman" w:hAnsi="Times New Roman" w:cs="Times New Roman"/>
          <w:sz w:val="24"/>
          <w:szCs w:val="24"/>
          <w:lang w:eastAsia="hu-HU"/>
        </w:rPr>
        <w:t>151</w:t>
      </w:r>
      <w:r w:rsidR="001762FB" w:rsidRPr="000F2666">
        <w:rPr>
          <w:rFonts w:ascii="Times New Roman" w:eastAsia="Times New Roman" w:hAnsi="Times New Roman" w:cs="Times New Roman"/>
          <w:sz w:val="24"/>
          <w:szCs w:val="24"/>
          <w:lang w:eastAsia="hu-HU"/>
        </w:rPr>
        <w:t xml:space="preserve">. A rendszeresített kamerák működéséről, a felvételek rögzítéséről valamint a rögzített felvételek törvényben meghatározott felhasználásának lehetőségéről az intézetben elhelyezett fogvatartottak tájékoztatását befogadáskor a </w:t>
      </w:r>
      <w:proofErr w:type="spellStart"/>
      <w:r w:rsidR="001762FB" w:rsidRPr="000F2666">
        <w:rPr>
          <w:rFonts w:ascii="Times New Roman" w:eastAsia="Times New Roman" w:hAnsi="Times New Roman" w:cs="Times New Roman"/>
          <w:sz w:val="24"/>
          <w:szCs w:val="24"/>
          <w:lang w:eastAsia="hu-HU"/>
        </w:rPr>
        <w:t>fogvatartási</w:t>
      </w:r>
      <w:proofErr w:type="spellEnd"/>
      <w:r w:rsidR="001762FB" w:rsidRPr="000F2666">
        <w:rPr>
          <w:rFonts w:ascii="Times New Roman" w:eastAsia="Times New Roman" w:hAnsi="Times New Roman" w:cs="Times New Roman"/>
          <w:sz w:val="24"/>
          <w:szCs w:val="24"/>
          <w:lang w:eastAsia="hu-HU"/>
        </w:rPr>
        <w:t xml:space="preserve"> ügyek alosztály hajtja végre, továbbá a szükséges információkat házirendben is rögzíti.</w:t>
      </w:r>
    </w:p>
    <w:p w:rsidR="00451B8B" w:rsidRPr="000F2666" w:rsidRDefault="00451B8B" w:rsidP="003F30DC">
      <w:pPr>
        <w:spacing w:after="0" w:line="240" w:lineRule="auto"/>
        <w:ind w:left="567" w:hanging="284"/>
        <w:jc w:val="both"/>
        <w:rPr>
          <w:rFonts w:ascii="Times New Roman" w:eastAsia="Times New Roman" w:hAnsi="Times New Roman" w:cs="Times New Roman"/>
          <w:sz w:val="24"/>
          <w:szCs w:val="24"/>
          <w:lang w:eastAsia="hu-HU"/>
        </w:rPr>
      </w:pPr>
    </w:p>
    <w:p w:rsidR="000F2666" w:rsidRPr="000F2666" w:rsidRDefault="000F2666" w:rsidP="0009740D">
      <w:pPr>
        <w:pStyle w:val="Listaszerbekezds"/>
        <w:numPr>
          <w:ilvl w:val="0"/>
          <w:numId w:val="9"/>
        </w:numPr>
        <w:overflowPunct w:val="0"/>
        <w:autoSpaceDE w:val="0"/>
        <w:autoSpaceDN w:val="0"/>
        <w:adjustRightInd w:val="0"/>
        <w:spacing w:after="0"/>
        <w:ind w:left="709" w:hanging="426"/>
        <w:contextualSpacing w:val="0"/>
        <w:jc w:val="both"/>
        <w:textAlignment w:val="baseline"/>
        <w:rPr>
          <w:rFonts w:ascii="Times New Roman" w:eastAsia="MS Mincho" w:hAnsi="Times New Roman" w:cs="Times New Roman"/>
          <w:sz w:val="24"/>
          <w:szCs w:val="24"/>
        </w:rPr>
      </w:pPr>
      <w:r>
        <w:rPr>
          <w:rFonts w:ascii="Times New Roman" w:hAnsi="Times New Roman" w:cs="Times New Roman"/>
          <w:sz w:val="24"/>
          <w:szCs w:val="24"/>
        </w:rPr>
        <w:t xml:space="preserve"> </w:t>
      </w:r>
      <w:r w:rsidRPr="000F2666">
        <w:rPr>
          <w:rFonts w:ascii="Times New Roman" w:hAnsi="Times New Roman" w:cs="Times New Roman"/>
          <w:sz w:val="24"/>
          <w:szCs w:val="24"/>
        </w:rPr>
        <w:t xml:space="preserve">Az eljárásrend a kiadás napján lép hatályba, ezzel egyidejűleg a </w:t>
      </w:r>
      <w:r w:rsidR="00D035CA">
        <w:rPr>
          <w:rFonts w:ascii="Times New Roman" w:eastAsia="Calibri" w:hAnsi="Times New Roman" w:cs="Times New Roman"/>
          <w:sz w:val="24"/>
          <w:szCs w:val="24"/>
        </w:rPr>
        <w:t>30506-3/1-5</w:t>
      </w:r>
      <w:r w:rsidRPr="000F2666">
        <w:rPr>
          <w:rFonts w:ascii="Times New Roman" w:eastAsia="Calibri" w:hAnsi="Times New Roman" w:cs="Times New Roman"/>
          <w:sz w:val="24"/>
          <w:szCs w:val="24"/>
        </w:rPr>
        <w:t>4/2023. int.</w:t>
      </w:r>
      <w:r w:rsidR="00014728">
        <w:rPr>
          <w:rFonts w:ascii="Times New Roman" w:eastAsia="Calibri" w:hAnsi="Times New Roman" w:cs="Times New Roman"/>
          <w:sz w:val="24"/>
          <w:szCs w:val="24"/>
        </w:rPr>
        <w:t xml:space="preserve"> valamint a 30506-3/1-74/2024</w:t>
      </w:r>
      <w:r w:rsidR="00D035CA" w:rsidRPr="000F2666">
        <w:rPr>
          <w:rFonts w:ascii="Times New Roman" w:eastAsia="Calibri" w:hAnsi="Times New Roman" w:cs="Times New Roman"/>
          <w:sz w:val="24"/>
          <w:szCs w:val="24"/>
        </w:rPr>
        <w:t>. int.</w:t>
      </w:r>
      <w:r w:rsidRPr="000F2666">
        <w:rPr>
          <w:rFonts w:ascii="Times New Roman" w:eastAsia="Calibri" w:hAnsi="Times New Roman" w:cs="Times New Roman"/>
          <w:sz w:val="24"/>
          <w:szCs w:val="24"/>
        </w:rPr>
        <w:t xml:space="preserve"> számú </w:t>
      </w:r>
      <w:r w:rsidRPr="000F2666">
        <w:rPr>
          <w:rFonts w:ascii="Times New Roman" w:hAnsi="Times New Roman" w:cs="Times New Roman"/>
          <w:sz w:val="24"/>
          <w:szCs w:val="24"/>
        </w:rPr>
        <w:t xml:space="preserve">eljárásrend hatályát veszti. </w:t>
      </w:r>
    </w:p>
    <w:p w:rsidR="000F2666" w:rsidRPr="000F2666" w:rsidRDefault="000F2666" w:rsidP="000F2666">
      <w:pPr>
        <w:pStyle w:val="Listaszerbekezds"/>
        <w:rPr>
          <w:rFonts w:ascii="Times New Roman" w:eastAsia="MS Mincho" w:hAnsi="Times New Roman" w:cs="Times New Roman"/>
          <w:sz w:val="24"/>
          <w:szCs w:val="24"/>
        </w:rPr>
      </w:pPr>
    </w:p>
    <w:p w:rsidR="000F2666" w:rsidRPr="000F2666" w:rsidRDefault="000F2666" w:rsidP="0009740D">
      <w:pPr>
        <w:pStyle w:val="Listaszerbekezds"/>
        <w:numPr>
          <w:ilvl w:val="0"/>
          <w:numId w:val="9"/>
        </w:numPr>
        <w:overflowPunct w:val="0"/>
        <w:autoSpaceDE w:val="0"/>
        <w:autoSpaceDN w:val="0"/>
        <w:adjustRightInd w:val="0"/>
        <w:spacing w:after="0"/>
        <w:ind w:left="709" w:hanging="425"/>
        <w:contextualSpacing w:val="0"/>
        <w:jc w:val="both"/>
        <w:textAlignment w:val="baseline"/>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sidRPr="000F2666">
        <w:rPr>
          <w:rFonts w:ascii="Times New Roman" w:eastAsia="MS Mincho" w:hAnsi="Times New Roman" w:cs="Times New Roman"/>
          <w:sz w:val="24"/>
          <w:szCs w:val="24"/>
        </w:rPr>
        <w:t xml:space="preserve">A benne foglaltakat az intézet </w:t>
      </w:r>
      <w:r w:rsidRPr="000F2666">
        <w:rPr>
          <w:rFonts w:ascii="Times New Roman" w:eastAsia="MS Mincho" w:hAnsi="Times New Roman" w:cs="Times New Roman"/>
          <w:color w:val="000000" w:themeColor="text1"/>
          <w:sz w:val="24"/>
          <w:szCs w:val="24"/>
        </w:rPr>
        <w:t>teljes</w:t>
      </w:r>
      <w:r w:rsidRPr="000F2666">
        <w:rPr>
          <w:rFonts w:ascii="Times New Roman" w:eastAsia="MS Mincho" w:hAnsi="Times New Roman" w:cs="Times New Roman"/>
          <w:sz w:val="24"/>
          <w:szCs w:val="24"/>
        </w:rPr>
        <w:t xml:space="preserve"> állományával teljes terjedelemben ismertetni kell 5 munkanapon belül. A megismerés igazolása történhet informatikai naplózással, vagy megismerési záradék alkalmazásával.</w:t>
      </w:r>
    </w:p>
    <w:p w:rsidR="000F2666" w:rsidRPr="000F2666" w:rsidRDefault="000F2666" w:rsidP="000F2666">
      <w:pPr>
        <w:pStyle w:val="Listaszerbekezds"/>
        <w:rPr>
          <w:rFonts w:ascii="Times New Roman" w:eastAsia="MS Mincho" w:hAnsi="Times New Roman" w:cs="Times New Roman"/>
          <w:sz w:val="24"/>
          <w:szCs w:val="24"/>
        </w:rPr>
      </w:pPr>
    </w:p>
    <w:p w:rsidR="000F2666" w:rsidRPr="000F2666" w:rsidRDefault="000F2666" w:rsidP="0009740D">
      <w:pPr>
        <w:pStyle w:val="Listaszerbekezds"/>
        <w:numPr>
          <w:ilvl w:val="0"/>
          <w:numId w:val="9"/>
        </w:numPr>
        <w:overflowPunct w:val="0"/>
        <w:autoSpaceDE w:val="0"/>
        <w:autoSpaceDN w:val="0"/>
        <w:adjustRightInd w:val="0"/>
        <w:spacing w:after="0"/>
        <w:ind w:left="709" w:hanging="425"/>
        <w:contextualSpacing w:val="0"/>
        <w:jc w:val="both"/>
        <w:textAlignment w:val="baseline"/>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sidRPr="000F2666">
        <w:rPr>
          <w:rFonts w:ascii="Times New Roman" w:eastAsia="MS Mincho" w:hAnsi="Times New Roman" w:cs="Times New Roman"/>
          <w:sz w:val="24"/>
          <w:szCs w:val="24"/>
        </w:rPr>
        <w:t xml:space="preserve">Az Intranet2 felületen történő aktualizálásért a személyügyi és titkársági alosztályvezető felelős. </w:t>
      </w:r>
    </w:p>
    <w:p w:rsidR="00A3268E" w:rsidRDefault="00A3268E" w:rsidP="000F2666">
      <w:pPr>
        <w:spacing w:after="284" w:line="240" w:lineRule="auto"/>
        <w:ind w:left="567" w:hanging="284"/>
        <w:jc w:val="both"/>
        <w:rPr>
          <w:rFonts w:ascii="Times New Roman" w:eastAsia="Times New Roman" w:hAnsi="Times New Roman" w:cs="Times New Roman"/>
          <w:sz w:val="24"/>
          <w:szCs w:val="24"/>
          <w:lang w:eastAsia="hu-HU"/>
        </w:rPr>
      </w:pPr>
    </w:p>
    <w:p w:rsidR="00F4213D" w:rsidRPr="00F4213D" w:rsidRDefault="00F4213D" w:rsidP="00F4213D">
      <w:pPr>
        <w:widowControl w:val="0"/>
        <w:autoSpaceDE w:val="0"/>
        <w:autoSpaceDN w:val="0"/>
        <w:adjustRightInd w:val="0"/>
        <w:spacing w:after="0" w:line="240" w:lineRule="auto"/>
        <w:ind w:left="4248" w:firstLine="709"/>
        <w:jc w:val="both"/>
        <w:rPr>
          <w:rFonts w:ascii="Times New Roman" w:hAnsi="Times New Roman" w:cs="Times New Roman"/>
          <w:b/>
          <w:sz w:val="24"/>
          <w:szCs w:val="24"/>
        </w:rPr>
      </w:pP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ab/>
      </w:r>
      <w:proofErr w:type="spellStart"/>
      <w:r w:rsidRPr="00F4213D">
        <w:rPr>
          <w:rFonts w:ascii="Times New Roman" w:hAnsi="Times New Roman" w:cs="Times New Roman"/>
          <w:b/>
          <w:sz w:val="24"/>
          <w:szCs w:val="24"/>
        </w:rPr>
        <w:t>Hafenscher</w:t>
      </w:r>
      <w:proofErr w:type="spellEnd"/>
      <w:r w:rsidRPr="00F4213D">
        <w:rPr>
          <w:rFonts w:ascii="Times New Roman" w:hAnsi="Times New Roman" w:cs="Times New Roman"/>
          <w:b/>
          <w:sz w:val="24"/>
          <w:szCs w:val="24"/>
        </w:rPr>
        <w:t xml:space="preserve"> Csaba Zoltán </w:t>
      </w:r>
      <w:proofErr w:type="spellStart"/>
      <w:r w:rsidRPr="00F4213D">
        <w:rPr>
          <w:rFonts w:ascii="Times New Roman" w:hAnsi="Times New Roman" w:cs="Times New Roman"/>
          <w:b/>
          <w:sz w:val="24"/>
          <w:szCs w:val="24"/>
        </w:rPr>
        <w:t>bv</w:t>
      </w:r>
      <w:proofErr w:type="spellEnd"/>
      <w:r w:rsidRPr="00F4213D">
        <w:rPr>
          <w:rFonts w:ascii="Times New Roman" w:hAnsi="Times New Roman" w:cs="Times New Roman"/>
          <w:b/>
          <w:sz w:val="24"/>
          <w:szCs w:val="24"/>
        </w:rPr>
        <w:t>. ezredes</w:t>
      </w:r>
    </w:p>
    <w:p w:rsidR="00F4213D" w:rsidRPr="00F4213D" w:rsidRDefault="00F4213D" w:rsidP="00F4213D">
      <w:pPr>
        <w:widowControl w:val="0"/>
        <w:autoSpaceDE w:val="0"/>
        <w:autoSpaceDN w:val="0"/>
        <w:adjustRightInd w:val="0"/>
        <w:spacing w:after="0" w:line="240" w:lineRule="auto"/>
        <w:ind w:left="4956" w:firstLine="709"/>
        <w:jc w:val="both"/>
        <w:rPr>
          <w:rFonts w:ascii="Times New Roman" w:hAnsi="Times New Roman" w:cs="Times New Roman"/>
          <w:b/>
          <w:sz w:val="24"/>
          <w:szCs w:val="24"/>
        </w:rPr>
      </w:pPr>
      <w:r w:rsidRPr="00F4213D">
        <w:rPr>
          <w:rFonts w:ascii="Times New Roman" w:hAnsi="Times New Roman" w:cs="Times New Roman"/>
          <w:b/>
          <w:sz w:val="24"/>
          <w:szCs w:val="24"/>
        </w:rPr>
        <w:t>intézetparancsnok</w:t>
      </w:r>
    </w:p>
    <w:p w:rsidR="005A3919" w:rsidRDefault="005A3919" w:rsidP="00F4213D">
      <w:pPr>
        <w:spacing w:after="0" w:line="240" w:lineRule="auto"/>
        <w:jc w:val="both"/>
        <w:rPr>
          <w:rFonts w:ascii="Times New Roman" w:eastAsia="Times New Roman" w:hAnsi="Times New Roman" w:cs="Times New Roman"/>
          <w:sz w:val="24"/>
          <w:szCs w:val="24"/>
          <w:lang w:eastAsia="hu-HU"/>
        </w:rPr>
      </w:pPr>
    </w:p>
    <w:p w:rsidR="00F271C1" w:rsidRDefault="00F271C1" w:rsidP="00AE4BD2">
      <w:pPr>
        <w:spacing w:after="284" w:line="240" w:lineRule="auto"/>
        <w:jc w:val="both"/>
        <w:rPr>
          <w:rFonts w:ascii="Times New Roman" w:eastAsia="Times New Roman" w:hAnsi="Times New Roman" w:cs="Times New Roman"/>
          <w:sz w:val="24"/>
          <w:szCs w:val="24"/>
          <w:lang w:eastAsia="hu-HU"/>
        </w:rPr>
      </w:pPr>
    </w:p>
    <w:sectPr w:rsidR="00F271C1" w:rsidSect="009A7ED9">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666" w:rsidRDefault="000F2666" w:rsidP="0018191A">
      <w:pPr>
        <w:spacing w:after="0" w:line="240" w:lineRule="auto"/>
      </w:pPr>
      <w:r>
        <w:separator/>
      </w:r>
    </w:p>
  </w:endnote>
  <w:endnote w:type="continuationSeparator" w:id="0">
    <w:p w:rsidR="000F2666" w:rsidRDefault="000F2666" w:rsidP="00181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680512"/>
      <w:docPartObj>
        <w:docPartGallery w:val="Page Numbers (Bottom of Page)"/>
        <w:docPartUnique/>
      </w:docPartObj>
    </w:sdtPr>
    <w:sdtEndPr>
      <w:rPr>
        <w:rFonts w:ascii="Times New Roman" w:hAnsi="Times New Roman" w:cs="Times New Roman"/>
        <w:sz w:val="18"/>
        <w:szCs w:val="18"/>
      </w:rPr>
    </w:sdtEndPr>
    <w:sdtContent>
      <w:p w:rsidR="000F2666" w:rsidRPr="009A7ED9" w:rsidRDefault="000F2666">
        <w:pPr>
          <w:pStyle w:val="llb"/>
          <w:jc w:val="center"/>
          <w:rPr>
            <w:rFonts w:ascii="Times New Roman" w:hAnsi="Times New Roman" w:cs="Times New Roman"/>
            <w:sz w:val="18"/>
            <w:szCs w:val="18"/>
          </w:rPr>
        </w:pPr>
        <w:r w:rsidRPr="009A7ED9">
          <w:rPr>
            <w:rFonts w:ascii="Times New Roman" w:hAnsi="Times New Roman" w:cs="Times New Roman"/>
            <w:sz w:val="18"/>
            <w:szCs w:val="18"/>
          </w:rPr>
          <w:fldChar w:fldCharType="begin"/>
        </w:r>
        <w:r w:rsidRPr="009A7ED9">
          <w:rPr>
            <w:rFonts w:ascii="Times New Roman" w:hAnsi="Times New Roman" w:cs="Times New Roman"/>
            <w:sz w:val="18"/>
            <w:szCs w:val="18"/>
          </w:rPr>
          <w:instrText>PAGE   \* MERGEFORMAT</w:instrText>
        </w:r>
        <w:r w:rsidRPr="009A7ED9">
          <w:rPr>
            <w:rFonts w:ascii="Times New Roman" w:hAnsi="Times New Roman" w:cs="Times New Roman"/>
            <w:sz w:val="18"/>
            <w:szCs w:val="18"/>
          </w:rPr>
          <w:fldChar w:fldCharType="separate"/>
        </w:r>
        <w:r w:rsidR="00442492">
          <w:rPr>
            <w:rFonts w:ascii="Times New Roman" w:hAnsi="Times New Roman" w:cs="Times New Roman"/>
            <w:noProof/>
            <w:sz w:val="18"/>
            <w:szCs w:val="18"/>
          </w:rPr>
          <w:t>22</w:t>
        </w:r>
        <w:r w:rsidRPr="009A7ED9">
          <w:rPr>
            <w:rFonts w:ascii="Times New Roman" w:hAnsi="Times New Roman" w:cs="Times New Roman"/>
            <w:sz w:val="18"/>
            <w:szCs w:val="18"/>
          </w:rPr>
          <w:fldChar w:fldCharType="end"/>
        </w:r>
      </w:p>
    </w:sdtContent>
  </w:sdt>
  <w:p w:rsidR="000F2666" w:rsidRDefault="000F266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666" w:rsidRDefault="000F2666" w:rsidP="0018191A">
      <w:pPr>
        <w:spacing w:after="0" w:line="240" w:lineRule="auto"/>
      </w:pPr>
      <w:r>
        <w:separator/>
      </w:r>
    </w:p>
  </w:footnote>
  <w:footnote w:type="continuationSeparator" w:id="0">
    <w:p w:rsidR="000F2666" w:rsidRDefault="000F2666" w:rsidP="001819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666" w:rsidRDefault="000F2666" w:rsidP="008B022E">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799FDD81" wp14:editId="050185F1">
          <wp:extent cx="455988" cy="836762"/>
          <wp:effectExtent l="0" t="0" r="1270" b="1905"/>
          <wp:docPr id="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0F2666" w:rsidRPr="001810BE" w:rsidRDefault="000F2666" w:rsidP="008B022E">
    <w:pPr>
      <w:pStyle w:val="lfej"/>
      <w:jc w:val="center"/>
      <w:rPr>
        <w:rFonts w:ascii="Times New Roman" w:hAnsi="Times New Roman" w:cs="Times New Roman"/>
      </w:rPr>
    </w:pPr>
    <w:r w:rsidRPr="001810BE">
      <w:rPr>
        <w:rFonts w:ascii="Times New Roman" w:hAnsi="Times New Roman" w:cs="Times New Roman"/>
      </w:rPr>
      <w:t>II. AGGLOMERÁCIÓS KÖZPONT</w:t>
    </w:r>
  </w:p>
  <w:p w:rsidR="000F2666" w:rsidRPr="001810BE" w:rsidRDefault="000F2666" w:rsidP="008B022E">
    <w:pPr>
      <w:pStyle w:val="lfej"/>
      <w:jc w:val="center"/>
      <w:rPr>
        <w:rFonts w:ascii="Times New Roman" w:hAnsi="Times New Roman" w:cs="Times New Roman"/>
      </w:rPr>
    </w:pPr>
    <w:r w:rsidRPr="001810BE">
      <w:rPr>
        <w:rFonts w:ascii="Times New Roman" w:hAnsi="Times New Roman" w:cs="Times New Roman"/>
      </w:rPr>
      <w:t>BUDAPESTI FEGYHÁZ ÉS BÖRTÖN TELEPHELYE</w:t>
    </w:r>
  </w:p>
  <w:p w:rsidR="000F2666" w:rsidRPr="001810BE" w:rsidRDefault="000F2666" w:rsidP="008B022E">
    <w:pPr>
      <w:pStyle w:val="lfej"/>
      <w:jc w:val="center"/>
      <w:rPr>
        <w:rFonts w:ascii="Times New Roman" w:hAnsi="Times New Roman" w:cs="Times New Roman"/>
      </w:rPr>
    </w:pPr>
    <w:r w:rsidRPr="001810BE">
      <w:rPr>
        <w:rFonts w:ascii="Times New Roman" w:hAnsi="Times New Roman" w:cs="Times New Roman"/>
      </w:rPr>
      <w:t>BARANYA VÁRMEGYEI BÜNTETÉS-VÉGREHAJTÁSI INTÉZET</w:t>
    </w:r>
  </w:p>
  <w:p w:rsidR="000F2666" w:rsidRPr="003D56A5" w:rsidRDefault="000F2666" w:rsidP="008B022E">
    <w:pPr>
      <w:pStyle w:val="Nincstrkz"/>
      <w:spacing w:line="276" w:lineRule="atLeast"/>
      <w:jc w:val="center"/>
      <w:rPr>
        <w:rStyle w:val="Ershangslyozs"/>
        <w:b w:val="0"/>
        <w:i w:val="0"/>
        <w:caps/>
        <w:color w:val="auto"/>
        <w:sz w:val="20"/>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326A"/>
    <w:multiLevelType w:val="multilevel"/>
    <w:tmpl w:val="040E0025"/>
    <w:lvl w:ilvl="0">
      <w:start w:val="1"/>
      <w:numFmt w:val="decimal"/>
      <w:pStyle w:val="Cmsor1"/>
      <w:lvlText w:val="%1"/>
      <w:lvlJc w:val="left"/>
      <w:pPr>
        <w:ind w:left="575" w:hanging="432"/>
      </w:pPr>
      <w:rPr>
        <w:rFonts w:hint="default"/>
      </w:rPr>
    </w:lvl>
    <w:lvl w:ilvl="1">
      <w:start w:val="1"/>
      <w:numFmt w:val="decimal"/>
      <w:pStyle w:val="Cmsor2"/>
      <w:lvlText w:val="%1.%2"/>
      <w:lvlJc w:val="left"/>
      <w:pPr>
        <w:ind w:left="719" w:hanging="576"/>
      </w:pPr>
      <w:rPr>
        <w:rFonts w:hint="default"/>
      </w:rPr>
    </w:lvl>
    <w:lvl w:ilvl="2">
      <w:start w:val="1"/>
      <w:numFmt w:val="decimal"/>
      <w:pStyle w:val="Cmsor3"/>
      <w:lvlText w:val="%1.%2.%3"/>
      <w:lvlJc w:val="left"/>
      <w:pPr>
        <w:ind w:left="863" w:hanging="720"/>
      </w:pPr>
      <w:rPr>
        <w:rFonts w:hint="default"/>
      </w:rPr>
    </w:lvl>
    <w:lvl w:ilvl="3">
      <w:start w:val="1"/>
      <w:numFmt w:val="decimal"/>
      <w:pStyle w:val="Cmsor4"/>
      <w:lvlText w:val="%1.%2.%3.%4"/>
      <w:lvlJc w:val="left"/>
      <w:pPr>
        <w:ind w:left="1007" w:hanging="864"/>
      </w:pPr>
      <w:rPr>
        <w:rFonts w:hint="default"/>
      </w:rPr>
    </w:lvl>
    <w:lvl w:ilvl="4">
      <w:start w:val="1"/>
      <w:numFmt w:val="decimal"/>
      <w:pStyle w:val="Cmsor5"/>
      <w:lvlText w:val="%1.%2.%3.%4.%5"/>
      <w:lvlJc w:val="left"/>
      <w:pPr>
        <w:ind w:left="1151" w:hanging="1008"/>
      </w:pPr>
      <w:rPr>
        <w:rFonts w:hint="default"/>
      </w:rPr>
    </w:lvl>
    <w:lvl w:ilvl="5">
      <w:start w:val="1"/>
      <w:numFmt w:val="decimal"/>
      <w:pStyle w:val="Cmsor6"/>
      <w:lvlText w:val="%1.%2.%3.%4.%5.%6"/>
      <w:lvlJc w:val="left"/>
      <w:pPr>
        <w:ind w:left="1295" w:hanging="1152"/>
      </w:pPr>
      <w:rPr>
        <w:rFonts w:hint="default"/>
      </w:rPr>
    </w:lvl>
    <w:lvl w:ilvl="6">
      <w:start w:val="1"/>
      <w:numFmt w:val="decimal"/>
      <w:pStyle w:val="Cmsor7"/>
      <w:lvlText w:val="%1.%2.%3.%4.%5.%6.%7"/>
      <w:lvlJc w:val="left"/>
      <w:pPr>
        <w:ind w:left="1439" w:hanging="1296"/>
      </w:pPr>
      <w:rPr>
        <w:rFonts w:hint="default"/>
      </w:rPr>
    </w:lvl>
    <w:lvl w:ilvl="7">
      <w:start w:val="1"/>
      <w:numFmt w:val="decimal"/>
      <w:pStyle w:val="Cmsor8"/>
      <w:lvlText w:val="%1.%2.%3.%4.%5.%6.%7.%8"/>
      <w:lvlJc w:val="left"/>
      <w:pPr>
        <w:ind w:left="1583" w:hanging="1440"/>
      </w:pPr>
      <w:rPr>
        <w:rFonts w:hint="default"/>
      </w:rPr>
    </w:lvl>
    <w:lvl w:ilvl="8">
      <w:start w:val="1"/>
      <w:numFmt w:val="decimal"/>
      <w:pStyle w:val="Cmsor9"/>
      <w:lvlText w:val="%1.%2.%3.%4.%5.%6.%7.%8.%9"/>
      <w:lvlJc w:val="left"/>
      <w:pPr>
        <w:ind w:left="1727" w:hanging="1584"/>
      </w:pPr>
      <w:rPr>
        <w:rFonts w:hint="default"/>
      </w:rPr>
    </w:lvl>
  </w:abstractNum>
  <w:abstractNum w:abstractNumId="1">
    <w:nsid w:val="19DF2672"/>
    <w:multiLevelType w:val="hybridMultilevel"/>
    <w:tmpl w:val="0080894E"/>
    <w:lvl w:ilvl="0" w:tplc="288C0054">
      <w:start w:val="1"/>
      <w:numFmt w:val="lowerLetter"/>
      <w:lvlText w:val="%1)"/>
      <w:lvlJc w:val="left"/>
      <w:pPr>
        <w:ind w:left="643" w:hanging="360"/>
      </w:pPr>
      <w:rPr>
        <w:rFonts w:hint="default"/>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2">
    <w:nsid w:val="1F0B2FD0"/>
    <w:multiLevelType w:val="hybridMultilevel"/>
    <w:tmpl w:val="54F829F2"/>
    <w:lvl w:ilvl="0" w:tplc="703AE6E8">
      <w:start w:val="1"/>
      <w:numFmt w:val="decimal"/>
      <w:lvlText w:val="%1."/>
      <w:lvlJc w:val="left"/>
      <w:pPr>
        <w:ind w:left="502" w:hanging="360"/>
      </w:pPr>
      <w:rPr>
        <w:rFonts w:hint="default"/>
        <w:b w:val="0"/>
        <w:sz w:val="24"/>
        <w:szCs w:val="24"/>
      </w:rPr>
    </w:lvl>
    <w:lvl w:ilvl="1" w:tplc="040E0019" w:tentative="1">
      <w:start w:val="1"/>
      <w:numFmt w:val="lowerLetter"/>
      <w:lvlText w:val="%2."/>
      <w:lvlJc w:val="left"/>
      <w:pPr>
        <w:ind w:left="1014" w:hanging="360"/>
      </w:pPr>
    </w:lvl>
    <w:lvl w:ilvl="2" w:tplc="040E001B" w:tentative="1">
      <w:start w:val="1"/>
      <w:numFmt w:val="lowerRoman"/>
      <w:lvlText w:val="%3."/>
      <w:lvlJc w:val="right"/>
      <w:pPr>
        <w:ind w:left="1734" w:hanging="180"/>
      </w:pPr>
    </w:lvl>
    <w:lvl w:ilvl="3" w:tplc="040E000F" w:tentative="1">
      <w:start w:val="1"/>
      <w:numFmt w:val="decimal"/>
      <w:lvlText w:val="%4."/>
      <w:lvlJc w:val="left"/>
      <w:pPr>
        <w:ind w:left="2454" w:hanging="360"/>
      </w:pPr>
    </w:lvl>
    <w:lvl w:ilvl="4" w:tplc="040E0019" w:tentative="1">
      <w:start w:val="1"/>
      <w:numFmt w:val="lowerLetter"/>
      <w:lvlText w:val="%5."/>
      <w:lvlJc w:val="left"/>
      <w:pPr>
        <w:ind w:left="3174" w:hanging="360"/>
      </w:pPr>
    </w:lvl>
    <w:lvl w:ilvl="5" w:tplc="040E001B" w:tentative="1">
      <w:start w:val="1"/>
      <w:numFmt w:val="lowerRoman"/>
      <w:lvlText w:val="%6."/>
      <w:lvlJc w:val="right"/>
      <w:pPr>
        <w:ind w:left="3894" w:hanging="180"/>
      </w:pPr>
    </w:lvl>
    <w:lvl w:ilvl="6" w:tplc="040E000F" w:tentative="1">
      <w:start w:val="1"/>
      <w:numFmt w:val="decimal"/>
      <w:lvlText w:val="%7."/>
      <w:lvlJc w:val="left"/>
      <w:pPr>
        <w:ind w:left="4614" w:hanging="360"/>
      </w:pPr>
    </w:lvl>
    <w:lvl w:ilvl="7" w:tplc="040E0019" w:tentative="1">
      <w:start w:val="1"/>
      <w:numFmt w:val="lowerLetter"/>
      <w:lvlText w:val="%8."/>
      <w:lvlJc w:val="left"/>
      <w:pPr>
        <w:ind w:left="5334" w:hanging="360"/>
      </w:pPr>
    </w:lvl>
    <w:lvl w:ilvl="8" w:tplc="040E001B" w:tentative="1">
      <w:start w:val="1"/>
      <w:numFmt w:val="lowerRoman"/>
      <w:lvlText w:val="%9."/>
      <w:lvlJc w:val="right"/>
      <w:pPr>
        <w:ind w:left="6054" w:hanging="180"/>
      </w:pPr>
    </w:lvl>
  </w:abstractNum>
  <w:abstractNum w:abstractNumId="3">
    <w:nsid w:val="20C5607C"/>
    <w:multiLevelType w:val="hybridMultilevel"/>
    <w:tmpl w:val="A0EE773E"/>
    <w:lvl w:ilvl="0" w:tplc="040E0017">
      <w:start w:val="1"/>
      <w:numFmt w:val="lowerLetter"/>
      <w:lvlText w:val="%1)"/>
      <w:lvlJc w:val="left"/>
      <w:pPr>
        <w:ind w:left="643" w:hanging="360"/>
      </w:pPr>
      <w:rPr>
        <w:rFonts w:hint="default"/>
      </w:rPr>
    </w:lvl>
    <w:lvl w:ilvl="1" w:tplc="040E0003" w:tentative="1">
      <w:start w:val="1"/>
      <w:numFmt w:val="bullet"/>
      <w:lvlText w:val="o"/>
      <w:lvlJc w:val="left"/>
      <w:pPr>
        <w:ind w:left="1363" w:hanging="360"/>
      </w:pPr>
      <w:rPr>
        <w:rFonts w:ascii="Courier New" w:hAnsi="Courier New" w:cs="Courier New" w:hint="default"/>
      </w:rPr>
    </w:lvl>
    <w:lvl w:ilvl="2" w:tplc="040E0005" w:tentative="1">
      <w:start w:val="1"/>
      <w:numFmt w:val="bullet"/>
      <w:lvlText w:val=""/>
      <w:lvlJc w:val="left"/>
      <w:pPr>
        <w:ind w:left="2083" w:hanging="360"/>
      </w:pPr>
      <w:rPr>
        <w:rFonts w:ascii="Wingdings" w:hAnsi="Wingdings" w:hint="default"/>
      </w:rPr>
    </w:lvl>
    <w:lvl w:ilvl="3" w:tplc="040E0001" w:tentative="1">
      <w:start w:val="1"/>
      <w:numFmt w:val="bullet"/>
      <w:lvlText w:val=""/>
      <w:lvlJc w:val="left"/>
      <w:pPr>
        <w:ind w:left="2803" w:hanging="360"/>
      </w:pPr>
      <w:rPr>
        <w:rFonts w:ascii="Symbol" w:hAnsi="Symbol" w:hint="default"/>
      </w:rPr>
    </w:lvl>
    <w:lvl w:ilvl="4" w:tplc="040E0003" w:tentative="1">
      <w:start w:val="1"/>
      <w:numFmt w:val="bullet"/>
      <w:lvlText w:val="o"/>
      <w:lvlJc w:val="left"/>
      <w:pPr>
        <w:ind w:left="3523" w:hanging="360"/>
      </w:pPr>
      <w:rPr>
        <w:rFonts w:ascii="Courier New" w:hAnsi="Courier New" w:cs="Courier New" w:hint="default"/>
      </w:rPr>
    </w:lvl>
    <w:lvl w:ilvl="5" w:tplc="040E0005" w:tentative="1">
      <w:start w:val="1"/>
      <w:numFmt w:val="bullet"/>
      <w:lvlText w:val=""/>
      <w:lvlJc w:val="left"/>
      <w:pPr>
        <w:ind w:left="4243" w:hanging="360"/>
      </w:pPr>
      <w:rPr>
        <w:rFonts w:ascii="Wingdings" w:hAnsi="Wingdings" w:hint="default"/>
      </w:rPr>
    </w:lvl>
    <w:lvl w:ilvl="6" w:tplc="040E0001" w:tentative="1">
      <w:start w:val="1"/>
      <w:numFmt w:val="bullet"/>
      <w:lvlText w:val=""/>
      <w:lvlJc w:val="left"/>
      <w:pPr>
        <w:ind w:left="4963" w:hanging="360"/>
      </w:pPr>
      <w:rPr>
        <w:rFonts w:ascii="Symbol" w:hAnsi="Symbol" w:hint="default"/>
      </w:rPr>
    </w:lvl>
    <w:lvl w:ilvl="7" w:tplc="040E0003" w:tentative="1">
      <w:start w:val="1"/>
      <w:numFmt w:val="bullet"/>
      <w:lvlText w:val="o"/>
      <w:lvlJc w:val="left"/>
      <w:pPr>
        <w:ind w:left="5683" w:hanging="360"/>
      </w:pPr>
      <w:rPr>
        <w:rFonts w:ascii="Courier New" w:hAnsi="Courier New" w:cs="Courier New" w:hint="default"/>
      </w:rPr>
    </w:lvl>
    <w:lvl w:ilvl="8" w:tplc="040E0005" w:tentative="1">
      <w:start w:val="1"/>
      <w:numFmt w:val="bullet"/>
      <w:lvlText w:val=""/>
      <w:lvlJc w:val="left"/>
      <w:pPr>
        <w:ind w:left="6403" w:hanging="360"/>
      </w:pPr>
      <w:rPr>
        <w:rFonts w:ascii="Wingdings" w:hAnsi="Wingdings" w:hint="default"/>
      </w:rPr>
    </w:lvl>
  </w:abstractNum>
  <w:abstractNum w:abstractNumId="4">
    <w:nsid w:val="450766D5"/>
    <w:multiLevelType w:val="hybridMultilevel"/>
    <w:tmpl w:val="53CAEAA4"/>
    <w:lvl w:ilvl="0" w:tplc="A162A618">
      <w:start w:val="1"/>
      <w:numFmt w:val="lowerLetter"/>
      <w:lvlText w:val="%1)"/>
      <w:lvlJc w:val="left"/>
      <w:pPr>
        <w:ind w:left="643" w:hanging="360"/>
      </w:pPr>
      <w:rPr>
        <w:rFonts w:hint="default"/>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5">
    <w:nsid w:val="47CC0DFF"/>
    <w:multiLevelType w:val="hybridMultilevel"/>
    <w:tmpl w:val="615EDBF2"/>
    <w:lvl w:ilvl="0" w:tplc="1A6625CC">
      <w:start w:val="152"/>
      <w:numFmt w:val="decimal"/>
      <w:suff w:val="nothing"/>
      <w:lvlText w:val="%1."/>
      <w:lvlJc w:val="left"/>
      <w:pPr>
        <w:ind w:left="113" w:firstLine="170"/>
      </w:pPr>
      <w:rPr>
        <w:rFonts w:hint="default"/>
        <w:b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49E35E76"/>
    <w:multiLevelType w:val="hybridMultilevel"/>
    <w:tmpl w:val="4F7229AC"/>
    <w:lvl w:ilvl="0" w:tplc="040E0017">
      <w:start w:val="1"/>
      <w:numFmt w:val="lowerLetter"/>
      <w:lvlText w:val="%1)"/>
      <w:lvlJc w:val="left"/>
      <w:pPr>
        <w:ind w:left="1003" w:hanging="360"/>
      </w:pPr>
    </w:lvl>
    <w:lvl w:ilvl="1" w:tplc="040E0019" w:tentative="1">
      <w:start w:val="1"/>
      <w:numFmt w:val="lowerLetter"/>
      <w:lvlText w:val="%2."/>
      <w:lvlJc w:val="left"/>
      <w:pPr>
        <w:ind w:left="1723" w:hanging="360"/>
      </w:pPr>
    </w:lvl>
    <w:lvl w:ilvl="2" w:tplc="040E001B" w:tentative="1">
      <w:start w:val="1"/>
      <w:numFmt w:val="lowerRoman"/>
      <w:lvlText w:val="%3."/>
      <w:lvlJc w:val="right"/>
      <w:pPr>
        <w:ind w:left="2443" w:hanging="180"/>
      </w:pPr>
    </w:lvl>
    <w:lvl w:ilvl="3" w:tplc="040E000F" w:tentative="1">
      <w:start w:val="1"/>
      <w:numFmt w:val="decimal"/>
      <w:lvlText w:val="%4."/>
      <w:lvlJc w:val="left"/>
      <w:pPr>
        <w:ind w:left="3163" w:hanging="360"/>
      </w:pPr>
    </w:lvl>
    <w:lvl w:ilvl="4" w:tplc="040E0019" w:tentative="1">
      <w:start w:val="1"/>
      <w:numFmt w:val="lowerLetter"/>
      <w:lvlText w:val="%5."/>
      <w:lvlJc w:val="left"/>
      <w:pPr>
        <w:ind w:left="3883" w:hanging="360"/>
      </w:pPr>
    </w:lvl>
    <w:lvl w:ilvl="5" w:tplc="040E001B" w:tentative="1">
      <w:start w:val="1"/>
      <w:numFmt w:val="lowerRoman"/>
      <w:lvlText w:val="%6."/>
      <w:lvlJc w:val="right"/>
      <w:pPr>
        <w:ind w:left="4603" w:hanging="180"/>
      </w:pPr>
    </w:lvl>
    <w:lvl w:ilvl="6" w:tplc="040E000F" w:tentative="1">
      <w:start w:val="1"/>
      <w:numFmt w:val="decimal"/>
      <w:lvlText w:val="%7."/>
      <w:lvlJc w:val="left"/>
      <w:pPr>
        <w:ind w:left="5323" w:hanging="360"/>
      </w:pPr>
    </w:lvl>
    <w:lvl w:ilvl="7" w:tplc="040E0019" w:tentative="1">
      <w:start w:val="1"/>
      <w:numFmt w:val="lowerLetter"/>
      <w:lvlText w:val="%8."/>
      <w:lvlJc w:val="left"/>
      <w:pPr>
        <w:ind w:left="6043" w:hanging="360"/>
      </w:pPr>
    </w:lvl>
    <w:lvl w:ilvl="8" w:tplc="040E001B" w:tentative="1">
      <w:start w:val="1"/>
      <w:numFmt w:val="lowerRoman"/>
      <w:lvlText w:val="%9."/>
      <w:lvlJc w:val="right"/>
      <w:pPr>
        <w:ind w:left="6763" w:hanging="180"/>
      </w:pPr>
    </w:lvl>
  </w:abstractNum>
  <w:abstractNum w:abstractNumId="7">
    <w:nsid w:val="4E497E39"/>
    <w:multiLevelType w:val="hybridMultilevel"/>
    <w:tmpl w:val="51FC9178"/>
    <w:lvl w:ilvl="0" w:tplc="1582A4C0">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55BA03A6"/>
    <w:multiLevelType w:val="hybridMultilevel"/>
    <w:tmpl w:val="5810C85A"/>
    <w:lvl w:ilvl="0" w:tplc="5E901154">
      <w:start w:val="2"/>
      <w:numFmt w:val="bullet"/>
      <w:lvlText w:val=""/>
      <w:lvlJc w:val="left"/>
      <w:pPr>
        <w:ind w:left="720" w:hanging="360"/>
      </w:pPr>
      <w:rPr>
        <w:rFonts w:ascii="Symbol" w:eastAsia="Times New Roman"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5B3B275C"/>
    <w:multiLevelType w:val="hybridMultilevel"/>
    <w:tmpl w:val="58504D70"/>
    <w:lvl w:ilvl="0" w:tplc="5E901154">
      <w:start w:val="2"/>
      <w:numFmt w:val="bullet"/>
      <w:lvlText w:val=""/>
      <w:lvlJc w:val="left"/>
      <w:pPr>
        <w:ind w:left="720" w:hanging="360"/>
      </w:pPr>
      <w:rPr>
        <w:rFonts w:ascii="Symbol" w:eastAsia="Times New Roman"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5CD06412"/>
    <w:multiLevelType w:val="hybridMultilevel"/>
    <w:tmpl w:val="8D4C1016"/>
    <w:lvl w:ilvl="0" w:tplc="040E0017">
      <w:start w:val="1"/>
      <w:numFmt w:val="lowerLetter"/>
      <w:lvlText w:val="%1)"/>
      <w:lvlJc w:val="left"/>
      <w:pPr>
        <w:ind w:left="643" w:hanging="360"/>
      </w:pPr>
      <w:rPr>
        <w:rFonts w:hint="default"/>
      </w:rPr>
    </w:lvl>
    <w:lvl w:ilvl="1" w:tplc="040E0003" w:tentative="1">
      <w:start w:val="1"/>
      <w:numFmt w:val="bullet"/>
      <w:lvlText w:val="o"/>
      <w:lvlJc w:val="left"/>
      <w:pPr>
        <w:ind w:left="1363" w:hanging="360"/>
      </w:pPr>
      <w:rPr>
        <w:rFonts w:ascii="Courier New" w:hAnsi="Courier New" w:cs="Courier New" w:hint="default"/>
      </w:rPr>
    </w:lvl>
    <w:lvl w:ilvl="2" w:tplc="040E0005" w:tentative="1">
      <w:start w:val="1"/>
      <w:numFmt w:val="bullet"/>
      <w:lvlText w:val=""/>
      <w:lvlJc w:val="left"/>
      <w:pPr>
        <w:ind w:left="2083" w:hanging="360"/>
      </w:pPr>
      <w:rPr>
        <w:rFonts w:ascii="Wingdings" w:hAnsi="Wingdings" w:hint="default"/>
      </w:rPr>
    </w:lvl>
    <w:lvl w:ilvl="3" w:tplc="040E0001" w:tentative="1">
      <w:start w:val="1"/>
      <w:numFmt w:val="bullet"/>
      <w:lvlText w:val=""/>
      <w:lvlJc w:val="left"/>
      <w:pPr>
        <w:ind w:left="2803" w:hanging="360"/>
      </w:pPr>
      <w:rPr>
        <w:rFonts w:ascii="Symbol" w:hAnsi="Symbol" w:hint="default"/>
      </w:rPr>
    </w:lvl>
    <w:lvl w:ilvl="4" w:tplc="040E0003" w:tentative="1">
      <w:start w:val="1"/>
      <w:numFmt w:val="bullet"/>
      <w:lvlText w:val="o"/>
      <w:lvlJc w:val="left"/>
      <w:pPr>
        <w:ind w:left="3523" w:hanging="360"/>
      </w:pPr>
      <w:rPr>
        <w:rFonts w:ascii="Courier New" w:hAnsi="Courier New" w:cs="Courier New" w:hint="default"/>
      </w:rPr>
    </w:lvl>
    <w:lvl w:ilvl="5" w:tplc="040E0005" w:tentative="1">
      <w:start w:val="1"/>
      <w:numFmt w:val="bullet"/>
      <w:lvlText w:val=""/>
      <w:lvlJc w:val="left"/>
      <w:pPr>
        <w:ind w:left="4243" w:hanging="360"/>
      </w:pPr>
      <w:rPr>
        <w:rFonts w:ascii="Wingdings" w:hAnsi="Wingdings" w:hint="default"/>
      </w:rPr>
    </w:lvl>
    <w:lvl w:ilvl="6" w:tplc="040E0001" w:tentative="1">
      <w:start w:val="1"/>
      <w:numFmt w:val="bullet"/>
      <w:lvlText w:val=""/>
      <w:lvlJc w:val="left"/>
      <w:pPr>
        <w:ind w:left="4963" w:hanging="360"/>
      </w:pPr>
      <w:rPr>
        <w:rFonts w:ascii="Symbol" w:hAnsi="Symbol" w:hint="default"/>
      </w:rPr>
    </w:lvl>
    <w:lvl w:ilvl="7" w:tplc="040E0003" w:tentative="1">
      <w:start w:val="1"/>
      <w:numFmt w:val="bullet"/>
      <w:lvlText w:val="o"/>
      <w:lvlJc w:val="left"/>
      <w:pPr>
        <w:ind w:left="5683" w:hanging="360"/>
      </w:pPr>
      <w:rPr>
        <w:rFonts w:ascii="Courier New" w:hAnsi="Courier New" w:cs="Courier New" w:hint="default"/>
      </w:rPr>
    </w:lvl>
    <w:lvl w:ilvl="8" w:tplc="040E0005" w:tentative="1">
      <w:start w:val="1"/>
      <w:numFmt w:val="bullet"/>
      <w:lvlText w:val=""/>
      <w:lvlJc w:val="left"/>
      <w:pPr>
        <w:ind w:left="6403" w:hanging="360"/>
      </w:pPr>
      <w:rPr>
        <w:rFonts w:ascii="Wingdings" w:hAnsi="Wingdings" w:hint="default"/>
      </w:rPr>
    </w:lvl>
  </w:abstractNum>
  <w:abstractNum w:abstractNumId="11">
    <w:nsid w:val="5E3558E6"/>
    <w:multiLevelType w:val="hybridMultilevel"/>
    <w:tmpl w:val="55480E5A"/>
    <w:lvl w:ilvl="0" w:tplc="040E0017">
      <w:start w:val="1"/>
      <w:numFmt w:val="lowerLetter"/>
      <w:lvlText w:val="%1)"/>
      <w:lvlJc w:val="left"/>
      <w:pPr>
        <w:ind w:left="643" w:hanging="360"/>
      </w:pPr>
      <w:rPr>
        <w:rFonts w:hint="default"/>
      </w:rPr>
    </w:lvl>
    <w:lvl w:ilvl="1" w:tplc="040E0003" w:tentative="1">
      <w:start w:val="1"/>
      <w:numFmt w:val="bullet"/>
      <w:lvlText w:val="o"/>
      <w:lvlJc w:val="left"/>
      <w:pPr>
        <w:ind w:left="1363" w:hanging="360"/>
      </w:pPr>
      <w:rPr>
        <w:rFonts w:ascii="Courier New" w:hAnsi="Courier New" w:cs="Courier New" w:hint="default"/>
      </w:rPr>
    </w:lvl>
    <w:lvl w:ilvl="2" w:tplc="040E0005" w:tentative="1">
      <w:start w:val="1"/>
      <w:numFmt w:val="bullet"/>
      <w:lvlText w:val=""/>
      <w:lvlJc w:val="left"/>
      <w:pPr>
        <w:ind w:left="2083" w:hanging="360"/>
      </w:pPr>
      <w:rPr>
        <w:rFonts w:ascii="Wingdings" w:hAnsi="Wingdings" w:hint="default"/>
      </w:rPr>
    </w:lvl>
    <w:lvl w:ilvl="3" w:tplc="040E0001" w:tentative="1">
      <w:start w:val="1"/>
      <w:numFmt w:val="bullet"/>
      <w:lvlText w:val=""/>
      <w:lvlJc w:val="left"/>
      <w:pPr>
        <w:ind w:left="2803" w:hanging="360"/>
      </w:pPr>
      <w:rPr>
        <w:rFonts w:ascii="Symbol" w:hAnsi="Symbol" w:hint="default"/>
      </w:rPr>
    </w:lvl>
    <w:lvl w:ilvl="4" w:tplc="040E0003" w:tentative="1">
      <w:start w:val="1"/>
      <w:numFmt w:val="bullet"/>
      <w:lvlText w:val="o"/>
      <w:lvlJc w:val="left"/>
      <w:pPr>
        <w:ind w:left="3523" w:hanging="360"/>
      </w:pPr>
      <w:rPr>
        <w:rFonts w:ascii="Courier New" w:hAnsi="Courier New" w:cs="Courier New" w:hint="default"/>
      </w:rPr>
    </w:lvl>
    <w:lvl w:ilvl="5" w:tplc="040E0005" w:tentative="1">
      <w:start w:val="1"/>
      <w:numFmt w:val="bullet"/>
      <w:lvlText w:val=""/>
      <w:lvlJc w:val="left"/>
      <w:pPr>
        <w:ind w:left="4243" w:hanging="360"/>
      </w:pPr>
      <w:rPr>
        <w:rFonts w:ascii="Wingdings" w:hAnsi="Wingdings" w:hint="default"/>
      </w:rPr>
    </w:lvl>
    <w:lvl w:ilvl="6" w:tplc="040E0001" w:tentative="1">
      <w:start w:val="1"/>
      <w:numFmt w:val="bullet"/>
      <w:lvlText w:val=""/>
      <w:lvlJc w:val="left"/>
      <w:pPr>
        <w:ind w:left="4963" w:hanging="360"/>
      </w:pPr>
      <w:rPr>
        <w:rFonts w:ascii="Symbol" w:hAnsi="Symbol" w:hint="default"/>
      </w:rPr>
    </w:lvl>
    <w:lvl w:ilvl="7" w:tplc="040E0003" w:tentative="1">
      <w:start w:val="1"/>
      <w:numFmt w:val="bullet"/>
      <w:lvlText w:val="o"/>
      <w:lvlJc w:val="left"/>
      <w:pPr>
        <w:ind w:left="5683" w:hanging="360"/>
      </w:pPr>
      <w:rPr>
        <w:rFonts w:ascii="Courier New" w:hAnsi="Courier New" w:cs="Courier New" w:hint="default"/>
      </w:rPr>
    </w:lvl>
    <w:lvl w:ilvl="8" w:tplc="040E0005" w:tentative="1">
      <w:start w:val="1"/>
      <w:numFmt w:val="bullet"/>
      <w:lvlText w:val=""/>
      <w:lvlJc w:val="left"/>
      <w:pPr>
        <w:ind w:left="6403" w:hanging="360"/>
      </w:pPr>
      <w:rPr>
        <w:rFonts w:ascii="Wingdings" w:hAnsi="Wingdings" w:hint="default"/>
      </w:rPr>
    </w:lvl>
  </w:abstractNum>
  <w:abstractNum w:abstractNumId="12">
    <w:nsid w:val="741D4EFE"/>
    <w:multiLevelType w:val="hybridMultilevel"/>
    <w:tmpl w:val="568243D0"/>
    <w:lvl w:ilvl="0" w:tplc="E894FCCA">
      <w:start w:val="1"/>
      <w:numFmt w:val="upperRoman"/>
      <w:lvlText w:val="%1."/>
      <w:lvlJc w:val="left"/>
      <w:pPr>
        <w:ind w:left="1003" w:hanging="720"/>
      </w:pPr>
      <w:rPr>
        <w:rFonts w:hint="default"/>
      </w:rPr>
    </w:lvl>
    <w:lvl w:ilvl="1" w:tplc="040E0019">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13">
    <w:nsid w:val="7BE25621"/>
    <w:multiLevelType w:val="hybridMultilevel"/>
    <w:tmpl w:val="8F88D5D8"/>
    <w:lvl w:ilvl="0" w:tplc="DDA49C1C">
      <w:start w:val="120"/>
      <w:numFmt w:val="bullet"/>
      <w:lvlText w:val="-"/>
      <w:lvlJc w:val="left"/>
      <w:pPr>
        <w:ind w:left="643" w:hanging="360"/>
      </w:pPr>
      <w:rPr>
        <w:rFonts w:ascii="Times New Roman" w:eastAsia="Times New Roman" w:hAnsi="Times New Roman" w:cs="Times New Roman" w:hint="default"/>
      </w:rPr>
    </w:lvl>
    <w:lvl w:ilvl="1" w:tplc="040E0003" w:tentative="1">
      <w:start w:val="1"/>
      <w:numFmt w:val="bullet"/>
      <w:lvlText w:val="o"/>
      <w:lvlJc w:val="left"/>
      <w:pPr>
        <w:ind w:left="1363" w:hanging="360"/>
      </w:pPr>
      <w:rPr>
        <w:rFonts w:ascii="Courier New" w:hAnsi="Courier New" w:cs="Courier New" w:hint="default"/>
      </w:rPr>
    </w:lvl>
    <w:lvl w:ilvl="2" w:tplc="040E0005" w:tentative="1">
      <w:start w:val="1"/>
      <w:numFmt w:val="bullet"/>
      <w:lvlText w:val=""/>
      <w:lvlJc w:val="left"/>
      <w:pPr>
        <w:ind w:left="2083" w:hanging="360"/>
      </w:pPr>
      <w:rPr>
        <w:rFonts w:ascii="Wingdings" w:hAnsi="Wingdings" w:hint="default"/>
      </w:rPr>
    </w:lvl>
    <w:lvl w:ilvl="3" w:tplc="040E0001" w:tentative="1">
      <w:start w:val="1"/>
      <w:numFmt w:val="bullet"/>
      <w:lvlText w:val=""/>
      <w:lvlJc w:val="left"/>
      <w:pPr>
        <w:ind w:left="2803" w:hanging="360"/>
      </w:pPr>
      <w:rPr>
        <w:rFonts w:ascii="Symbol" w:hAnsi="Symbol" w:hint="default"/>
      </w:rPr>
    </w:lvl>
    <w:lvl w:ilvl="4" w:tplc="040E0003" w:tentative="1">
      <w:start w:val="1"/>
      <w:numFmt w:val="bullet"/>
      <w:lvlText w:val="o"/>
      <w:lvlJc w:val="left"/>
      <w:pPr>
        <w:ind w:left="3523" w:hanging="360"/>
      </w:pPr>
      <w:rPr>
        <w:rFonts w:ascii="Courier New" w:hAnsi="Courier New" w:cs="Courier New" w:hint="default"/>
      </w:rPr>
    </w:lvl>
    <w:lvl w:ilvl="5" w:tplc="040E0005" w:tentative="1">
      <w:start w:val="1"/>
      <w:numFmt w:val="bullet"/>
      <w:lvlText w:val=""/>
      <w:lvlJc w:val="left"/>
      <w:pPr>
        <w:ind w:left="4243" w:hanging="360"/>
      </w:pPr>
      <w:rPr>
        <w:rFonts w:ascii="Wingdings" w:hAnsi="Wingdings" w:hint="default"/>
      </w:rPr>
    </w:lvl>
    <w:lvl w:ilvl="6" w:tplc="040E0001" w:tentative="1">
      <w:start w:val="1"/>
      <w:numFmt w:val="bullet"/>
      <w:lvlText w:val=""/>
      <w:lvlJc w:val="left"/>
      <w:pPr>
        <w:ind w:left="4963" w:hanging="360"/>
      </w:pPr>
      <w:rPr>
        <w:rFonts w:ascii="Symbol" w:hAnsi="Symbol" w:hint="default"/>
      </w:rPr>
    </w:lvl>
    <w:lvl w:ilvl="7" w:tplc="040E0003" w:tentative="1">
      <w:start w:val="1"/>
      <w:numFmt w:val="bullet"/>
      <w:lvlText w:val="o"/>
      <w:lvlJc w:val="left"/>
      <w:pPr>
        <w:ind w:left="5683" w:hanging="360"/>
      </w:pPr>
      <w:rPr>
        <w:rFonts w:ascii="Courier New" w:hAnsi="Courier New" w:cs="Courier New" w:hint="default"/>
      </w:rPr>
    </w:lvl>
    <w:lvl w:ilvl="8" w:tplc="040E0005" w:tentative="1">
      <w:start w:val="1"/>
      <w:numFmt w:val="bullet"/>
      <w:lvlText w:val=""/>
      <w:lvlJc w:val="left"/>
      <w:pPr>
        <w:ind w:left="6403" w:hanging="360"/>
      </w:pPr>
      <w:rPr>
        <w:rFonts w:ascii="Wingdings" w:hAnsi="Wingdings" w:hint="default"/>
      </w:rPr>
    </w:lvl>
  </w:abstractNum>
  <w:num w:numId="1">
    <w:abstractNumId w:val="0"/>
  </w:num>
  <w:num w:numId="2">
    <w:abstractNumId w:val="8"/>
  </w:num>
  <w:num w:numId="3">
    <w:abstractNumId w:val="9"/>
  </w:num>
  <w:num w:numId="4">
    <w:abstractNumId w:val="7"/>
  </w:num>
  <w:num w:numId="5">
    <w:abstractNumId w:val="13"/>
  </w:num>
  <w:num w:numId="6">
    <w:abstractNumId w:val="4"/>
  </w:num>
  <w:num w:numId="7">
    <w:abstractNumId w:val="12"/>
  </w:num>
  <w:num w:numId="8">
    <w:abstractNumId w:val="2"/>
  </w:num>
  <w:num w:numId="9">
    <w:abstractNumId w:val="5"/>
  </w:num>
  <w:num w:numId="10">
    <w:abstractNumId w:val="3"/>
  </w:num>
  <w:num w:numId="11">
    <w:abstractNumId w:val="6"/>
  </w:num>
  <w:num w:numId="12">
    <w:abstractNumId w:val="1"/>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155"/>
    <w:rsid w:val="00006875"/>
    <w:rsid w:val="000120EE"/>
    <w:rsid w:val="00014728"/>
    <w:rsid w:val="00016B54"/>
    <w:rsid w:val="00020FF1"/>
    <w:rsid w:val="00021369"/>
    <w:rsid w:val="00025A49"/>
    <w:rsid w:val="00025B06"/>
    <w:rsid w:val="00026443"/>
    <w:rsid w:val="0002660C"/>
    <w:rsid w:val="00026694"/>
    <w:rsid w:val="0003094D"/>
    <w:rsid w:val="00050EF7"/>
    <w:rsid w:val="00051B21"/>
    <w:rsid w:val="00057E52"/>
    <w:rsid w:val="000631E7"/>
    <w:rsid w:val="0006560D"/>
    <w:rsid w:val="0006760C"/>
    <w:rsid w:val="00067E97"/>
    <w:rsid w:val="000818F3"/>
    <w:rsid w:val="00086F7D"/>
    <w:rsid w:val="000943AE"/>
    <w:rsid w:val="00096FD7"/>
    <w:rsid w:val="0009740D"/>
    <w:rsid w:val="000A0C66"/>
    <w:rsid w:val="000A7470"/>
    <w:rsid w:val="000B1202"/>
    <w:rsid w:val="000B2C54"/>
    <w:rsid w:val="000B54B3"/>
    <w:rsid w:val="000B5839"/>
    <w:rsid w:val="000C2F93"/>
    <w:rsid w:val="000C2FC4"/>
    <w:rsid w:val="000C6985"/>
    <w:rsid w:val="000D1608"/>
    <w:rsid w:val="000D2F11"/>
    <w:rsid w:val="000D4287"/>
    <w:rsid w:val="000D6E5D"/>
    <w:rsid w:val="000E0FBF"/>
    <w:rsid w:val="000E45A7"/>
    <w:rsid w:val="000E46A3"/>
    <w:rsid w:val="000E5A73"/>
    <w:rsid w:val="000E7DD0"/>
    <w:rsid w:val="000F2666"/>
    <w:rsid w:val="000F3CC5"/>
    <w:rsid w:val="000F5671"/>
    <w:rsid w:val="0010390D"/>
    <w:rsid w:val="00106B64"/>
    <w:rsid w:val="00113A5C"/>
    <w:rsid w:val="00114095"/>
    <w:rsid w:val="00114112"/>
    <w:rsid w:val="00117D3E"/>
    <w:rsid w:val="001200AE"/>
    <w:rsid w:val="001245E7"/>
    <w:rsid w:val="00130FBF"/>
    <w:rsid w:val="001335B4"/>
    <w:rsid w:val="0014229F"/>
    <w:rsid w:val="00144B15"/>
    <w:rsid w:val="00145E90"/>
    <w:rsid w:val="00146387"/>
    <w:rsid w:val="0015051B"/>
    <w:rsid w:val="00150E91"/>
    <w:rsid w:val="0015300C"/>
    <w:rsid w:val="00154FDA"/>
    <w:rsid w:val="00160943"/>
    <w:rsid w:val="001635CF"/>
    <w:rsid w:val="0017063B"/>
    <w:rsid w:val="00170839"/>
    <w:rsid w:val="00170EA8"/>
    <w:rsid w:val="00170F3C"/>
    <w:rsid w:val="001762FB"/>
    <w:rsid w:val="001810BE"/>
    <w:rsid w:val="00181120"/>
    <w:rsid w:val="0018191A"/>
    <w:rsid w:val="00182ACB"/>
    <w:rsid w:val="001870F3"/>
    <w:rsid w:val="001912B8"/>
    <w:rsid w:val="001936EB"/>
    <w:rsid w:val="0019406B"/>
    <w:rsid w:val="001965BE"/>
    <w:rsid w:val="001A3810"/>
    <w:rsid w:val="001A4AFC"/>
    <w:rsid w:val="001A5445"/>
    <w:rsid w:val="001A7886"/>
    <w:rsid w:val="001A7E9E"/>
    <w:rsid w:val="001B22CC"/>
    <w:rsid w:val="001B28A0"/>
    <w:rsid w:val="001B7968"/>
    <w:rsid w:val="001D4A06"/>
    <w:rsid w:val="001D4DFD"/>
    <w:rsid w:val="001D7878"/>
    <w:rsid w:val="001E24C8"/>
    <w:rsid w:val="001E4926"/>
    <w:rsid w:val="001E61B1"/>
    <w:rsid w:val="002033F9"/>
    <w:rsid w:val="0020566F"/>
    <w:rsid w:val="00212B0A"/>
    <w:rsid w:val="00222201"/>
    <w:rsid w:val="002269F9"/>
    <w:rsid w:val="002342C7"/>
    <w:rsid w:val="0024334E"/>
    <w:rsid w:val="002455D6"/>
    <w:rsid w:val="00252682"/>
    <w:rsid w:val="0025297B"/>
    <w:rsid w:val="002578B9"/>
    <w:rsid w:val="00263F65"/>
    <w:rsid w:val="00265D9A"/>
    <w:rsid w:val="00265E4A"/>
    <w:rsid w:val="00267142"/>
    <w:rsid w:val="00273D65"/>
    <w:rsid w:val="002761F7"/>
    <w:rsid w:val="00280155"/>
    <w:rsid w:val="00283719"/>
    <w:rsid w:val="00286625"/>
    <w:rsid w:val="00292A73"/>
    <w:rsid w:val="00295FB1"/>
    <w:rsid w:val="002A07C1"/>
    <w:rsid w:val="002B7098"/>
    <w:rsid w:val="002B7C75"/>
    <w:rsid w:val="002C3FA9"/>
    <w:rsid w:val="002D2B8A"/>
    <w:rsid w:val="002D777E"/>
    <w:rsid w:val="002E0429"/>
    <w:rsid w:val="002E15E1"/>
    <w:rsid w:val="002E71E1"/>
    <w:rsid w:val="002F492B"/>
    <w:rsid w:val="003043C7"/>
    <w:rsid w:val="00305F06"/>
    <w:rsid w:val="00307C6A"/>
    <w:rsid w:val="00307DD4"/>
    <w:rsid w:val="0031048E"/>
    <w:rsid w:val="0031258D"/>
    <w:rsid w:val="003333A3"/>
    <w:rsid w:val="003354C6"/>
    <w:rsid w:val="00335CEC"/>
    <w:rsid w:val="00336D04"/>
    <w:rsid w:val="0034302B"/>
    <w:rsid w:val="00350811"/>
    <w:rsid w:val="00352681"/>
    <w:rsid w:val="0035343A"/>
    <w:rsid w:val="003552F0"/>
    <w:rsid w:val="00355DA1"/>
    <w:rsid w:val="00356D7E"/>
    <w:rsid w:val="00356F51"/>
    <w:rsid w:val="00377B72"/>
    <w:rsid w:val="00381FB6"/>
    <w:rsid w:val="0038268F"/>
    <w:rsid w:val="00384CCF"/>
    <w:rsid w:val="00385DD6"/>
    <w:rsid w:val="00391155"/>
    <w:rsid w:val="00392700"/>
    <w:rsid w:val="00393AF5"/>
    <w:rsid w:val="003966A2"/>
    <w:rsid w:val="003A1CAB"/>
    <w:rsid w:val="003A326B"/>
    <w:rsid w:val="003A553A"/>
    <w:rsid w:val="003A56AE"/>
    <w:rsid w:val="003B003A"/>
    <w:rsid w:val="003C17DA"/>
    <w:rsid w:val="003C36F4"/>
    <w:rsid w:val="003D121A"/>
    <w:rsid w:val="003D3B96"/>
    <w:rsid w:val="003D5F18"/>
    <w:rsid w:val="003D7864"/>
    <w:rsid w:val="003D7B8C"/>
    <w:rsid w:val="003E5EAD"/>
    <w:rsid w:val="003F1626"/>
    <w:rsid w:val="003F30DC"/>
    <w:rsid w:val="003F560E"/>
    <w:rsid w:val="003F69B9"/>
    <w:rsid w:val="003F7255"/>
    <w:rsid w:val="00400247"/>
    <w:rsid w:val="00402EF4"/>
    <w:rsid w:val="00404EC7"/>
    <w:rsid w:val="004110F7"/>
    <w:rsid w:val="004130F5"/>
    <w:rsid w:val="0041503F"/>
    <w:rsid w:val="00421605"/>
    <w:rsid w:val="00425F9D"/>
    <w:rsid w:val="0043549D"/>
    <w:rsid w:val="00435E91"/>
    <w:rsid w:val="00442492"/>
    <w:rsid w:val="00445AE6"/>
    <w:rsid w:val="00451B8B"/>
    <w:rsid w:val="00456663"/>
    <w:rsid w:val="0047370F"/>
    <w:rsid w:val="00475F05"/>
    <w:rsid w:val="0048557E"/>
    <w:rsid w:val="00487A27"/>
    <w:rsid w:val="00487EC8"/>
    <w:rsid w:val="004945DD"/>
    <w:rsid w:val="0049576E"/>
    <w:rsid w:val="004A0BCC"/>
    <w:rsid w:val="004A4BA8"/>
    <w:rsid w:val="004B5DCD"/>
    <w:rsid w:val="004B794F"/>
    <w:rsid w:val="004B7AD7"/>
    <w:rsid w:val="004C4D5E"/>
    <w:rsid w:val="004C7CC5"/>
    <w:rsid w:val="004D19C7"/>
    <w:rsid w:val="004D1A20"/>
    <w:rsid w:val="004D2912"/>
    <w:rsid w:val="004D2E0C"/>
    <w:rsid w:val="004E4C79"/>
    <w:rsid w:val="004F7BFE"/>
    <w:rsid w:val="00500C19"/>
    <w:rsid w:val="005035F0"/>
    <w:rsid w:val="005043CB"/>
    <w:rsid w:val="005059CE"/>
    <w:rsid w:val="0051640C"/>
    <w:rsid w:val="005167B1"/>
    <w:rsid w:val="00516BAC"/>
    <w:rsid w:val="00522CE5"/>
    <w:rsid w:val="005241AF"/>
    <w:rsid w:val="00526B80"/>
    <w:rsid w:val="005322FC"/>
    <w:rsid w:val="005337D2"/>
    <w:rsid w:val="005345ED"/>
    <w:rsid w:val="00535733"/>
    <w:rsid w:val="00535ED4"/>
    <w:rsid w:val="00541351"/>
    <w:rsid w:val="005466F1"/>
    <w:rsid w:val="00546A25"/>
    <w:rsid w:val="005518A0"/>
    <w:rsid w:val="00553526"/>
    <w:rsid w:val="005543D7"/>
    <w:rsid w:val="00554B4E"/>
    <w:rsid w:val="00557DAA"/>
    <w:rsid w:val="0056587E"/>
    <w:rsid w:val="00567416"/>
    <w:rsid w:val="0057571A"/>
    <w:rsid w:val="00581A04"/>
    <w:rsid w:val="00582041"/>
    <w:rsid w:val="005833BD"/>
    <w:rsid w:val="00583C57"/>
    <w:rsid w:val="00585611"/>
    <w:rsid w:val="0059190E"/>
    <w:rsid w:val="005933AD"/>
    <w:rsid w:val="00594F3D"/>
    <w:rsid w:val="00595243"/>
    <w:rsid w:val="005954D7"/>
    <w:rsid w:val="005969B0"/>
    <w:rsid w:val="005974B4"/>
    <w:rsid w:val="005A3919"/>
    <w:rsid w:val="005B08B5"/>
    <w:rsid w:val="005B1C76"/>
    <w:rsid w:val="005B1D8F"/>
    <w:rsid w:val="005B5046"/>
    <w:rsid w:val="005B5C1B"/>
    <w:rsid w:val="005C396D"/>
    <w:rsid w:val="005D0038"/>
    <w:rsid w:val="005D777D"/>
    <w:rsid w:val="005F0619"/>
    <w:rsid w:val="005F17DA"/>
    <w:rsid w:val="005F5AB6"/>
    <w:rsid w:val="0060311C"/>
    <w:rsid w:val="00603FEB"/>
    <w:rsid w:val="006069AF"/>
    <w:rsid w:val="00613572"/>
    <w:rsid w:val="006158BF"/>
    <w:rsid w:val="0061668F"/>
    <w:rsid w:val="00616FE3"/>
    <w:rsid w:val="00620FA3"/>
    <w:rsid w:val="006224BB"/>
    <w:rsid w:val="00624E94"/>
    <w:rsid w:val="0062569C"/>
    <w:rsid w:val="00626E1A"/>
    <w:rsid w:val="00627060"/>
    <w:rsid w:val="00632C12"/>
    <w:rsid w:val="00635B17"/>
    <w:rsid w:val="006463FF"/>
    <w:rsid w:val="00646AE6"/>
    <w:rsid w:val="00654048"/>
    <w:rsid w:val="0065449C"/>
    <w:rsid w:val="00655B51"/>
    <w:rsid w:val="006600ED"/>
    <w:rsid w:val="00663AF9"/>
    <w:rsid w:val="00663EBE"/>
    <w:rsid w:val="006724ED"/>
    <w:rsid w:val="00673785"/>
    <w:rsid w:val="006815C5"/>
    <w:rsid w:val="006900B4"/>
    <w:rsid w:val="006903E0"/>
    <w:rsid w:val="00690591"/>
    <w:rsid w:val="0069516D"/>
    <w:rsid w:val="006951A7"/>
    <w:rsid w:val="006A5185"/>
    <w:rsid w:val="006A63E8"/>
    <w:rsid w:val="006A78F9"/>
    <w:rsid w:val="006B4101"/>
    <w:rsid w:val="006B43BA"/>
    <w:rsid w:val="006B4565"/>
    <w:rsid w:val="006C387E"/>
    <w:rsid w:val="006C6044"/>
    <w:rsid w:val="006D7D06"/>
    <w:rsid w:val="006E5BDF"/>
    <w:rsid w:val="006F20CC"/>
    <w:rsid w:val="006F2345"/>
    <w:rsid w:val="006F61F4"/>
    <w:rsid w:val="0070341C"/>
    <w:rsid w:val="00705D81"/>
    <w:rsid w:val="0070739A"/>
    <w:rsid w:val="00734A6D"/>
    <w:rsid w:val="0073629C"/>
    <w:rsid w:val="007469BA"/>
    <w:rsid w:val="00753E92"/>
    <w:rsid w:val="007669C4"/>
    <w:rsid w:val="00771B1F"/>
    <w:rsid w:val="007745A6"/>
    <w:rsid w:val="00783848"/>
    <w:rsid w:val="0078752D"/>
    <w:rsid w:val="00792E0C"/>
    <w:rsid w:val="007A400D"/>
    <w:rsid w:val="007A7399"/>
    <w:rsid w:val="007A77F7"/>
    <w:rsid w:val="007B377B"/>
    <w:rsid w:val="007C2337"/>
    <w:rsid w:val="007C4894"/>
    <w:rsid w:val="007C6F1C"/>
    <w:rsid w:val="007C7205"/>
    <w:rsid w:val="007D5322"/>
    <w:rsid w:val="007D5C4E"/>
    <w:rsid w:val="007E0881"/>
    <w:rsid w:val="007E1C7A"/>
    <w:rsid w:val="007F0ACA"/>
    <w:rsid w:val="007F0E83"/>
    <w:rsid w:val="007F1D48"/>
    <w:rsid w:val="007F4E2E"/>
    <w:rsid w:val="00803242"/>
    <w:rsid w:val="008047F1"/>
    <w:rsid w:val="0081215A"/>
    <w:rsid w:val="008167B7"/>
    <w:rsid w:val="008221BD"/>
    <w:rsid w:val="0082293E"/>
    <w:rsid w:val="0082476B"/>
    <w:rsid w:val="00825284"/>
    <w:rsid w:val="00825DC3"/>
    <w:rsid w:val="0082701A"/>
    <w:rsid w:val="00832CDE"/>
    <w:rsid w:val="0083458F"/>
    <w:rsid w:val="00842F0F"/>
    <w:rsid w:val="00843769"/>
    <w:rsid w:val="00860F2E"/>
    <w:rsid w:val="00861F4C"/>
    <w:rsid w:val="00863DF4"/>
    <w:rsid w:val="00863FDA"/>
    <w:rsid w:val="00864F49"/>
    <w:rsid w:val="008650AE"/>
    <w:rsid w:val="008669C6"/>
    <w:rsid w:val="0088007C"/>
    <w:rsid w:val="00882DF8"/>
    <w:rsid w:val="00882E64"/>
    <w:rsid w:val="00885B5D"/>
    <w:rsid w:val="00886309"/>
    <w:rsid w:val="0088742B"/>
    <w:rsid w:val="00887EA0"/>
    <w:rsid w:val="008A2C08"/>
    <w:rsid w:val="008A327F"/>
    <w:rsid w:val="008A456D"/>
    <w:rsid w:val="008B022E"/>
    <w:rsid w:val="008B20AA"/>
    <w:rsid w:val="008B2647"/>
    <w:rsid w:val="008C080D"/>
    <w:rsid w:val="008C6395"/>
    <w:rsid w:val="008C68D7"/>
    <w:rsid w:val="008D0427"/>
    <w:rsid w:val="008D07DC"/>
    <w:rsid w:val="008E080E"/>
    <w:rsid w:val="008E20D8"/>
    <w:rsid w:val="008E2649"/>
    <w:rsid w:val="008E3774"/>
    <w:rsid w:val="008E4CFA"/>
    <w:rsid w:val="008E60E6"/>
    <w:rsid w:val="008E66A6"/>
    <w:rsid w:val="008F0385"/>
    <w:rsid w:val="008F1A12"/>
    <w:rsid w:val="008F77D9"/>
    <w:rsid w:val="00901361"/>
    <w:rsid w:val="009022D7"/>
    <w:rsid w:val="00913EBF"/>
    <w:rsid w:val="00914296"/>
    <w:rsid w:val="00915135"/>
    <w:rsid w:val="00917F1C"/>
    <w:rsid w:val="00927A8D"/>
    <w:rsid w:val="0093280E"/>
    <w:rsid w:val="00935D88"/>
    <w:rsid w:val="009419DE"/>
    <w:rsid w:val="00944DD8"/>
    <w:rsid w:val="00953073"/>
    <w:rsid w:val="009545AC"/>
    <w:rsid w:val="00954AD7"/>
    <w:rsid w:val="00960658"/>
    <w:rsid w:val="00962D41"/>
    <w:rsid w:val="00963BB4"/>
    <w:rsid w:val="00963DCC"/>
    <w:rsid w:val="00964FF2"/>
    <w:rsid w:val="009846A0"/>
    <w:rsid w:val="00984D82"/>
    <w:rsid w:val="00985974"/>
    <w:rsid w:val="0099210C"/>
    <w:rsid w:val="0099225A"/>
    <w:rsid w:val="00992A3E"/>
    <w:rsid w:val="00993D9A"/>
    <w:rsid w:val="00997316"/>
    <w:rsid w:val="009A7BAE"/>
    <w:rsid w:val="009A7ED9"/>
    <w:rsid w:val="009B20B3"/>
    <w:rsid w:val="009B2405"/>
    <w:rsid w:val="009B3DD3"/>
    <w:rsid w:val="009B4050"/>
    <w:rsid w:val="009C63A6"/>
    <w:rsid w:val="009E00B9"/>
    <w:rsid w:val="009E314C"/>
    <w:rsid w:val="009F2938"/>
    <w:rsid w:val="009F29D7"/>
    <w:rsid w:val="009F2FB4"/>
    <w:rsid w:val="009F38E2"/>
    <w:rsid w:val="009F3CD7"/>
    <w:rsid w:val="009F542A"/>
    <w:rsid w:val="00A010E0"/>
    <w:rsid w:val="00A01763"/>
    <w:rsid w:val="00A1596B"/>
    <w:rsid w:val="00A16613"/>
    <w:rsid w:val="00A17AEA"/>
    <w:rsid w:val="00A218E1"/>
    <w:rsid w:val="00A22F14"/>
    <w:rsid w:val="00A313D0"/>
    <w:rsid w:val="00A3207B"/>
    <w:rsid w:val="00A3268E"/>
    <w:rsid w:val="00A41B0C"/>
    <w:rsid w:val="00A4202E"/>
    <w:rsid w:val="00A62860"/>
    <w:rsid w:val="00A65215"/>
    <w:rsid w:val="00A658C9"/>
    <w:rsid w:val="00A75509"/>
    <w:rsid w:val="00A76ED2"/>
    <w:rsid w:val="00A81032"/>
    <w:rsid w:val="00A84743"/>
    <w:rsid w:val="00A937D8"/>
    <w:rsid w:val="00A94DF2"/>
    <w:rsid w:val="00AA457D"/>
    <w:rsid w:val="00AA5134"/>
    <w:rsid w:val="00AC3F66"/>
    <w:rsid w:val="00AC5239"/>
    <w:rsid w:val="00AD18CC"/>
    <w:rsid w:val="00AD22AD"/>
    <w:rsid w:val="00AD60CB"/>
    <w:rsid w:val="00AE301B"/>
    <w:rsid w:val="00AE4BD2"/>
    <w:rsid w:val="00AF2E61"/>
    <w:rsid w:val="00AF6708"/>
    <w:rsid w:val="00B0260D"/>
    <w:rsid w:val="00B02F3D"/>
    <w:rsid w:val="00B13414"/>
    <w:rsid w:val="00B232A5"/>
    <w:rsid w:val="00B232A9"/>
    <w:rsid w:val="00B25FA5"/>
    <w:rsid w:val="00B353C0"/>
    <w:rsid w:val="00B4131D"/>
    <w:rsid w:val="00B4472A"/>
    <w:rsid w:val="00B45893"/>
    <w:rsid w:val="00B56F21"/>
    <w:rsid w:val="00B57D56"/>
    <w:rsid w:val="00B60D91"/>
    <w:rsid w:val="00B627A1"/>
    <w:rsid w:val="00B74060"/>
    <w:rsid w:val="00B82996"/>
    <w:rsid w:val="00B8446D"/>
    <w:rsid w:val="00B87E78"/>
    <w:rsid w:val="00B91FE9"/>
    <w:rsid w:val="00B94A4F"/>
    <w:rsid w:val="00B964BE"/>
    <w:rsid w:val="00B97AD0"/>
    <w:rsid w:val="00BA326E"/>
    <w:rsid w:val="00BA3B5C"/>
    <w:rsid w:val="00BB0FB7"/>
    <w:rsid w:val="00BB50D1"/>
    <w:rsid w:val="00BC226E"/>
    <w:rsid w:val="00BC29CA"/>
    <w:rsid w:val="00BC2B7D"/>
    <w:rsid w:val="00BD3C50"/>
    <w:rsid w:val="00BE1884"/>
    <w:rsid w:val="00BE482E"/>
    <w:rsid w:val="00BE7A34"/>
    <w:rsid w:val="00BF6B56"/>
    <w:rsid w:val="00C043B6"/>
    <w:rsid w:val="00C04E29"/>
    <w:rsid w:val="00C13FB3"/>
    <w:rsid w:val="00C33051"/>
    <w:rsid w:val="00C33767"/>
    <w:rsid w:val="00C36A8F"/>
    <w:rsid w:val="00C42657"/>
    <w:rsid w:val="00C43AD6"/>
    <w:rsid w:val="00C46468"/>
    <w:rsid w:val="00C51D40"/>
    <w:rsid w:val="00C6162E"/>
    <w:rsid w:val="00C61D1B"/>
    <w:rsid w:val="00C70858"/>
    <w:rsid w:val="00C7632D"/>
    <w:rsid w:val="00C77A19"/>
    <w:rsid w:val="00C80FD0"/>
    <w:rsid w:val="00C81A50"/>
    <w:rsid w:val="00C81DD2"/>
    <w:rsid w:val="00C87646"/>
    <w:rsid w:val="00C94484"/>
    <w:rsid w:val="00C94C51"/>
    <w:rsid w:val="00CA0288"/>
    <w:rsid w:val="00CA2457"/>
    <w:rsid w:val="00CA5A62"/>
    <w:rsid w:val="00CA6BC4"/>
    <w:rsid w:val="00CB4B46"/>
    <w:rsid w:val="00CB5D64"/>
    <w:rsid w:val="00CB6BEC"/>
    <w:rsid w:val="00CC158F"/>
    <w:rsid w:val="00CC3876"/>
    <w:rsid w:val="00CC4956"/>
    <w:rsid w:val="00CC4F1B"/>
    <w:rsid w:val="00CD1016"/>
    <w:rsid w:val="00CE25D5"/>
    <w:rsid w:val="00CE2E3C"/>
    <w:rsid w:val="00CE374F"/>
    <w:rsid w:val="00CE4F32"/>
    <w:rsid w:val="00CE6304"/>
    <w:rsid w:val="00CF5F37"/>
    <w:rsid w:val="00D031DE"/>
    <w:rsid w:val="00D035CA"/>
    <w:rsid w:val="00D12D15"/>
    <w:rsid w:val="00D12F94"/>
    <w:rsid w:val="00D134DD"/>
    <w:rsid w:val="00D24458"/>
    <w:rsid w:val="00D25F71"/>
    <w:rsid w:val="00D33FA4"/>
    <w:rsid w:val="00D40EC9"/>
    <w:rsid w:val="00D46B07"/>
    <w:rsid w:val="00D47367"/>
    <w:rsid w:val="00D50618"/>
    <w:rsid w:val="00D5505E"/>
    <w:rsid w:val="00D55ACC"/>
    <w:rsid w:val="00D65DA3"/>
    <w:rsid w:val="00D72DB6"/>
    <w:rsid w:val="00D73562"/>
    <w:rsid w:val="00D76A09"/>
    <w:rsid w:val="00D805E0"/>
    <w:rsid w:val="00D8208C"/>
    <w:rsid w:val="00D86035"/>
    <w:rsid w:val="00D91983"/>
    <w:rsid w:val="00D927A6"/>
    <w:rsid w:val="00D953A7"/>
    <w:rsid w:val="00D97C91"/>
    <w:rsid w:val="00DA08EF"/>
    <w:rsid w:val="00DA2746"/>
    <w:rsid w:val="00DB3BBD"/>
    <w:rsid w:val="00DB5ED1"/>
    <w:rsid w:val="00DB6F4F"/>
    <w:rsid w:val="00DC0BB4"/>
    <w:rsid w:val="00DC159B"/>
    <w:rsid w:val="00DC7660"/>
    <w:rsid w:val="00DD09C8"/>
    <w:rsid w:val="00DF1019"/>
    <w:rsid w:val="00DF38BF"/>
    <w:rsid w:val="00DF6FA8"/>
    <w:rsid w:val="00E00D33"/>
    <w:rsid w:val="00E053A3"/>
    <w:rsid w:val="00E06CC7"/>
    <w:rsid w:val="00E11246"/>
    <w:rsid w:val="00E13249"/>
    <w:rsid w:val="00E202CD"/>
    <w:rsid w:val="00E20AA3"/>
    <w:rsid w:val="00E21819"/>
    <w:rsid w:val="00E252E1"/>
    <w:rsid w:val="00E2712D"/>
    <w:rsid w:val="00E31D0C"/>
    <w:rsid w:val="00E37A04"/>
    <w:rsid w:val="00E432D3"/>
    <w:rsid w:val="00E438F6"/>
    <w:rsid w:val="00E43B93"/>
    <w:rsid w:val="00E45B3A"/>
    <w:rsid w:val="00E615BF"/>
    <w:rsid w:val="00E6620A"/>
    <w:rsid w:val="00E735A6"/>
    <w:rsid w:val="00E80625"/>
    <w:rsid w:val="00E81235"/>
    <w:rsid w:val="00E84980"/>
    <w:rsid w:val="00E86770"/>
    <w:rsid w:val="00E92A3E"/>
    <w:rsid w:val="00EA1BF5"/>
    <w:rsid w:val="00EA3E34"/>
    <w:rsid w:val="00EA402D"/>
    <w:rsid w:val="00EA520B"/>
    <w:rsid w:val="00EA5765"/>
    <w:rsid w:val="00EC0BD3"/>
    <w:rsid w:val="00EC1106"/>
    <w:rsid w:val="00EC4F23"/>
    <w:rsid w:val="00ED06F3"/>
    <w:rsid w:val="00ED2F39"/>
    <w:rsid w:val="00ED3A9B"/>
    <w:rsid w:val="00EE0FF4"/>
    <w:rsid w:val="00EE18BD"/>
    <w:rsid w:val="00EE1F82"/>
    <w:rsid w:val="00EE3FCA"/>
    <w:rsid w:val="00EE57F8"/>
    <w:rsid w:val="00EF00BF"/>
    <w:rsid w:val="00EF1536"/>
    <w:rsid w:val="00EF272D"/>
    <w:rsid w:val="00F0156C"/>
    <w:rsid w:val="00F05190"/>
    <w:rsid w:val="00F12D9C"/>
    <w:rsid w:val="00F13448"/>
    <w:rsid w:val="00F23000"/>
    <w:rsid w:val="00F2356C"/>
    <w:rsid w:val="00F271C1"/>
    <w:rsid w:val="00F33E42"/>
    <w:rsid w:val="00F356AC"/>
    <w:rsid w:val="00F35D8B"/>
    <w:rsid w:val="00F40E5F"/>
    <w:rsid w:val="00F4213D"/>
    <w:rsid w:val="00F4661E"/>
    <w:rsid w:val="00F47EFD"/>
    <w:rsid w:val="00F56BEF"/>
    <w:rsid w:val="00F579C8"/>
    <w:rsid w:val="00F57E3C"/>
    <w:rsid w:val="00F62DFE"/>
    <w:rsid w:val="00F64460"/>
    <w:rsid w:val="00F65A3C"/>
    <w:rsid w:val="00F67A42"/>
    <w:rsid w:val="00F75D2A"/>
    <w:rsid w:val="00F76C58"/>
    <w:rsid w:val="00F80182"/>
    <w:rsid w:val="00F80A4F"/>
    <w:rsid w:val="00F852D3"/>
    <w:rsid w:val="00F909A7"/>
    <w:rsid w:val="00F94F01"/>
    <w:rsid w:val="00F97BFE"/>
    <w:rsid w:val="00FA123D"/>
    <w:rsid w:val="00FB276C"/>
    <w:rsid w:val="00FB4318"/>
    <w:rsid w:val="00FB6335"/>
    <w:rsid w:val="00FC01E2"/>
    <w:rsid w:val="00FC06CE"/>
    <w:rsid w:val="00FC08A1"/>
    <w:rsid w:val="00FC10FE"/>
    <w:rsid w:val="00FC2F4A"/>
    <w:rsid w:val="00FD11DD"/>
    <w:rsid w:val="00FE061C"/>
    <w:rsid w:val="00FE4E6B"/>
    <w:rsid w:val="00FF3F79"/>
    <w:rsid w:val="00FF55B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9"/>
    <w:qFormat/>
    <w:rsid w:val="00C87646"/>
    <w:pPr>
      <w:keepNext/>
      <w:numPr>
        <w:numId w:val="1"/>
      </w:numPr>
      <w:suppressAutoHyphens/>
      <w:autoSpaceDE w:val="0"/>
      <w:autoSpaceDN w:val="0"/>
      <w:spacing w:after="0" w:line="240" w:lineRule="auto"/>
      <w:jc w:val="center"/>
      <w:outlineLvl w:val="0"/>
    </w:pPr>
    <w:rPr>
      <w:rFonts w:ascii="Times New Roman" w:eastAsia="Times New Roman" w:hAnsi="Times New Roman" w:cs="Times New Roman"/>
      <w:b/>
      <w:bCs/>
      <w:kern w:val="28"/>
      <w:sz w:val="26"/>
      <w:szCs w:val="26"/>
      <w:lang w:eastAsia="hu-HU"/>
    </w:rPr>
  </w:style>
  <w:style w:type="paragraph" w:styleId="Cmsor2">
    <w:name w:val="heading 2"/>
    <w:basedOn w:val="Norml"/>
    <w:next w:val="Norml"/>
    <w:link w:val="Cmsor2Char"/>
    <w:uiPriority w:val="99"/>
    <w:qFormat/>
    <w:rsid w:val="00C87646"/>
    <w:pPr>
      <w:keepNext/>
      <w:numPr>
        <w:ilvl w:val="1"/>
        <w:numId w:val="1"/>
      </w:numPr>
      <w:suppressAutoHyphens/>
      <w:autoSpaceDE w:val="0"/>
      <w:autoSpaceDN w:val="0"/>
      <w:spacing w:after="0" w:line="240" w:lineRule="auto"/>
      <w:outlineLvl w:val="1"/>
    </w:pPr>
    <w:rPr>
      <w:rFonts w:ascii="Times New Roman" w:eastAsia="Times New Roman" w:hAnsi="Times New Roman" w:cs="Times New Roman"/>
      <w:b/>
      <w:bCs/>
      <w:sz w:val="24"/>
      <w:szCs w:val="24"/>
      <w:lang w:eastAsia="hu-HU"/>
    </w:rPr>
  </w:style>
  <w:style w:type="paragraph" w:styleId="Cmsor3">
    <w:name w:val="heading 3"/>
    <w:basedOn w:val="Norml"/>
    <w:next w:val="Norml"/>
    <w:link w:val="Cmsor3Char"/>
    <w:uiPriority w:val="99"/>
    <w:qFormat/>
    <w:rsid w:val="00C87646"/>
    <w:pPr>
      <w:keepNext/>
      <w:numPr>
        <w:ilvl w:val="2"/>
        <w:numId w:val="1"/>
      </w:numPr>
      <w:autoSpaceDE w:val="0"/>
      <w:autoSpaceDN w:val="0"/>
      <w:spacing w:before="240" w:after="240" w:line="240" w:lineRule="auto"/>
      <w:jc w:val="center"/>
      <w:outlineLvl w:val="2"/>
    </w:pPr>
    <w:rPr>
      <w:rFonts w:ascii="Times New Roman" w:eastAsia="Times New Roman" w:hAnsi="Times New Roman" w:cs="Times New Roman"/>
      <w:b/>
      <w:bCs/>
      <w:sz w:val="20"/>
      <w:szCs w:val="20"/>
      <w:lang w:eastAsia="hu-HU"/>
    </w:rPr>
  </w:style>
  <w:style w:type="paragraph" w:styleId="Cmsor4">
    <w:name w:val="heading 4"/>
    <w:basedOn w:val="Norml"/>
    <w:next w:val="Norml"/>
    <w:link w:val="Cmsor4Char"/>
    <w:uiPriority w:val="99"/>
    <w:qFormat/>
    <w:rsid w:val="00C87646"/>
    <w:pPr>
      <w:keepNext/>
      <w:numPr>
        <w:ilvl w:val="3"/>
        <w:numId w:val="1"/>
      </w:numPr>
      <w:autoSpaceDE w:val="0"/>
      <w:autoSpaceDN w:val="0"/>
      <w:spacing w:before="240" w:after="0" w:line="240" w:lineRule="auto"/>
      <w:jc w:val="center"/>
      <w:outlineLvl w:val="3"/>
    </w:pPr>
    <w:rPr>
      <w:rFonts w:ascii="Times New Roman" w:eastAsia="Times New Roman" w:hAnsi="Times New Roman" w:cs="Times New Roman"/>
      <w:b/>
      <w:bCs/>
      <w:i/>
      <w:iCs/>
      <w:sz w:val="20"/>
      <w:szCs w:val="20"/>
      <w:lang w:eastAsia="hu-HU"/>
    </w:rPr>
  </w:style>
  <w:style w:type="paragraph" w:styleId="Cmsor5">
    <w:name w:val="heading 5"/>
    <w:basedOn w:val="Norml"/>
    <w:next w:val="Norml"/>
    <w:link w:val="Cmsor5Char"/>
    <w:uiPriority w:val="99"/>
    <w:qFormat/>
    <w:rsid w:val="00C87646"/>
    <w:pPr>
      <w:keepNext/>
      <w:numPr>
        <w:ilvl w:val="4"/>
        <w:numId w:val="1"/>
      </w:numPr>
      <w:autoSpaceDE w:val="0"/>
      <w:autoSpaceDN w:val="0"/>
      <w:spacing w:before="240" w:after="240" w:line="240" w:lineRule="auto"/>
      <w:jc w:val="center"/>
      <w:outlineLvl w:val="4"/>
    </w:pPr>
    <w:rPr>
      <w:rFonts w:ascii="Arial" w:eastAsia="Times New Roman" w:hAnsi="Arial" w:cs="Arial"/>
      <w:lang w:eastAsia="hu-HU"/>
    </w:rPr>
  </w:style>
  <w:style w:type="paragraph" w:styleId="Cmsor6">
    <w:name w:val="heading 6"/>
    <w:basedOn w:val="Norml"/>
    <w:next w:val="Norml"/>
    <w:link w:val="Cmsor6Char"/>
    <w:uiPriority w:val="99"/>
    <w:qFormat/>
    <w:rsid w:val="00C87646"/>
    <w:pPr>
      <w:keepNext/>
      <w:numPr>
        <w:ilvl w:val="5"/>
        <w:numId w:val="1"/>
      </w:numPr>
      <w:autoSpaceDE w:val="0"/>
      <w:autoSpaceDN w:val="0"/>
      <w:spacing w:before="240" w:after="240" w:line="240" w:lineRule="auto"/>
      <w:jc w:val="center"/>
      <w:outlineLvl w:val="5"/>
    </w:pPr>
    <w:rPr>
      <w:rFonts w:ascii="Arial" w:eastAsia="Times New Roman" w:hAnsi="Arial" w:cs="Arial"/>
      <w:i/>
      <w:iCs/>
      <w:lang w:eastAsia="hu-HU"/>
    </w:rPr>
  </w:style>
  <w:style w:type="paragraph" w:styleId="Cmsor7">
    <w:name w:val="heading 7"/>
    <w:basedOn w:val="Norml"/>
    <w:next w:val="Norml"/>
    <w:link w:val="Cmsor7Char"/>
    <w:uiPriority w:val="99"/>
    <w:qFormat/>
    <w:rsid w:val="00C87646"/>
    <w:pPr>
      <w:keepNext/>
      <w:numPr>
        <w:ilvl w:val="6"/>
        <w:numId w:val="1"/>
      </w:numPr>
      <w:autoSpaceDE w:val="0"/>
      <w:autoSpaceDN w:val="0"/>
      <w:spacing w:after="0" w:line="240" w:lineRule="auto"/>
      <w:jc w:val="both"/>
      <w:outlineLvl w:val="6"/>
    </w:pPr>
    <w:rPr>
      <w:rFonts w:ascii="Times New Roman" w:eastAsia="Times New Roman" w:hAnsi="Times New Roman" w:cs="Times New Roman"/>
      <w:i/>
      <w:iCs/>
      <w:sz w:val="20"/>
      <w:szCs w:val="20"/>
      <w:lang w:eastAsia="hu-HU"/>
    </w:rPr>
  </w:style>
  <w:style w:type="paragraph" w:styleId="Cmsor8">
    <w:name w:val="heading 8"/>
    <w:basedOn w:val="Norml"/>
    <w:next w:val="Norml"/>
    <w:link w:val="Cmsor8Char"/>
    <w:uiPriority w:val="99"/>
    <w:qFormat/>
    <w:rsid w:val="00C87646"/>
    <w:pPr>
      <w:keepNext/>
      <w:numPr>
        <w:ilvl w:val="7"/>
        <w:numId w:val="1"/>
      </w:numPr>
      <w:autoSpaceDE w:val="0"/>
      <w:autoSpaceDN w:val="0"/>
      <w:spacing w:after="0" w:line="240" w:lineRule="auto"/>
      <w:jc w:val="both"/>
      <w:outlineLvl w:val="7"/>
    </w:pPr>
    <w:rPr>
      <w:rFonts w:ascii="Times New Roman" w:eastAsia="Times New Roman" w:hAnsi="Times New Roman" w:cs="Times New Roman"/>
      <w:i/>
      <w:iCs/>
      <w:sz w:val="20"/>
      <w:szCs w:val="20"/>
      <w:lang w:eastAsia="hu-HU"/>
    </w:rPr>
  </w:style>
  <w:style w:type="paragraph" w:styleId="Cmsor9">
    <w:name w:val="heading 9"/>
    <w:basedOn w:val="Norml"/>
    <w:next w:val="Norml"/>
    <w:link w:val="Cmsor9Char"/>
    <w:uiPriority w:val="99"/>
    <w:qFormat/>
    <w:rsid w:val="00C87646"/>
    <w:pPr>
      <w:keepNext/>
      <w:numPr>
        <w:ilvl w:val="8"/>
        <w:numId w:val="1"/>
      </w:numPr>
      <w:autoSpaceDE w:val="0"/>
      <w:autoSpaceDN w:val="0"/>
      <w:spacing w:after="0" w:line="240" w:lineRule="auto"/>
      <w:jc w:val="both"/>
      <w:outlineLvl w:val="8"/>
    </w:pPr>
    <w:rPr>
      <w:rFonts w:ascii="Times New Roman" w:eastAsia="Times New Roman" w:hAnsi="Times New Roman" w:cs="Times New Roman"/>
      <w:b/>
      <w:bCs/>
      <w:i/>
      <w:iCs/>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391155"/>
    <w:pPr>
      <w:spacing w:after="0"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391155"/>
    <w:rPr>
      <w:color w:val="0000FF"/>
      <w:u w:val="single"/>
    </w:rPr>
  </w:style>
  <w:style w:type="paragraph" w:styleId="lfej">
    <w:name w:val="header"/>
    <w:basedOn w:val="Norml"/>
    <w:link w:val="lfejChar"/>
    <w:uiPriority w:val="99"/>
    <w:unhideWhenUsed/>
    <w:rsid w:val="0018191A"/>
    <w:pPr>
      <w:tabs>
        <w:tab w:val="center" w:pos="4536"/>
        <w:tab w:val="right" w:pos="9072"/>
      </w:tabs>
      <w:spacing w:after="0" w:line="240" w:lineRule="auto"/>
    </w:pPr>
  </w:style>
  <w:style w:type="character" w:customStyle="1" w:styleId="lfejChar">
    <w:name w:val="Élőfej Char"/>
    <w:basedOn w:val="Bekezdsalapbettpusa"/>
    <w:link w:val="lfej"/>
    <w:uiPriority w:val="99"/>
    <w:rsid w:val="0018191A"/>
  </w:style>
  <w:style w:type="paragraph" w:styleId="llb">
    <w:name w:val="footer"/>
    <w:basedOn w:val="Norml"/>
    <w:link w:val="llbChar"/>
    <w:uiPriority w:val="99"/>
    <w:unhideWhenUsed/>
    <w:rsid w:val="0018191A"/>
    <w:pPr>
      <w:tabs>
        <w:tab w:val="center" w:pos="4536"/>
        <w:tab w:val="right" w:pos="9072"/>
      </w:tabs>
      <w:spacing w:after="0" w:line="240" w:lineRule="auto"/>
    </w:pPr>
  </w:style>
  <w:style w:type="character" w:customStyle="1" w:styleId="llbChar">
    <w:name w:val="Élőláb Char"/>
    <w:basedOn w:val="Bekezdsalapbettpusa"/>
    <w:link w:val="llb"/>
    <w:uiPriority w:val="99"/>
    <w:rsid w:val="0018191A"/>
  </w:style>
  <w:style w:type="character" w:styleId="Ershangslyozs">
    <w:name w:val="Intense Emphasis"/>
    <w:basedOn w:val="Bekezdsalapbettpusa"/>
    <w:uiPriority w:val="99"/>
    <w:qFormat/>
    <w:rsid w:val="0018191A"/>
    <w:rPr>
      <w:b/>
      <w:bCs/>
      <w:i/>
      <w:iCs/>
      <w:color w:val="4F81BD"/>
    </w:rPr>
  </w:style>
  <w:style w:type="paragraph" w:styleId="Nincstrkz">
    <w:name w:val="No Spacing"/>
    <w:uiPriority w:val="99"/>
    <w:qFormat/>
    <w:rsid w:val="0018191A"/>
    <w:pPr>
      <w:autoSpaceDE w:val="0"/>
      <w:autoSpaceDN w:val="0"/>
      <w:adjustRightInd w:val="0"/>
      <w:spacing w:after="0" w:line="240" w:lineRule="auto"/>
    </w:pPr>
    <w:rPr>
      <w:rFonts w:ascii="Times New Roman" w:hAnsi="Times New Roman" w:cs="Times New Roman"/>
    </w:rPr>
  </w:style>
  <w:style w:type="paragraph" w:styleId="Buborkszveg">
    <w:name w:val="Balloon Text"/>
    <w:basedOn w:val="Norml"/>
    <w:link w:val="BuborkszvegChar"/>
    <w:uiPriority w:val="99"/>
    <w:semiHidden/>
    <w:unhideWhenUsed/>
    <w:rsid w:val="0018191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8191A"/>
    <w:rPr>
      <w:rFonts w:ascii="Tahoma" w:hAnsi="Tahoma" w:cs="Tahoma"/>
      <w:sz w:val="16"/>
      <w:szCs w:val="16"/>
    </w:rPr>
  </w:style>
  <w:style w:type="character" w:customStyle="1" w:styleId="Cmsor1Char">
    <w:name w:val="Címsor 1 Char"/>
    <w:basedOn w:val="Bekezdsalapbettpusa"/>
    <w:link w:val="Cmsor1"/>
    <w:uiPriority w:val="99"/>
    <w:rsid w:val="00C87646"/>
    <w:rPr>
      <w:rFonts w:ascii="Times New Roman" w:eastAsia="Times New Roman" w:hAnsi="Times New Roman" w:cs="Times New Roman"/>
      <w:b/>
      <w:bCs/>
      <w:kern w:val="28"/>
      <w:sz w:val="26"/>
      <w:szCs w:val="26"/>
      <w:lang w:eastAsia="hu-HU"/>
    </w:rPr>
  </w:style>
  <w:style w:type="character" w:customStyle="1" w:styleId="Cmsor2Char">
    <w:name w:val="Címsor 2 Char"/>
    <w:basedOn w:val="Bekezdsalapbettpusa"/>
    <w:link w:val="Cmsor2"/>
    <w:uiPriority w:val="99"/>
    <w:rsid w:val="00C87646"/>
    <w:rPr>
      <w:rFonts w:ascii="Times New Roman" w:eastAsia="Times New Roman" w:hAnsi="Times New Roman" w:cs="Times New Roman"/>
      <w:b/>
      <w:bCs/>
      <w:sz w:val="24"/>
      <w:szCs w:val="24"/>
      <w:lang w:eastAsia="hu-HU"/>
    </w:rPr>
  </w:style>
  <w:style w:type="character" w:customStyle="1" w:styleId="Cmsor3Char">
    <w:name w:val="Címsor 3 Char"/>
    <w:basedOn w:val="Bekezdsalapbettpusa"/>
    <w:link w:val="Cmsor3"/>
    <w:uiPriority w:val="99"/>
    <w:rsid w:val="00C87646"/>
    <w:rPr>
      <w:rFonts w:ascii="Times New Roman" w:eastAsia="Times New Roman" w:hAnsi="Times New Roman" w:cs="Times New Roman"/>
      <w:b/>
      <w:bCs/>
      <w:sz w:val="20"/>
      <w:szCs w:val="20"/>
      <w:lang w:eastAsia="hu-HU"/>
    </w:rPr>
  </w:style>
  <w:style w:type="character" w:customStyle="1" w:styleId="Cmsor4Char">
    <w:name w:val="Címsor 4 Char"/>
    <w:basedOn w:val="Bekezdsalapbettpusa"/>
    <w:link w:val="Cmsor4"/>
    <w:uiPriority w:val="99"/>
    <w:rsid w:val="00C87646"/>
    <w:rPr>
      <w:rFonts w:ascii="Times New Roman" w:eastAsia="Times New Roman" w:hAnsi="Times New Roman" w:cs="Times New Roman"/>
      <w:b/>
      <w:bCs/>
      <w:i/>
      <w:iCs/>
      <w:sz w:val="20"/>
      <w:szCs w:val="20"/>
      <w:lang w:eastAsia="hu-HU"/>
    </w:rPr>
  </w:style>
  <w:style w:type="character" w:customStyle="1" w:styleId="Cmsor5Char">
    <w:name w:val="Címsor 5 Char"/>
    <w:basedOn w:val="Bekezdsalapbettpusa"/>
    <w:link w:val="Cmsor5"/>
    <w:uiPriority w:val="99"/>
    <w:rsid w:val="00C87646"/>
    <w:rPr>
      <w:rFonts w:ascii="Arial" w:eastAsia="Times New Roman" w:hAnsi="Arial" w:cs="Arial"/>
      <w:lang w:eastAsia="hu-HU"/>
    </w:rPr>
  </w:style>
  <w:style w:type="character" w:customStyle="1" w:styleId="Cmsor6Char">
    <w:name w:val="Címsor 6 Char"/>
    <w:basedOn w:val="Bekezdsalapbettpusa"/>
    <w:link w:val="Cmsor6"/>
    <w:uiPriority w:val="99"/>
    <w:rsid w:val="00C87646"/>
    <w:rPr>
      <w:rFonts w:ascii="Arial" w:eastAsia="Times New Roman" w:hAnsi="Arial" w:cs="Arial"/>
      <w:i/>
      <w:iCs/>
      <w:lang w:eastAsia="hu-HU"/>
    </w:rPr>
  </w:style>
  <w:style w:type="character" w:customStyle="1" w:styleId="Cmsor7Char">
    <w:name w:val="Címsor 7 Char"/>
    <w:basedOn w:val="Bekezdsalapbettpusa"/>
    <w:link w:val="Cmsor7"/>
    <w:uiPriority w:val="99"/>
    <w:rsid w:val="00C87646"/>
    <w:rPr>
      <w:rFonts w:ascii="Times New Roman" w:eastAsia="Times New Roman" w:hAnsi="Times New Roman" w:cs="Times New Roman"/>
      <w:i/>
      <w:iCs/>
      <w:sz w:val="20"/>
      <w:szCs w:val="20"/>
      <w:lang w:eastAsia="hu-HU"/>
    </w:rPr>
  </w:style>
  <w:style w:type="character" w:customStyle="1" w:styleId="Cmsor8Char">
    <w:name w:val="Címsor 8 Char"/>
    <w:basedOn w:val="Bekezdsalapbettpusa"/>
    <w:link w:val="Cmsor8"/>
    <w:uiPriority w:val="99"/>
    <w:rsid w:val="00C87646"/>
    <w:rPr>
      <w:rFonts w:ascii="Times New Roman" w:eastAsia="Times New Roman" w:hAnsi="Times New Roman" w:cs="Times New Roman"/>
      <w:i/>
      <w:iCs/>
      <w:sz w:val="20"/>
      <w:szCs w:val="20"/>
      <w:lang w:eastAsia="hu-HU"/>
    </w:rPr>
  </w:style>
  <w:style w:type="character" w:customStyle="1" w:styleId="Cmsor9Char">
    <w:name w:val="Címsor 9 Char"/>
    <w:basedOn w:val="Bekezdsalapbettpusa"/>
    <w:link w:val="Cmsor9"/>
    <w:uiPriority w:val="99"/>
    <w:rsid w:val="00C87646"/>
    <w:rPr>
      <w:rFonts w:ascii="Times New Roman" w:eastAsia="Times New Roman" w:hAnsi="Times New Roman" w:cs="Times New Roman"/>
      <w:b/>
      <w:bCs/>
      <w:i/>
      <w:iCs/>
      <w:sz w:val="20"/>
      <w:szCs w:val="20"/>
      <w:lang w:eastAsia="hu-HU"/>
    </w:rPr>
  </w:style>
  <w:style w:type="paragraph" w:styleId="Listaszerbekezds">
    <w:name w:val="List Paragraph"/>
    <w:basedOn w:val="Norml"/>
    <w:uiPriority w:val="34"/>
    <w:qFormat/>
    <w:rsid w:val="00C87646"/>
    <w:pPr>
      <w:spacing w:line="240" w:lineRule="auto"/>
      <w:ind w:left="720"/>
      <w:contextualSpacing/>
    </w:pPr>
  </w:style>
  <w:style w:type="character" w:customStyle="1" w:styleId="apple-converted-space">
    <w:name w:val="apple-converted-space"/>
    <w:basedOn w:val="Bekezdsalapbettpusa"/>
    <w:rsid w:val="00C42657"/>
  </w:style>
  <w:style w:type="paragraph" w:customStyle="1" w:styleId="Default">
    <w:name w:val="Default"/>
    <w:rsid w:val="00C42657"/>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9"/>
    <w:qFormat/>
    <w:rsid w:val="00C87646"/>
    <w:pPr>
      <w:keepNext/>
      <w:numPr>
        <w:numId w:val="1"/>
      </w:numPr>
      <w:suppressAutoHyphens/>
      <w:autoSpaceDE w:val="0"/>
      <w:autoSpaceDN w:val="0"/>
      <w:spacing w:after="0" w:line="240" w:lineRule="auto"/>
      <w:jc w:val="center"/>
      <w:outlineLvl w:val="0"/>
    </w:pPr>
    <w:rPr>
      <w:rFonts w:ascii="Times New Roman" w:eastAsia="Times New Roman" w:hAnsi="Times New Roman" w:cs="Times New Roman"/>
      <w:b/>
      <w:bCs/>
      <w:kern w:val="28"/>
      <w:sz w:val="26"/>
      <w:szCs w:val="26"/>
      <w:lang w:eastAsia="hu-HU"/>
    </w:rPr>
  </w:style>
  <w:style w:type="paragraph" w:styleId="Cmsor2">
    <w:name w:val="heading 2"/>
    <w:basedOn w:val="Norml"/>
    <w:next w:val="Norml"/>
    <w:link w:val="Cmsor2Char"/>
    <w:uiPriority w:val="99"/>
    <w:qFormat/>
    <w:rsid w:val="00C87646"/>
    <w:pPr>
      <w:keepNext/>
      <w:numPr>
        <w:ilvl w:val="1"/>
        <w:numId w:val="1"/>
      </w:numPr>
      <w:suppressAutoHyphens/>
      <w:autoSpaceDE w:val="0"/>
      <w:autoSpaceDN w:val="0"/>
      <w:spacing w:after="0" w:line="240" w:lineRule="auto"/>
      <w:outlineLvl w:val="1"/>
    </w:pPr>
    <w:rPr>
      <w:rFonts w:ascii="Times New Roman" w:eastAsia="Times New Roman" w:hAnsi="Times New Roman" w:cs="Times New Roman"/>
      <w:b/>
      <w:bCs/>
      <w:sz w:val="24"/>
      <w:szCs w:val="24"/>
      <w:lang w:eastAsia="hu-HU"/>
    </w:rPr>
  </w:style>
  <w:style w:type="paragraph" w:styleId="Cmsor3">
    <w:name w:val="heading 3"/>
    <w:basedOn w:val="Norml"/>
    <w:next w:val="Norml"/>
    <w:link w:val="Cmsor3Char"/>
    <w:uiPriority w:val="99"/>
    <w:qFormat/>
    <w:rsid w:val="00C87646"/>
    <w:pPr>
      <w:keepNext/>
      <w:numPr>
        <w:ilvl w:val="2"/>
        <w:numId w:val="1"/>
      </w:numPr>
      <w:autoSpaceDE w:val="0"/>
      <w:autoSpaceDN w:val="0"/>
      <w:spacing w:before="240" w:after="240" w:line="240" w:lineRule="auto"/>
      <w:jc w:val="center"/>
      <w:outlineLvl w:val="2"/>
    </w:pPr>
    <w:rPr>
      <w:rFonts w:ascii="Times New Roman" w:eastAsia="Times New Roman" w:hAnsi="Times New Roman" w:cs="Times New Roman"/>
      <w:b/>
      <w:bCs/>
      <w:sz w:val="20"/>
      <w:szCs w:val="20"/>
      <w:lang w:eastAsia="hu-HU"/>
    </w:rPr>
  </w:style>
  <w:style w:type="paragraph" w:styleId="Cmsor4">
    <w:name w:val="heading 4"/>
    <w:basedOn w:val="Norml"/>
    <w:next w:val="Norml"/>
    <w:link w:val="Cmsor4Char"/>
    <w:uiPriority w:val="99"/>
    <w:qFormat/>
    <w:rsid w:val="00C87646"/>
    <w:pPr>
      <w:keepNext/>
      <w:numPr>
        <w:ilvl w:val="3"/>
        <w:numId w:val="1"/>
      </w:numPr>
      <w:autoSpaceDE w:val="0"/>
      <w:autoSpaceDN w:val="0"/>
      <w:spacing w:before="240" w:after="0" w:line="240" w:lineRule="auto"/>
      <w:jc w:val="center"/>
      <w:outlineLvl w:val="3"/>
    </w:pPr>
    <w:rPr>
      <w:rFonts w:ascii="Times New Roman" w:eastAsia="Times New Roman" w:hAnsi="Times New Roman" w:cs="Times New Roman"/>
      <w:b/>
      <w:bCs/>
      <w:i/>
      <w:iCs/>
      <w:sz w:val="20"/>
      <w:szCs w:val="20"/>
      <w:lang w:eastAsia="hu-HU"/>
    </w:rPr>
  </w:style>
  <w:style w:type="paragraph" w:styleId="Cmsor5">
    <w:name w:val="heading 5"/>
    <w:basedOn w:val="Norml"/>
    <w:next w:val="Norml"/>
    <w:link w:val="Cmsor5Char"/>
    <w:uiPriority w:val="99"/>
    <w:qFormat/>
    <w:rsid w:val="00C87646"/>
    <w:pPr>
      <w:keepNext/>
      <w:numPr>
        <w:ilvl w:val="4"/>
        <w:numId w:val="1"/>
      </w:numPr>
      <w:autoSpaceDE w:val="0"/>
      <w:autoSpaceDN w:val="0"/>
      <w:spacing w:before="240" w:after="240" w:line="240" w:lineRule="auto"/>
      <w:jc w:val="center"/>
      <w:outlineLvl w:val="4"/>
    </w:pPr>
    <w:rPr>
      <w:rFonts w:ascii="Arial" w:eastAsia="Times New Roman" w:hAnsi="Arial" w:cs="Arial"/>
      <w:lang w:eastAsia="hu-HU"/>
    </w:rPr>
  </w:style>
  <w:style w:type="paragraph" w:styleId="Cmsor6">
    <w:name w:val="heading 6"/>
    <w:basedOn w:val="Norml"/>
    <w:next w:val="Norml"/>
    <w:link w:val="Cmsor6Char"/>
    <w:uiPriority w:val="99"/>
    <w:qFormat/>
    <w:rsid w:val="00C87646"/>
    <w:pPr>
      <w:keepNext/>
      <w:numPr>
        <w:ilvl w:val="5"/>
        <w:numId w:val="1"/>
      </w:numPr>
      <w:autoSpaceDE w:val="0"/>
      <w:autoSpaceDN w:val="0"/>
      <w:spacing w:before="240" w:after="240" w:line="240" w:lineRule="auto"/>
      <w:jc w:val="center"/>
      <w:outlineLvl w:val="5"/>
    </w:pPr>
    <w:rPr>
      <w:rFonts w:ascii="Arial" w:eastAsia="Times New Roman" w:hAnsi="Arial" w:cs="Arial"/>
      <w:i/>
      <w:iCs/>
      <w:lang w:eastAsia="hu-HU"/>
    </w:rPr>
  </w:style>
  <w:style w:type="paragraph" w:styleId="Cmsor7">
    <w:name w:val="heading 7"/>
    <w:basedOn w:val="Norml"/>
    <w:next w:val="Norml"/>
    <w:link w:val="Cmsor7Char"/>
    <w:uiPriority w:val="99"/>
    <w:qFormat/>
    <w:rsid w:val="00C87646"/>
    <w:pPr>
      <w:keepNext/>
      <w:numPr>
        <w:ilvl w:val="6"/>
        <w:numId w:val="1"/>
      </w:numPr>
      <w:autoSpaceDE w:val="0"/>
      <w:autoSpaceDN w:val="0"/>
      <w:spacing w:after="0" w:line="240" w:lineRule="auto"/>
      <w:jc w:val="both"/>
      <w:outlineLvl w:val="6"/>
    </w:pPr>
    <w:rPr>
      <w:rFonts w:ascii="Times New Roman" w:eastAsia="Times New Roman" w:hAnsi="Times New Roman" w:cs="Times New Roman"/>
      <w:i/>
      <w:iCs/>
      <w:sz w:val="20"/>
      <w:szCs w:val="20"/>
      <w:lang w:eastAsia="hu-HU"/>
    </w:rPr>
  </w:style>
  <w:style w:type="paragraph" w:styleId="Cmsor8">
    <w:name w:val="heading 8"/>
    <w:basedOn w:val="Norml"/>
    <w:next w:val="Norml"/>
    <w:link w:val="Cmsor8Char"/>
    <w:uiPriority w:val="99"/>
    <w:qFormat/>
    <w:rsid w:val="00C87646"/>
    <w:pPr>
      <w:keepNext/>
      <w:numPr>
        <w:ilvl w:val="7"/>
        <w:numId w:val="1"/>
      </w:numPr>
      <w:autoSpaceDE w:val="0"/>
      <w:autoSpaceDN w:val="0"/>
      <w:spacing w:after="0" w:line="240" w:lineRule="auto"/>
      <w:jc w:val="both"/>
      <w:outlineLvl w:val="7"/>
    </w:pPr>
    <w:rPr>
      <w:rFonts w:ascii="Times New Roman" w:eastAsia="Times New Roman" w:hAnsi="Times New Roman" w:cs="Times New Roman"/>
      <w:i/>
      <w:iCs/>
      <w:sz w:val="20"/>
      <w:szCs w:val="20"/>
      <w:lang w:eastAsia="hu-HU"/>
    </w:rPr>
  </w:style>
  <w:style w:type="paragraph" w:styleId="Cmsor9">
    <w:name w:val="heading 9"/>
    <w:basedOn w:val="Norml"/>
    <w:next w:val="Norml"/>
    <w:link w:val="Cmsor9Char"/>
    <w:uiPriority w:val="99"/>
    <w:qFormat/>
    <w:rsid w:val="00C87646"/>
    <w:pPr>
      <w:keepNext/>
      <w:numPr>
        <w:ilvl w:val="8"/>
        <w:numId w:val="1"/>
      </w:numPr>
      <w:autoSpaceDE w:val="0"/>
      <w:autoSpaceDN w:val="0"/>
      <w:spacing w:after="0" w:line="240" w:lineRule="auto"/>
      <w:jc w:val="both"/>
      <w:outlineLvl w:val="8"/>
    </w:pPr>
    <w:rPr>
      <w:rFonts w:ascii="Times New Roman" w:eastAsia="Times New Roman" w:hAnsi="Times New Roman" w:cs="Times New Roman"/>
      <w:b/>
      <w:bCs/>
      <w:i/>
      <w:iCs/>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391155"/>
    <w:pPr>
      <w:spacing w:after="0"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391155"/>
    <w:rPr>
      <w:color w:val="0000FF"/>
      <w:u w:val="single"/>
    </w:rPr>
  </w:style>
  <w:style w:type="paragraph" w:styleId="lfej">
    <w:name w:val="header"/>
    <w:basedOn w:val="Norml"/>
    <w:link w:val="lfejChar"/>
    <w:uiPriority w:val="99"/>
    <w:unhideWhenUsed/>
    <w:rsid w:val="0018191A"/>
    <w:pPr>
      <w:tabs>
        <w:tab w:val="center" w:pos="4536"/>
        <w:tab w:val="right" w:pos="9072"/>
      </w:tabs>
      <w:spacing w:after="0" w:line="240" w:lineRule="auto"/>
    </w:pPr>
  </w:style>
  <w:style w:type="character" w:customStyle="1" w:styleId="lfejChar">
    <w:name w:val="Élőfej Char"/>
    <w:basedOn w:val="Bekezdsalapbettpusa"/>
    <w:link w:val="lfej"/>
    <w:uiPriority w:val="99"/>
    <w:rsid w:val="0018191A"/>
  </w:style>
  <w:style w:type="paragraph" w:styleId="llb">
    <w:name w:val="footer"/>
    <w:basedOn w:val="Norml"/>
    <w:link w:val="llbChar"/>
    <w:uiPriority w:val="99"/>
    <w:unhideWhenUsed/>
    <w:rsid w:val="0018191A"/>
    <w:pPr>
      <w:tabs>
        <w:tab w:val="center" w:pos="4536"/>
        <w:tab w:val="right" w:pos="9072"/>
      </w:tabs>
      <w:spacing w:after="0" w:line="240" w:lineRule="auto"/>
    </w:pPr>
  </w:style>
  <w:style w:type="character" w:customStyle="1" w:styleId="llbChar">
    <w:name w:val="Élőláb Char"/>
    <w:basedOn w:val="Bekezdsalapbettpusa"/>
    <w:link w:val="llb"/>
    <w:uiPriority w:val="99"/>
    <w:rsid w:val="0018191A"/>
  </w:style>
  <w:style w:type="character" w:styleId="Ershangslyozs">
    <w:name w:val="Intense Emphasis"/>
    <w:basedOn w:val="Bekezdsalapbettpusa"/>
    <w:uiPriority w:val="99"/>
    <w:qFormat/>
    <w:rsid w:val="0018191A"/>
    <w:rPr>
      <w:b/>
      <w:bCs/>
      <w:i/>
      <w:iCs/>
      <w:color w:val="4F81BD"/>
    </w:rPr>
  </w:style>
  <w:style w:type="paragraph" w:styleId="Nincstrkz">
    <w:name w:val="No Spacing"/>
    <w:uiPriority w:val="99"/>
    <w:qFormat/>
    <w:rsid w:val="0018191A"/>
    <w:pPr>
      <w:autoSpaceDE w:val="0"/>
      <w:autoSpaceDN w:val="0"/>
      <w:adjustRightInd w:val="0"/>
      <w:spacing w:after="0" w:line="240" w:lineRule="auto"/>
    </w:pPr>
    <w:rPr>
      <w:rFonts w:ascii="Times New Roman" w:hAnsi="Times New Roman" w:cs="Times New Roman"/>
    </w:rPr>
  </w:style>
  <w:style w:type="paragraph" w:styleId="Buborkszveg">
    <w:name w:val="Balloon Text"/>
    <w:basedOn w:val="Norml"/>
    <w:link w:val="BuborkszvegChar"/>
    <w:uiPriority w:val="99"/>
    <w:semiHidden/>
    <w:unhideWhenUsed/>
    <w:rsid w:val="0018191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8191A"/>
    <w:rPr>
      <w:rFonts w:ascii="Tahoma" w:hAnsi="Tahoma" w:cs="Tahoma"/>
      <w:sz w:val="16"/>
      <w:szCs w:val="16"/>
    </w:rPr>
  </w:style>
  <w:style w:type="character" w:customStyle="1" w:styleId="Cmsor1Char">
    <w:name w:val="Címsor 1 Char"/>
    <w:basedOn w:val="Bekezdsalapbettpusa"/>
    <w:link w:val="Cmsor1"/>
    <w:uiPriority w:val="99"/>
    <w:rsid w:val="00C87646"/>
    <w:rPr>
      <w:rFonts w:ascii="Times New Roman" w:eastAsia="Times New Roman" w:hAnsi="Times New Roman" w:cs="Times New Roman"/>
      <w:b/>
      <w:bCs/>
      <w:kern w:val="28"/>
      <w:sz w:val="26"/>
      <w:szCs w:val="26"/>
      <w:lang w:eastAsia="hu-HU"/>
    </w:rPr>
  </w:style>
  <w:style w:type="character" w:customStyle="1" w:styleId="Cmsor2Char">
    <w:name w:val="Címsor 2 Char"/>
    <w:basedOn w:val="Bekezdsalapbettpusa"/>
    <w:link w:val="Cmsor2"/>
    <w:uiPriority w:val="99"/>
    <w:rsid w:val="00C87646"/>
    <w:rPr>
      <w:rFonts w:ascii="Times New Roman" w:eastAsia="Times New Roman" w:hAnsi="Times New Roman" w:cs="Times New Roman"/>
      <w:b/>
      <w:bCs/>
      <w:sz w:val="24"/>
      <w:szCs w:val="24"/>
      <w:lang w:eastAsia="hu-HU"/>
    </w:rPr>
  </w:style>
  <w:style w:type="character" w:customStyle="1" w:styleId="Cmsor3Char">
    <w:name w:val="Címsor 3 Char"/>
    <w:basedOn w:val="Bekezdsalapbettpusa"/>
    <w:link w:val="Cmsor3"/>
    <w:uiPriority w:val="99"/>
    <w:rsid w:val="00C87646"/>
    <w:rPr>
      <w:rFonts w:ascii="Times New Roman" w:eastAsia="Times New Roman" w:hAnsi="Times New Roman" w:cs="Times New Roman"/>
      <w:b/>
      <w:bCs/>
      <w:sz w:val="20"/>
      <w:szCs w:val="20"/>
      <w:lang w:eastAsia="hu-HU"/>
    </w:rPr>
  </w:style>
  <w:style w:type="character" w:customStyle="1" w:styleId="Cmsor4Char">
    <w:name w:val="Címsor 4 Char"/>
    <w:basedOn w:val="Bekezdsalapbettpusa"/>
    <w:link w:val="Cmsor4"/>
    <w:uiPriority w:val="99"/>
    <w:rsid w:val="00C87646"/>
    <w:rPr>
      <w:rFonts w:ascii="Times New Roman" w:eastAsia="Times New Roman" w:hAnsi="Times New Roman" w:cs="Times New Roman"/>
      <w:b/>
      <w:bCs/>
      <w:i/>
      <w:iCs/>
      <w:sz w:val="20"/>
      <w:szCs w:val="20"/>
      <w:lang w:eastAsia="hu-HU"/>
    </w:rPr>
  </w:style>
  <w:style w:type="character" w:customStyle="1" w:styleId="Cmsor5Char">
    <w:name w:val="Címsor 5 Char"/>
    <w:basedOn w:val="Bekezdsalapbettpusa"/>
    <w:link w:val="Cmsor5"/>
    <w:uiPriority w:val="99"/>
    <w:rsid w:val="00C87646"/>
    <w:rPr>
      <w:rFonts w:ascii="Arial" w:eastAsia="Times New Roman" w:hAnsi="Arial" w:cs="Arial"/>
      <w:lang w:eastAsia="hu-HU"/>
    </w:rPr>
  </w:style>
  <w:style w:type="character" w:customStyle="1" w:styleId="Cmsor6Char">
    <w:name w:val="Címsor 6 Char"/>
    <w:basedOn w:val="Bekezdsalapbettpusa"/>
    <w:link w:val="Cmsor6"/>
    <w:uiPriority w:val="99"/>
    <w:rsid w:val="00C87646"/>
    <w:rPr>
      <w:rFonts w:ascii="Arial" w:eastAsia="Times New Roman" w:hAnsi="Arial" w:cs="Arial"/>
      <w:i/>
      <w:iCs/>
      <w:lang w:eastAsia="hu-HU"/>
    </w:rPr>
  </w:style>
  <w:style w:type="character" w:customStyle="1" w:styleId="Cmsor7Char">
    <w:name w:val="Címsor 7 Char"/>
    <w:basedOn w:val="Bekezdsalapbettpusa"/>
    <w:link w:val="Cmsor7"/>
    <w:uiPriority w:val="99"/>
    <w:rsid w:val="00C87646"/>
    <w:rPr>
      <w:rFonts w:ascii="Times New Roman" w:eastAsia="Times New Roman" w:hAnsi="Times New Roman" w:cs="Times New Roman"/>
      <w:i/>
      <w:iCs/>
      <w:sz w:val="20"/>
      <w:szCs w:val="20"/>
      <w:lang w:eastAsia="hu-HU"/>
    </w:rPr>
  </w:style>
  <w:style w:type="character" w:customStyle="1" w:styleId="Cmsor8Char">
    <w:name w:val="Címsor 8 Char"/>
    <w:basedOn w:val="Bekezdsalapbettpusa"/>
    <w:link w:val="Cmsor8"/>
    <w:uiPriority w:val="99"/>
    <w:rsid w:val="00C87646"/>
    <w:rPr>
      <w:rFonts w:ascii="Times New Roman" w:eastAsia="Times New Roman" w:hAnsi="Times New Roman" w:cs="Times New Roman"/>
      <w:i/>
      <w:iCs/>
      <w:sz w:val="20"/>
      <w:szCs w:val="20"/>
      <w:lang w:eastAsia="hu-HU"/>
    </w:rPr>
  </w:style>
  <w:style w:type="character" w:customStyle="1" w:styleId="Cmsor9Char">
    <w:name w:val="Címsor 9 Char"/>
    <w:basedOn w:val="Bekezdsalapbettpusa"/>
    <w:link w:val="Cmsor9"/>
    <w:uiPriority w:val="99"/>
    <w:rsid w:val="00C87646"/>
    <w:rPr>
      <w:rFonts w:ascii="Times New Roman" w:eastAsia="Times New Roman" w:hAnsi="Times New Roman" w:cs="Times New Roman"/>
      <w:b/>
      <w:bCs/>
      <w:i/>
      <w:iCs/>
      <w:sz w:val="20"/>
      <w:szCs w:val="20"/>
      <w:lang w:eastAsia="hu-HU"/>
    </w:rPr>
  </w:style>
  <w:style w:type="paragraph" w:styleId="Listaszerbekezds">
    <w:name w:val="List Paragraph"/>
    <w:basedOn w:val="Norml"/>
    <w:uiPriority w:val="34"/>
    <w:qFormat/>
    <w:rsid w:val="00C87646"/>
    <w:pPr>
      <w:spacing w:line="240" w:lineRule="auto"/>
      <w:ind w:left="720"/>
      <w:contextualSpacing/>
    </w:pPr>
  </w:style>
  <w:style w:type="character" w:customStyle="1" w:styleId="apple-converted-space">
    <w:name w:val="apple-converted-space"/>
    <w:basedOn w:val="Bekezdsalapbettpusa"/>
    <w:rsid w:val="00C42657"/>
  </w:style>
  <w:style w:type="paragraph" w:customStyle="1" w:styleId="Default">
    <w:name w:val="Default"/>
    <w:rsid w:val="00C4265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62027">
      <w:bodyDiv w:val="1"/>
      <w:marLeft w:val="0"/>
      <w:marRight w:val="0"/>
      <w:marTop w:val="0"/>
      <w:marBottom w:val="0"/>
      <w:divBdr>
        <w:top w:val="none" w:sz="0" w:space="0" w:color="auto"/>
        <w:left w:val="none" w:sz="0" w:space="0" w:color="auto"/>
        <w:bottom w:val="none" w:sz="0" w:space="0" w:color="auto"/>
        <w:right w:val="none" w:sz="0" w:space="0" w:color="auto"/>
      </w:divBdr>
    </w:div>
    <w:div w:id="88664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vop.h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cid:image001.jpg@01D480E8.F009D05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613388-6223-4B2B-942E-F5D64DD22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7278</Words>
  <Characters>50222</Characters>
  <Application>Microsoft Office Word</Application>
  <DocSecurity>4</DocSecurity>
  <Lines>418</Lines>
  <Paragraphs>114</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57386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szabo.attila</dc:creator>
  <cp:lastModifiedBy>janos-deak.csilla</cp:lastModifiedBy>
  <cp:revision>2</cp:revision>
  <dcterms:created xsi:type="dcterms:W3CDTF">2025-03-14T07:22:00Z</dcterms:created>
  <dcterms:modified xsi:type="dcterms:W3CDTF">2025-03-14T07:22:00Z</dcterms:modified>
</cp:coreProperties>
</file>