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B14A3" w:rsidRPr="00AB14A3" w:rsidTr="00B9656E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716" w:type="dxa"/>
          </w:tcPr>
          <w:p w:rsidR="00AB14A3" w:rsidRPr="00AB14A3" w:rsidRDefault="002E2FDB" w:rsidP="00A553FD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30512-13/7</w:t>
            </w:r>
            <w:r w:rsidR="00D63DC0">
              <w:rPr>
                <w:rFonts w:ascii="Times New Roman" w:hAnsi="Times New Roman" w:cs="Times New Roman"/>
                <w:sz w:val="20"/>
              </w:rPr>
              <w:t>-1</w:t>
            </w:r>
            <w:r>
              <w:rPr>
                <w:rFonts w:ascii="Times New Roman" w:hAnsi="Times New Roman" w:cs="Times New Roman"/>
                <w:sz w:val="20"/>
              </w:rPr>
              <w:t xml:space="preserve">/2020.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Anyvt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716" w:type="dxa"/>
          </w:tcPr>
          <w:p w:rsidR="00A553FD" w:rsidRPr="00A553FD" w:rsidRDefault="002B5DA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Adományok nyilvántartása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716" w:type="dxa"/>
          </w:tcPr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Az elfogadott adományok dokumentálása, költségvetési-számviteli</w:t>
            </w:r>
            <w:r w:rsidR="00FF5D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elszámolása</w:t>
            </w:r>
            <w:proofErr w:type="gramStart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,  éves</w:t>
            </w:r>
            <w:proofErr w:type="gram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 kimutatás </w:t>
            </w:r>
          </w:p>
          <w:p w:rsidR="00A553FD" w:rsidRPr="00A553F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készítése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716" w:type="dxa"/>
          </w:tcPr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GDPR 6. cikk (1)</w:t>
            </w:r>
            <w:r w:rsidR="00FF5DB6">
              <w:rPr>
                <w:rFonts w:ascii="Times New Roman" w:hAnsi="Times New Roman" w:cs="Times New Roman"/>
                <w:sz w:val="20"/>
                <w:szCs w:val="20"/>
              </w:rPr>
              <w:t xml:space="preserve"> bekezdés</w:t>
            </w: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c) pont, 26/2010.  (XII. </w:t>
            </w:r>
          </w:p>
          <w:p w:rsidR="00A553FD" w:rsidRPr="00A553F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29.) BM utasítás 17. pont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716" w:type="dxa"/>
          </w:tcPr>
          <w:p w:rsidR="00A553FD" w:rsidRPr="00A553FD" w:rsidRDefault="002B5DA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Adományozó neve, címe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716" w:type="dxa"/>
          </w:tcPr>
          <w:p w:rsidR="00A553FD" w:rsidRPr="00A553FD" w:rsidRDefault="002B5DA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Adományozók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716" w:type="dxa"/>
          </w:tcPr>
          <w:p w:rsidR="00A553FD" w:rsidRPr="00A553FD" w:rsidRDefault="002B5DAD" w:rsidP="007829D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Érintett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716" w:type="dxa"/>
          </w:tcPr>
          <w:p w:rsidR="00A553FD" w:rsidRPr="00A553FD" w:rsidRDefault="002B5DAD" w:rsidP="003508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Adományozó neve, címe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716" w:type="dxa"/>
          </w:tcPr>
          <w:p w:rsidR="00A553FD" w:rsidRPr="00A553FD" w:rsidRDefault="002B5DAD" w:rsidP="00DB139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Belügyminisztérium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716" w:type="dxa"/>
          </w:tcPr>
          <w:p w:rsidR="00A553FD" w:rsidRPr="00A553FD" w:rsidRDefault="002B5DAD" w:rsidP="006B176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26/2010. (XII. 29.) BM utasítás 18. pont</w:t>
            </w:r>
          </w:p>
        </w:tc>
      </w:tr>
      <w:tr w:rsidR="00A553FD" w:rsidTr="00B9656E">
        <w:trPr>
          <w:trHeight w:val="454"/>
        </w:trPr>
        <w:tc>
          <w:tcPr>
            <w:tcW w:w="4606" w:type="dxa"/>
          </w:tcPr>
          <w:p w:rsidR="00A553FD" w:rsidRPr="003A1469" w:rsidRDefault="00A553FD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716" w:type="dxa"/>
          </w:tcPr>
          <w:p w:rsidR="002B5DAD" w:rsidRPr="002B5DAD" w:rsidRDefault="002B5DAD" w:rsidP="002B5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A köziratokról, a közlevéltárakról és a magánlevéltári </w:t>
            </w:r>
          </w:p>
          <w:p w:rsidR="002B5DAD" w:rsidRPr="002B5DAD" w:rsidRDefault="002B5DAD" w:rsidP="002B5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anyag védelméről szóló 1995. évi LXVI. törvény 9. §</w:t>
            </w:r>
            <w:proofErr w:type="spellStart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-ában</w:t>
            </w:r>
            <w:proofErr w:type="spell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foglaltak alapján a büntetés-végrehajtási </w:t>
            </w:r>
          </w:p>
          <w:p w:rsidR="002B5DAD" w:rsidRPr="002B5DAD" w:rsidRDefault="002B5DAD" w:rsidP="002B5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szervezet Egységes Iratkezelési Szabályzatában foglalt </w:t>
            </w:r>
          </w:p>
          <w:p w:rsidR="00A553FD" w:rsidRPr="00A553FD" w:rsidRDefault="002B5DAD" w:rsidP="002B5DA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megőrzési idő letelte</w:t>
            </w:r>
          </w:p>
        </w:tc>
      </w:tr>
      <w:tr w:rsidR="003F60C6" w:rsidTr="00B9656E">
        <w:trPr>
          <w:trHeight w:val="454"/>
        </w:trPr>
        <w:tc>
          <w:tcPr>
            <w:tcW w:w="4606" w:type="dxa"/>
          </w:tcPr>
          <w:p w:rsidR="003F60C6" w:rsidRPr="003A1469" w:rsidRDefault="003F60C6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716" w:type="dxa"/>
          </w:tcPr>
          <w:p w:rsidR="003F60C6" w:rsidRPr="003A1469" w:rsidRDefault="00DB139C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Büntetés-végrehajt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ási </w:t>
            </w:r>
            <w:r w:rsidR="00FF5DB6">
              <w:rPr>
                <w:rFonts w:ascii="Times New Roman" w:hAnsi="Times New Roman" w:cs="Times New Roman"/>
                <w:sz w:val="20"/>
                <w:szCs w:val="20"/>
              </w:rPr>
              <w:t xml:space="preserve">Szervezet 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Oktatási, Továbbképzési és 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ehabilitációs Központ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ja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Pilisszentkereszt, Pomázi út 6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Tánczosné</w:t>
            </w:r>
            <w:r w:rsidR="00B9656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Finszter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Rita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bv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alezredes (</w:t>
            </w:r>
            <w:hyperlink r:id="rId6" w:history="1">
              <w:r w:rsidRPr="004F621C">
                <w:rPr>
                  <w:rStyle w:val="Hiperhivatkozs"/>
                  <w:rFonts w:ascii="Times New Roman" w:hAnsi="Times New Roman" w:cs="Times New Roman"/>
                  <w:sz w:val="20"/>
                  <w:szCs w:val="20"/>
                </w:rPr>
                <w:t>tanczosne.f.rita@bv.gov.hu</w:t>
              </w:r>
            </w:hyperlink>
            <w:r w:rsidR="00B9656E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716" w:type="dxa"/>
          </w:tcPr>
          <w:p w:rsidR="00015FEE" w:rsidRPr="00015FEE" w:rsidRDefault="00B9656E" w:rsidP="00B965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15FEE" w:rsidTr="00B9656E">
        <w:trPr>
          <w:trHeight w:val="567"/>
        </w:trPr>
        <w:tc>
          <w:tcPr>
            <w:tcW w:w="4606" w:type="dxa"/>
          </w:tcPr>
          <w:p w:rsidR="00015FEE" w:rsidRPr="003A1469" w:rsidRDefault="00015FEE" w:rsidP="000A33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716" w:type="dxa"/>
          </w:tcPr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A  büntetés-végrehajtási</w:t>
            </w:r>
            <w:proofErr w:type="gram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 szervezet  Adatvédelmi  és </w:t>
            </w:r>
          </w:p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Adatbiztonsági Szabályzatában, Egységes Iratkezelési </w:t>
            </w:r>
          </w:p>
          <w:p w:rsidR="002B5DAD" w:rsidRPr="002B5DAD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Szabályzatában, </w:t>
            </w:r>
            <w:proofErr w:type="gramStart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valamint  Informatikai</w:t>
            </w:r>
            <w:proofErr w:type="gramEnd"/>
            <w:r w:rsidRPr="002B5DAD">
              <w:rPr>
                <w:rFonts w:ascii="Times New Roman" w:hAnsi="Times New Roman" w:cs="Times New Roman"/>
                <w:sz w:val="20"/>
                <w:szCs w:val="20"/>
              </w:rPr>
              <w:t xml:space="preserve">  Biztonsági </w:t>
            </w:r>
          </w:p>
          <w:p w:rsidR="00015FEE" w:rsidRPr="00015FEE" w:rsidRDefault="002B5DAD" w:rsidP="002B5D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B5DAD">
              <w:rPr>
                <w:rFonts w:ascii="Times New Roman" w:hAnsi="Times New Roman" w:cs="Times New Roman"/>
                <w:sz w:val="20"/>
                <w:szCs w:val="20"/>
              </w:rPr>
              <w:t>Szabályzatában foglalt intézkedések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adatkezelő az érintett személyek személyes adatait eltérő célra nem használja fel.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adatkezeléssel kapcsolatos jogok és jogorvoslati lehetőségek</w:t>
      </w:r>
    </w:p>
    <w:p w:rsidR="000A33E6" w:rsidRPr="000D0744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851F1" w:rsidRPr="000851F1" w:rsidRDefault="000851F1" w:rsidP="000851F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851F1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előzetes tájékoztatáshoz való jog érvényesülése érdekében az adatkezeléssel összefüggő tényekről az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adatkezelést megelőzően tájékoztatást kapni,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hozzáférési jog érvényesülése érdekében tájékoztatást kérni személyes adatai kezeléséről, valamint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kérni a kezelt személyes adatok rendelkezésre bocsátását,</w:t>
      </w:r>
    </w:p>
    <w:p w:rsidR="000D0744" w:rsidRPr="000D0744" w:rsidRDefault="000D0744" w:rsidP="000A33E6">
      <w:pPr>
        <w:pStyle w:val="Listaszerbekezds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helyesbítéshez való jog érvényesülése érdekében pontatlan adatok esetén helyesbítést vagy a hiányos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kiegészítését kérni,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kérn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az adatkezelés korlátozását,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törléshez való jog érvényesülése érdekében kérni a hozzájárulás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alapján kezelt adatok törlését.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Hozzájáruláson alapuló adatkezelés esetén jogosult a hozzájárulás bármely időpontban történő visszavonásához,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mely nem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 visszavonás előtt a hozzájárul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ás alapján végrehajtott adatkezelés jogszerűségét.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Tájékoztatás kérése alapján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 nem esik törvényben meghatározott érdekből korlátozás alá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megismerheti, hogy személyes adatainak kezelése folyamatban van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adatkezelőnél, és jogosult arra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hogy a rá vonatkozóan kezelt adatok kapcsán tájékoztatást kapjon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céljáról,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ogalapjáról,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időtartamáról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 kezelt adatok köréről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 amelyek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másolatát kérelemre az érintett rendelkezésére bocsátja,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 címzettjeiről, illetve a címzettek kategóriáiról,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harmadik országba vagy nemzetközi szervezet részére történő továbbításról,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forrásáról,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amennyiben azokat nem az érintettől gyűjtötte, 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automatizált döntéshozatal jellemzőiről, ha ilyet 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lkalmaz az adatkezelő,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</w:t>
      </w:r>
      <w:proofErr w:type="spell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jogairól,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jogorvoslat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 lehetőségeiről,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személyes adatai kezelésével összefüggésben felmerült adatvédelmi incidensek bekövetkezésének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körülményeiről, azok hatásairól és az azok kezelésére 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intézkedésekről.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tájékoztatás iránti és az intézkedésre irányuló kérelmek ügyintézési határideje 25 nap. A tájékoztatás és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kérelem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alapján az </w:t>
      </w:r>
      <w:proofErr w:type="spell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érintetti</w:t>
      </w:r>
      <w:proofErr w:type="spell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jogok érvényesülése érdekében tett intézkedés ingyenes, azonban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 folyó évben,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azonos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adatkörre vonatkozóan ismételten benyújtott kérelem benyújtása esetén, és amennyiben az adatkezelő az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adatok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helyesbítését, törlését vagy az adatkezelés korlátozását az adatkezelő jogszerűen mellőzi, az érintett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jogainak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ismételt és megalapozatlan érvényesítésével összefüggésben közvetlenül felmerült költségek megtérítését követelheti.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Egyes esetekben törvényi rendelkezések alapján a tájékoztatást az adatkezelő megtagadhatja, ekkor a válaszban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minden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esetben megjelölésre kerül, hogy mely törvényi rendelkezés alapján került megtagadásra a tájékoztatás,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és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milyen jogorvoslati lehetőséget vehet igénybe.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helyesbítésének (módosításának) kérése esetén a módosítani kért adat valóságát az érintettnek alá kell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támasztania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,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és igazolnia kell azt is, hogy valóban az arra jogosult személy kéri az adat módosítását. 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 törlésének, zárolásának kérése esetén az érintett kérheti adatainak törlését, amely alapján az adatkezelő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köteles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arra, hogy az érintettre vonatkozó adatokat indokolatlan késedelem nélkül törölje, ha: 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jogellenes,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ha az érintett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hozzájárulásán alapult az adatok kezelése és azt visszavonta, és más jogalap az adatok további kezelését nem teszi jogszerűvé,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z adatok törlését jogszabály, az Európai Unió jogi aktusa, a Nemzeti Adatvédelmi és Információszabadság Hatóság vagy a bíróság elrendelte,</w:t>
      </w:r>
    </w:p>
    <w:p w:rsidR="000D0744" w:rsidRPr="000A33E6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korlátozásához való jog érvényesülése érdekében szükséges időtartam eltelt.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A33E6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adatkezelés korlátozására abban az esetben van lehetőség, amennyiben</w:t>
      </w:r>
    </w:p>
    <w:p w:rsidR="000D0744" w:rsidRPr="000D0744" w:rsidRDefault="000D0744" w:rsidP="000A33E6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–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az érintett vitatja az adatkezelő, illetve a megbízásából vagy rendelkezése alapján eljáró adatfeldolgozó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által kezelt személyes adatok pontosságát, helytállóságát vagy hiánytalanságát, és a kezelt személyes adatok pontossága, helytállósága vagy hiánytalansága kétséget kizáróan nem állapítható meg, a fennálló kétség tisztázásának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érintett írásbeli nyilatkozata vagy az adatkezelő rendelkezésére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álló információk alapján megalapozottan feltételezhető, hogy az adatok törlése sértené az érintett jogos érdekeit, a törlés mellőzését megalapozó jogos érdek fennállásának időtartamára,</w:t>
      </w:r>
    </w:p>
    <w:p w:rsidR="000D0744" w:rsidRPr="000D0744" w:rsidRDefault="000D0744" w:rsidP="000A33E6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adatok törlésének lenne helye, de az adatkezelő vagy más közfeladatot ellátó szerv által vagy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részvételével végzett, jogszabályban meghatározott vizsgálatok vagy eljárások </w:t>
      </w:r>
      <w:r w:rsidR="000A33E6"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így különösen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büntetőeljárás </w:t>
      </w:r>
      <w:r w:rsid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- </w:t>
      </w:r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során az adatok bizonyítékként való megőrzése szükséges, </w:t>
      </w:r>
      <w:proofErr w:type="gramStart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>ezen</w:t>
      </w:r>
      <w:proofErr w:type="gramEnd"/>
      <w:r w:rsidRPr="000A33E6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vizsgálat vagy eljárás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végleges, illetve jogerős lezárásáig.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Ha az adat korlátozás alá esik, az ilyen személyes adatokat a tárolás kivételével kizárólag az érintett jogos érdekének érvényesítése céljából vagy törvényben, nemzetközi szerződésben, illetve az Európai </w:t>
      </w: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Unió kötelező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jogi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aktusában meghatározottak szerint végezhet.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adatkezeléssel kapcsolatos jogok érvényesítésének korlátozása, kérelme elutasítása, vagy a személyes adatok </w:t>
      </w:r>
    </w:p>
    <w:p w:rsidR="00D63DC0" w:rsidRPr="00D63DC0" w:rsidRDefault="000D0744" w:rsidP="00D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kezelésére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vonatkozó jogszabályok megsértése esetén a Nemzeti Adatvédelmi és Információszabadság</w:t>
      </w:r>
      <w:r w:rsidR="00562628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</w:t>
      </w: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Hatósághoz fordulhat (székhely:</w:t>
      </w:r>
      <w:r w:rsidR="00D63DC0" w:rsidRPr="00D63DC0">
        <w:t xml:space="preserve"> </w:t>
      </w:r>
      <w:r w:rsidR="00D63DC0" w:rsidRPr="00D63DC0">
        <w:rPr>
          <w:rFonts w:ascii="Times New Roman" w:eastAsia="Times New Roman" w:hAnsi="Times New Roman" w:cs="Times New Roman"/>
          <w:sz w:val="20"/>
          <w:szCs w:val="20"/>
          <w:lang w:eastAsia="hu-HU"/>
        </w:rPr>
        <w:t>1055  Budapest,  Falk  Miksa  utca  9-11.,  új  levelezési  címe  1363</w:t>
      </w:r>
    </w:p>
    <w:p w:rsidR="000D0744" w:rsidRPr="000D0744" w:rsidRDefault="00D63DC0" w:rsidP="00D63DC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hu-HU"/>
        </w:rPr>
        <w:t>Budapest, Pf. 9</w:t>
      </w:r>
      <w:bookmarkStart w:id="0" w:name="_GoBack"/>
      <w:bookmarkEnd w:id="0"/>
      <w:proofErr w:type="gram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.,</w:t>
      </w:r>
      <w:proofErr w:type="gram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telefon: 06/1/391-1400, e-mail: </w:t>
      </w:r>
      <w:proofErr w:type="spellStart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ugyfelszolgalat</w:t>
      </w:r>
      <w:proofErr w:type="spellEnd"/>
      <w:r w:rsidR="000D0744"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@naih.hu).</w:t>
      </w:r>
    </w:p>
    <w:p w:rsidR="000A33E6" w:rsidRDefault="000A33E6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lastRenderedPageBreak/>
        <w:t xml:space="preserve">A személyes adatok kezelésére vonatkozó jogszabályok megsértése esetén jogosult továbbá bírósághoz fordulni.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Az ügy elbírálása a törvényszék hatáskörébe tartozik, a per az érintett választása szerint az adatkezelő székhelye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vagy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érintett lakóhelye alapján illetékes törvényszék előtt indítható meg. A törvényszékek felsorolását és </w:t>
      </w:r>
    </w:p>
    <w:p w:rsidR="000D0744" w:rsidRPr="000D0744" w:rsidRDefault="000D0744" w:rsidP="000A33E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proofErr w:type="gramStart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>elérhetőségeit</w:t>
      </w:r>
      <w:proofErr w:type="gramEnd"/>
      <w:r w:rsidRPr="000D0744">
        <w:rPr>
          <w:rFonts w:ascii="Times New Roman" w:eastAsia="Times New Roman" w:hAnsi="Times New Roman" w:cs="Times New Roman"/>
          <w:sz w:val="20"/>
          <w:szCs w:val="20"/>
          <w:lang w:eastAsia="hu-HU"/>
        </w:rPr>
        <w:t xml:space="preserve"> az alábbi linken keresztül tekintheti meg: http://birosag.hu/torvenyszekek. </w:t>
      </w:r>
    </w:p>
    <w:p w:rsidR="005437E7" w:rsidRPr="000A33E6" w:rsidRDefault="005437E7" w:rsidP="000A33E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C38B8"/>
    <w:multiLevelType w:val="hybridMultilevel"/>
    <w:tmpl w:val="E06ADB92"/>
    <w:lvl w:ilvl="0" w:tplc="DAA4532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E556876"/>
    <w:multiLevelType w:val="hybridMultilevel"/>
    <w:tmpl w:val="1196F894"/>
    <w:lvl w:ilvl="0" w:tplc="51AA607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55296C"/>
    <w:multiLevelType w:val="hybridMultilevel"/>
    <w:tmpl w:val="CC52DE6E"/>
    <w:lvl w:ilvl="0" w:tplc="E7B6B4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FEE"/>
    <w:rsid w:val="000851F1"/>
    <w:rsid w:val="000947E2"/>
    <w:rsid w:val="000A33E6"/>
    <w:rsid w:val="000B3A67"/>
    <w:rsid w:val="000D0744"/>
    <w:rsid w:val="00136334"/>
    <w:rsid w:val="00160A8C"/>
    <w:rsid w:val="001E092B"/>
    <w:rsid w:val="002A2948"/>
    <w:rsid w:val="002B5DAD"/>
    <w:rsid w:val="002E2FDB"/>
    <w:rsid w:val="00350835"/>
    <w:rsid w:val="00373B36"/>
    <w:rsid w:val="003B3FEF"/>
    <w:rsid w:val="003F60C6"/>
    <w:rsid w:val="004E5250"/>
    <w:rsid w:val="004E6C27"/>
    <w:rsid w:val="0052541C"/>
    <w:rsid w:val="005437E7"/>
    <w:rsid w:val="00562628"/>
    <w:rsid w:val="005B4F14"/>
    <w:rsid w:val="0060114F"/>
    <w:rsid w:val="00625DCB"/>
    <w:rsid w:val="006B176C"/>
    <w:rsid w:val="006F717E"/>
    <w:rsid w:val="00716A38"/>
    <w:rsid w:val="007829D9"/>
    <w:rsid w:val="007A79CC"/>
    <w:rsid w:val="0081671A"/>
    <w:rsid w:val="00850250"/>
    <w:rsid w:val="00871043"/>
    <w:rsid w:val="008C172E"/>
    <w:rsid w:val="008F0B20"/>
    <w:rsid w:val="00957AD4"/>
    <w:rsid w:val="00960A9C"/>
    <w:rsid w:val="009B79C4"/>
    <w:rsid w:val="009C3F0F"/>
    <w:rsid w:val="009C7FF6"/>
    <w:rsid w:val="009E38A5"/>
    <w:rsid w:val="009E4E3C"/>
    <w:rsid w:val="009F748D"/>
    <w:rsid w:val="00A553FD"/>
    <w:rsid w:val="00AA6AB5"/>
    <w:rsid w:val="00AB14A3"/>
    <w:rsid w:val="00AF4AB5"/>
    <w:rsid w:val="00B923E4"/>
    <w:rsid w:val="00B9656E"/>
    <w:rsid w:val="00BE663B"/>
    <w:rsid w:val="00BF79C8"/>
    <w:rsid w:val="00C5203E"/>
    <w:rsid w:val="00D63DC0"/>
    <w:rsid w:val="00D63DDC"/>
    <w:rsid w:val="00DB139C"/>
    <w:rsid w:val="00EB7FEA"/>
    <w:rsid w:val="00F67214"/>
    <w:rsid w:val="00FA35D9"/>
    <w:rsid w:val="00FC4D2B"/>
    <w:rsid w:val="00FF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07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1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2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75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71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1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1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05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9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7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86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2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74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5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2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0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5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6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7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4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52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7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0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4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53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2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3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53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5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77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8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52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16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3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7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6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6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0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4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0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2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8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4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anczosne.f.rita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DAABEE25</Template>
  <TotalTime>0</TotalTime>
  <Pages>3</Pages>
  <Words>962</Words>
  <Characters>6641</Characters>
  <Application>Microsoft Office Word</Application>
  <DocSecurity>4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7588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tanczosne.f.rita</cp:lastModifiedBy>
  <cp:revision>2</cp:revision>
  <cp:lastPrinted>2019-06-18T13:21:00Z</cp:lastPrinted>
  <dcterms:created xsi:type="dcterms:W3CDTF">2020-11-06T06:55:00Z</dcterms:created>
  <dcterms:modified xsi:type="dcterms:W3CDTF">2020-11-06T06:55:00Z</dcterms:modified>
</cp:coreProperties>
</file>