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B" w:rsidRDefault="00E2121B" w:rsidP="00E212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21B" w:rsidRDefault="00E2121B" w:rsidP="00E212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21B" w:rsidRDefault="00E2121B" w:rsidP="00E21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63">
        <w:rPr>
          <w:rFonts w:ascii="Times New Roman" w:hAnsi="Times New Roman" w:cs="Times New Roman"/>
          <w:b/>
          <w:sz w:val="24"/>
          <w:szCs w:val="24"/>
        </w:rPr>
        <w:t xml:space="preserve">A Büntetés-végrehajtási Vizsgaközpont által szervezett </w:t>
      </w:r>
      <w:r w:rsidR="00B66048">
        <w:rPr>
          <w:rFonts w:ascii="Times New Roman" w:hAnsi="Times New Roman" w:cs="Times New Roman"/>
          <w:b/>
          <w:sz w:val="24"/>
          <w:szCs w:val="24"/>
        </w:rPr>
        <w:t xml:space="preserve">szakmai képzésekhez kapcsolódó </w:t>
      </w:r>
      <w:r w:rsidRPr="00910663">
        <w:rPr>
          <w:rFonts w:ascii="Times New Roman" w:hAnsi="Times New Roman" w:cs="Times New Roman"/>
          <w:b/>
          <w:sz w:val="24"/>
          <w:szCs w:val="24"/>
        </w:rPr>
        <w:t>képesítő vizsgá</w:t>
      </w:r>
      <w:r w:rsidR="00B66048">
        <w:rPr>
          <w:rFonts w:ascii="Times New Roman" w:hAnsi="Times New Roman" w:cs="Times New Roman"/>
          <w:b/>
          <w:sz w:val="24"/>
          <w:szCs w:val="24"/>
        </w:rPr>
        <w:t>k</w:t>
      </w:r>
      <w:r w:rsidRPr="009106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21B" w:rsidRPr="00E2121B" w:rsidRDefault="00E212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43"/>
        <w:gridCol w:w="2012"/>
        <w:gridCol w:w="2743"/>
      </w:tblGrid>
      <w:tr w:rsidR="00E2121B" w:rsidRPr="00E2121B" w:rsidTr="00E2121B">
        <w:trPr>
          <w:jc w:val="center"/>
        </w:trPr>
        <w:tc>
          <w:tcPr>
            <w:tcW w:w="2643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Képzési forma</w:t>
            </w:r>
          </w:p>
        </w:tc>
        <w:tc>
          <w:tcPr>
            <w:tcW w:w="2012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Képzési azonosító</w:t>
            </w:r>
          </w:p>
        </w:tc>
        <w:tc>
          <w:tcPr>
            <w:tcW w:w="2743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Képzés megnevezése</w:t>
            </w:r>
          </w:p>
        </w:tc>
      </w:tr>
      <w:tr w:rsidR="00E2121B" w:rsidRPr="00E2121B" w:rsidTr="00E2121B">
        <w:trPr>
          <w:jc w:val="center"/>
        </w:trPr>
        <w:tc>
          <w:tcPr>
            <w:tcW w:w="2643" w:type="dxa"/>
            <w:vMerge w:val="restart"/>
            <w:vAlign w:val="center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 xml:space="preserve">1032  </w:t>
            </w:r>
            <w:proofErr w:type="spellStart"/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KEOR-számú</w:t>
            </w:r>
            <w:proofErr w:type="spellEnd"/>
            <w:r w:rsidRPr="00E2121B">
              <w:rPr>
                <w:rFonts w:ascii="Times New Roman" w:hAnsi="Times New Roman" w:cs="Times New Roman"/>
                <w:sz w:val="24"/>
                <w:szCs w:val="24"/>
              </w:rPr>
              <w:t xml:space="preserve"> Személyi és vagyonvédelem  megnevezésű képzési 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ület alá  sorolt szakképesítés képzési terület részér képező szakmai képzés</w:t>
            </w:r>
          </w:p>
        </w:tc>
        <w:tc>
          <w:tcPr>
            <w:tcW w:w="2012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10323011</w:t>
            </w:r>
          </w:p>
        </w:tc>
        <w:tc>
          <w:tcPr>
            <w:tcW w:w="2743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Büntetés-végrehajtási  felügyelő</w:t>
            </w:r>
          </w:p>
        </w:tc>
      </w:tr>
      <w:tr w:rsidR="00E2121B" w:rsidRPr="00E2121B" w:rsidTr="00E2121B">
        <w:trPr>
          <w:jc w:val="center"/>
        </w:trPr>
        <w:tc>
          <w:tcPr>
            <w:tcW w:w="2643" w:type="dxa"/>
            <w:vMerge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</w:t>
            </w:r>
            <w:r w:rsidR="00910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Büntetés-végrehajtási főfelügyelő</w:t>
            </w:r>
          </w:p>
        </w:tc>
      </w:tr>
      <w:tr w:rsidR="00E2121B" w:rsidRPr="00E2121B" w:rsidTr="00E2121B">
        <w:trPr>
          <w:jc w:val="center"/>
        </w:trPr>
        <w:tc>
          <w:tcPr>
            <w:tcW w:w="2643" w:type="dxa"/>
            <w:vMerge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10325014</w:t>
            </w:r>
          </w:p>
        </w:tc>
        <w:tc>
          <w:tcPr>
            <w:tcW w:w="2743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Büntetés-végrehajtási egészségügyi főfelügyelő</w:t>
            </w:r>
          </w:p>
        </w:tc>
      </w:tr>
      <w:tr w:rsidR="00E2121B" w:rsidRPr="00E2121B" w:rsidTr="00E2121B">
        <w:trPr>
          <w:jc w:val="center"/>
        </w:trPr>
        <w:tc>
          <w:tcPr>
            <w:tcW w:w="2643" w:type="dxa"/>
            <w:vMerge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10325015</w:t>
            </w:r>
          </w:p>
        </w:tc>
        <w:tc>
          <w:tcPr>
            <w:tcW w:w="2743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Büntetés-végrehajtási gazdálkodási főfelügyelő</w:t>
            </w:r>
          </w:p>
        </w:tc>
      </w:tr>
      <w:tr w:rsidR="00E2121B" w:rsidRPr="00E2121B" w:rsidTr="00E2121B">
        <w:trPr>
          <w:jc w:val="center"/>
        </w:trPr>
        <w:tc>
          <w:tcPr>
            <w:tcW w:w="2643" w:type="dxa"/>
            <w:vMerge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10325016</w:t>
            </w:r>
          </w:p>
        </w:tc>
        <w:tc>
          <w:tcPr>
            <w:tcW w:w="2743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Büntetés-végrehajtási igazgatási főfelügyelő</w:t>
            </w:r>
          </w:p>
        </w:tc>
      </w:tr>
      <w:tr w:rsidR="00E2121B" w:rsidRPr="00E2121B" w:rsidTr="00E2121B">
        <w:trPr>
          <w:jc w:val="center"/>
        </w:trPr>
        <w:tc>
          <w:tcPr>
            <w:tcW w:w="2643" w:type="dxa"/>
            <w:vMerge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10326012</w:t>
            </w:r>
          </w:p>
        </w:tc>
        <w:tc>
          <w:tcPr>
            <w:tcW w:w="2743" w:type="dxa"/>
          </w:tcPr>
          <w:p w:rsidR="00E2121B" w:rsidRPr="00E2121B" w:rsidRDefault="00E2121B" w:rsidP="00E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1B">
              <w:rPr>
                <w:rFonts w:ascii="Times New Roman" w:hAnsi="Times New Roman" w:cs="Times New Roman"/>
                <w:sz w:val="24"/>
                <w:szCs w:val="24"/>
              </w:rPr>
              <w:t>Büntetés-végrehajtási szervező</w:t>
            </w:r>
          </w:p>
        </w:tc>
      </w:tr>
    </w:tbl>
    <w:p w:rsidR="00E2121B" w:rsidRPr="00E2121B" w:rsidRDefault="00E2121B" w:rsidP="00E212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121B" w:rsidRPr="00E2121B" w:rsidRDefault="00E2121B">
      <w:pPr>
        <w:rPr>
          <w:rFonts w:ascii="Times New Roman" w:hAnsi="Times New Roman" w:cs="Times New Roman"/>
          <w:sz w:val="24"/>
          <w:szCs w:val="24"/>
        </w:rPr>
      </w:pPr>
    </w:p>
    <w:p w:rsidR="00B66048" w:rsidRPr="00910663" w:rsidRDefault="00B66048" w:rsidP="00B66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büntetés-végrehajtási szakmai képzések programkövetelményei az Innovatív Képzéstámogató Központ honlapján érhetők el az alábbi útvonalon: </w:t>
      </w:r>
      <w:hyperlink r:id="rId7" w:history="1">
        <w:r w:rsidRPr="00297772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https://akkreditaltvizsgaztatas.ikk.hu/programkovetelmenyek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Szolgáltatások/Védelmi szolgáltatások/személyi és vagyonvédelem menüpont alatt</w:t>
      </w:r>
    </w:p>
    <w:p w:rsidR="00E2121B" w:rsidRPr="00E2121B" w:rsidRDefault="00E2121B">
      <w:pPr>
        <w:rPr>
          <w:rFonts w:ascii="Times New Roman" w:hAnsi="Times New Roman" w:cs="Times New Roman"/>
          <w:sz w:val="24"/>
          <w:szCs w:val="24"/>
        </w:rPr>
      </w:pPr>
    </w:p>
    <w:sectPr w:rsidR="00E2121B" w:rsidRPr="00E212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1B" w:rsidRDefault="00E2121B" w:rsidP="00E2121B">
      <w:pPr>
        <w:spacing w:after="0" w:line="240" w:lineRule="auto"/>
      </w:pPr>
      <w:r>
        <w:separator/>
      </w:r>
    </w:p>
  </w:endnote>
  <w:endnote w:type="continuationSeparator" w:id="0">
    <w:p w:rsidR="00E2121B" w:rsidRDefault="00E2121B" w:rsidP="00E2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1B" w:rsidRDefault="00E2121B" w:rsidP="00E2121B">
      <w:pPr>
        <w:spacing w:after="0" w:line="240" w:lineRule="auto"/>
      </w:pPr>
      <w:r>
        <w:separator/>
      </w:r>
    </w:p>
  </w:footnote>
  <w:footnote w:type="continuationSeparator" w:id="0">
    <w:p w:rsidR="00E2121B" w:rsidRDefault="00E2121B" w:rsidP="00E2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63" w:rsidRPr="00910663" w:rsidRDefault="00910663" w:rsidP="0091066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910663">
      <w:rPr>
        <w:rFonts w:ascii="Times New Roman" w:eastAsia="Calibri" w:hAnsi="Times New Roman" w:cs="Times New Roman"/>
        <w:noProof/>
        <w:sz w:val="24"/>
        <w:lang w:eastAsia="hu-HU"/>
      </w:rPr>
      <w:drawing>
        <wp:inline distT="0" distB="0" distL="0" distR="0" wp14:anchorId="4384D5F2" wp14:editId="5A108858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663" w:rsidRPr="00910663" w:rsidRDefault="00206E36" w:rsidP="0091066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BÜNTETÉS-</w:t>
    </w:r>
    <w:r w:rsidR="00910663" w:rsidRPr="00910663">
      <w:rPr>
        <w:rFonts w:ascii="Times New Roman" w:eastAsia="Calibri" w:hAnsi="Times New Roman" w:cs="Times New Roman"/>
        <w:sz w:val="24"/>
      </w:rPr>
      <w:t>VÉGREHAJTÁSI VIZSGAKÖZPONT</w:t>
    </w:r>
  </w:p>
  <w:p w:rsidR="00910663" w:rsidRDefault="0091066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98"/>
    <w:rsid w:val="0005143F"/>
    <w:rsid w:val="0006544C"/>
    <w:rsid w:val="000D678A"/>
    <w:rsid w:val="00206E36"/>
    <w:rsid w:val="00344D3A"/>
    <w:rsid w:val="004D6CFF"/>
    <w:rsid w:val="00787EF5"/>
    <w:rsid w:val="00910663"/>
    <w:rsid w:val="00B66048"/>
    <w:rsid w:val="00E2121B"/>
    <w:rsid w:val="00E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2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121B"/>
  </w:style>
  <w:style w:type="paragraph" w:styleId="llb">
    <w:name w:val="footer"/>
    <w:basedOn w:val="Norml"/>
    <w:link w:val="llbChar"/>
    <w:uiPriority w:val="99"/>
    <w:unhideWhenUsed/>
    <w:rsid w:val="00E2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121B"/>
  </w:style>
  <w:style w:type="paragraph" w:styleId="Buborkszveg">
    <w:name w:val="Balloon Text"/>
    <w:basedOn w:val="Norml"/>
    <w:link w:val="BuborkszvegChar"/>
    <w:uiPriority w:val="99"/>
    <w:semiHidden/>
    <w:unhideWhenUsed/>
    <w:rsid w:val="0091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66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65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2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121B"/>
  </w:style>
  <w:style w:type="paragraph" w:styleId="llb">
    <w:name w:val="footer"/>
    <w:basedOn w:val="Norml"/>
    <w:link w:val="llbChar"/>
    <w:uiPriority w:val="99"/>
    <w:unhideWhenUsed/>
    <w:rsid w:val="00E2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121B"/>
  </w:style>
  <w:style w:type="paragraph" w:styleId="Buborkszveg">
    <w:name w:val="Balloon Text"/>
    <w:basedOn w:val="Norml"/>
    <w:link w:val="BuborkszvegChar"/>
    <w:uiPriority w:val="99"/>
    <w:semiHidden/>
    <w:unhideWhenUsed/>
    <w:rsid w:val="0091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66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65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kkreditaltvizsgaztatas.ikk.hu/programkovetelmeny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612110C9</Template>
  <TotalTime>6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herbszt.krisztina</dc:creator>
  <cp:lastModifiedBy>herbszt.krisztina</cp:lastModifiedBy>
  <cp:revision>4</cp:revision>
  <dcterms:created xsi:type="dcterms:W3CDTF">2025-05-14T07:07:00Z</dcterms:created>
  <dcterms:modified xsi:type="dcterms:W3CDTF">2025-05-14T07:13:00Z</dcterms:modified>
</cp:coreProperties>
</file>