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2D" w:rsidRDefault="00657AEE" w:rsidP="00657AEE">
      <w:pPr>
        <w:pStyle w:val="NormlWeb"/>
        <w:spacing w:before="0" w:beforeAutospacing="0" w:after="0" w:afterAutospacing="0"/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4384DFB" wp14:editId="6F146B00">
            <wp:simplePos x="0" y="0"/>
            <wp:positionH relativeFrom="column">
              <wp:posOffset>2214245</wp:posOffset>
            </wp:positionH>
            <wp:positionV relativeFrom="paragraph">
              <wp:posOffset>-57150</wp:posOffset>
            </wp:positionV>
            <wp:extent cx="1847850" cy="1847850"/>
            <wp:effectExtent l="0" t="0" r="0" b="0"/>
            <wp:wrapSquare wrapText="bothSides"/>
            <wp:docPr id="1" name="Kép 1" descr="http://intranet/Tudstr/BV%20logók%202017%20szeptember/altalanos_korlogo_02_l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Tudstr/BV%20logók%202017%20szeptember/altalanos_korlogo_02_lil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Pr="00E43E54">
        <w:rPr>
          <w:sz w:val="22"/>
          <w:szCs w:val="22"/>
        </w:rPr>
        <w:t>Legyél Te is hivatásos és csa</w:t>
      </w:r>
      <w:r w:rsidR="00C3412D">
        <w:rPr>
          <w:sz w:val="22"/>
          <w:szCs w:val="22"/>
        </w:rPr>
        <w:t>tlakozz</w:t>
      </w:r>
    </w:p>
    <w:p w:rsidR="00657AEE" w:rsidRPr="00E43E54" w:rsidRDefault="00C3412D" w:rsidP="00657AEE">
      <w:pPr>
        <w:pStyle w:val="NormlWeb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Borsod-Abaúj-Zemplén Várm</w:t>
      </w:r>
      <w:r w:rsidR="00657AEE" w:rsidRPr="00E43E54">
        <w:rPr>
          <w:sz w:val="22"/>
          <w:szCs w:val="22"/>
        </w:rPr>
        <w:t>egyei Büntetés-végrehajtási Intézet csapatához!</w:t>
      </w:r>
    </w:p>
    <w:p w:rsidR="003819B2" w:rsidRDefault="003819B2" w:rsidP="00657AEE">
      <w:pPr>
        <w:jc w:val="center"/>
        <w:rPr>
          <w:sz w:val="22"/>
          <w:szCs w:val="22"/>
        </w:rPr>
      </w:pPr>
    </w:p>
    <w:p w:rsidR="00657AEE" w:rsidRDefault="00657AEE" w:rsidP="00657AEE">
      <w:pPr>
        <w:jc w:val="center"/>
      </w:pPr>
      <w:r>
        <w:t>Jelentkezz</w:t>
      </w:r>
    </w:p>
    <w:p w:rsidR="00E71C65" w:rsidRDefault="00E71C65" w:rsidP="00657AEE">
      <w:pPr>
        <w:jc w:val="center"/>
      </w:pPr>
    </w:p>
    <w:p w:rsidR="00DB0EA9" w:rsidRPr="00E71C65" w:rsidRDefault="00DB0EA9" w:rsidP="00DB0EA9">
      <w:pPr>
        <w:tabs>
          <w:tab w:val="left" w:pos="708"/>
          <w:tab w:val="center" w:pos="4536"/>
          <w:tab w:val="right" w:pos="9072"/>
        </w:tabs>
        <w:jc w:val="center"/>
        <w:rPr>
          <w:b/>
          <w:smallCaps/>
          <w:sz w:val="36"/>
          <w:szCs w:val="36"/>
        </w:rPr>
      </w:pPr>
      <w:r w:rsidRPr="00E71C65">
        <w:rPr>
          <w:b/>
          <w:smallCaps/>
          <w:sz w:val="36"/>
          <w:szCs w:val="36"/>
        </w:rPr>
        <w:t>Kiemelt Főelőadó (jogtanácsos)</w:t>
      </w:r>
    </w:p>
    <w:p w:rsidR="00E71C65" w:rsidRDefault="00E71C65" w:rsidP="00657AEE">
      <w:pPr>
        <w:jc w:val="center"/>
        <w:rPr>
          <w:b/>
          <w:bCs/>
          <w:kern w:val="36"/>
          <w:sz w:val="36"/>
          <w:szCs w:val="36"/>
        </w:rPr>
      </w:pPr>
    </w:p>
    <w:p w:rsidR="00657AEE" w:rsidRPr="00BB7621" w:rsidRDefault="00657AEE" w:rsidP="00657AEE">
      <w:pPr>
        <w:jc w:val="center"/>
      </w:pPr>
      <w:proofErr w:type="gramStart"/>
      <w:r>
        <w:t>szolgálati</w:t>
      </w:r>
      <w:proofErr w:type="gramEnd"/>
      <w:r>
        <w:t xml:space="preserve"> beosztásba,</w:t>
      </w:r>
      <w:r w:rsidRPr="00BB7621">
        <w:rPr>
          <w:iCs/>
        </w:rPr>
        <w:t xml:space="preserve"> a rendvédelmi feladatokat ellátó szervek hivatásos állományának szolgálati jogviszonyáról szóló 2015. évi</w:t>
      </w:r>
      <w:r>
        <w:rPr>
          <w:i/>
          <w:iCs/>
        </w:rPr>
        <w:t xml:space="preserve"> </w:t>
      </w:r>
      <w:r w:rsidRPr="00BB7621">
        <w:rPr>
          <w:iCs/>
        </w:rPr>
        <w:t>XLII. törvény</w:t>
      </w:r>
      <w:r w:rsidRPr="00BB7621">
        <w:rPr>
          <w:i/>
        </w:rPr>
        <w:t xml:space="preserve"> </w:t>
      </w:r>
      <w:r w:rsidRPr="00BB7621">
        <w:t>alapján hivatásos szolgálati jogviszonyba.</w:t>
      </w:r>
    </w:p>
    <w:p w:rsidR="00657AEE" w:rsidRPr="006508E9" w:rsidRDefault="00657AEE" w:rsidP="00657AEE">
      <w:pPr>
        <w:jc w:val="center"/>
      </w:pPr>
    </w:p>
    <w:p w:rsidR="00657AEE" w:rsidRDefault="00657AEE" w:rsidP="00657AEE">
      <w:pPr>
        <w:pStyle w:val="NormlWeb"/>
        <w:spacing w:before="0" w:beforeAutospacing="0" w:after="0" w:afterAutospacing="0"/>
        <w:rPr>
          <w:rStyle w:val="Kiemels2"/>
        </w:rPr>
      </w:pPr>
      <w:r>
        <w:rPr>
          <w:rStyle w:val="Kiemels2"/>
        </w:rPr>
        <w:t xml:space="preserve">Feladat: </w:t>
      </w:r>
    </w:p>
    <w:p w:rsidR="00E71C65" w:rsidRPr="00E71C65" w:rsidRDefault="00E71C65" w:rsidP="00E71C65">
      <w:pPr>
        <w:numPr>
          <w:ilvl w:val="1"/>
          <w:numId w:val="3"/>
        </w:numPr>
        <w:ind w:left="709"/>
        <w:jc w:val="both"/>
      </w:pPr>
      <w:r w:rsidRPr="00E71C65">
        <w:t xml:space="preserve">ellátja </w:t>
      </w:r>
      <w:r w:rsidRPr="00E71C65">
        <w:rPr>
          <w:b/>
          <w:bCs/>
        </w:rPr>
        <w:t>az intézet jogi képviseletét, benyújtja az elektronikus beadványokat, jogi tanácsot és tájékoztatást</w:t>
      </w:r>
      <w:r w:rsidRPr="00E71C65">
        <w:t xml:space="preserve"> ad az intézet működése, tevékenysége során felmerülő kérdésekben, teljesíti a vonatkozó adatszolgáltatási kötelezettséget,</w:t>
      </w:r>
    </w:p>
    <w:p w:rsidR="00E71C65" w:rsidRPr="00E71C65" w:rsidRDefault="00E71C65" w:rsidP="00E71C65">
      <w:pPr>
        <w:numPr>
          <w:ilvl w:val="1"/>
          <w:numId w:val="3"/>
        </w:numPr>
        <w:ind w:left="709"/>
        <w:jc w:val="both"/>
      </w:pPr>
      <w:r w:rsidRPr="00E71C65">
        <w:t xml:space="preserve">közreműködik az intézet </w:t>
      </w:r>
      <w:r w:rsidRPr="00E71C65">
        <w:rPr>
          <w:b/>
        </w:rPr>
        <w:t>szerződés</w:t>
      </w:r>
      <w:r w:rsidRPr="00E71C65">
        <w:t xml:space="preserve">einek előkészítésében, megkötésében, a hatályos szerződések felülvizsgálatában, ellenőrzési tevékenységet végez. Felülvizsgálja – illetve az ügyvédi tevékenységről szóló 2017. évi LXXVIII. törvény által maghatározott esetekben </w:t>
      </w:r>
      <w:proofErr w:type="spellStart"/>
      <w:r w:rsidRPr="00E71C65">
        <w:rPr>
          <w:b/>
        </w:rPr>
        <w:t>ellenjegyzi</w:t>
      </w:r>
      <w:proofErr w:type="spellEnd"/>
      <w:r w:rsidRPr="00E71C65">
        <w:t xml:space="preserve"> – az intézet jogaira és kötelezettségeire kiható szerződéseket és egyéb megállapodásokat. Részt vesz a szerződésekből eredő igények érvényesítésében,</w:t>
      </w:r>
    </w:p>
    <w:p w:rsidR="00E71C65" w:rsidRPr="00E71C65" w:rsidRDefault="00E71C65" w:rsidP="00E71C65">
      <w:pPr>
        <w:numPr>
          <w:ilvl w:val="1"/>
          <w:numId w:val="3"/>
        </w:numPr>
        <w:ind w:left="709"/>
        <w:jc w:val="both"/>
      </w:pPr>
      <w:r w:rsidRPr="00E71C65">
        <w:t xml:space="preserve">elvégzi a </w:t>
      </w:r>
      <w:r w:rsidRPr="00E71C65">
        <w:rPr>
          <w:b/>
        </w:rPr>
        <w:t>közbeszerzési eljárás</w:t>
      </w:r>
      <w:r w:rsidRPr="00E71C65">
        <w:t xml:space="preserve"> során rá háruló jogi szakértelmet igénylő feladatokat,</w:t>
      </w:r>
    </w:p>
    <w:p w:rsidR="00E71C65" w:rsidRPr="00E71C65" w:rsidRDefault="00E71C65" w:rsidP="00E71C65">
      <w:pPr>
        <w:numPr>
          <w:ilvl w:val="1"/>
          <w:numId w:val="3"/>
        </w:numPr>
        <w:ind w:left="709"/>
        <w:jc w:val="both"/>
      </w:pPr>
      <w:r w:rsidRPr="00E71C65">
        <w:t xml:space="preserve">a parancsnok utasítása alapján </w:t>
      </w:r>
      <w:r w:rsidRPr="00E71C65">
        <w:rPr>
          <w:b/>
        </w:rPr>
        <w:t>kivizsgálja a panaszokat és közérdekű bejelentéseket</w:t>
      </w:r>
      <w:r w:rsidRPr="00E71C65">
        <w:t xml:space="preserve">, </w:t>
      </w:r>
      <w:r w:rsidRPr="00E71C65">
        <w:rPr>
          <w:rFonts w:eastAsia="Calibri"/>
          <w:lang w:eastAsia="en-US"/>
        </w:rPr>
        <w:t xml:space="preserve">közreműködik az intézettel szemben indított kártérítési eljárások lefolytatásában, </w:t>
      </w:r>
      <w:r w:rsidRPr="00E71C65">
        <w:t>illetve cél- vagy utóellenőrzést végez, értékelést, elemzést készít a meghatározott témában,</w:t>
      </w:r>
    </w:p>
    <w:p w:rsidR="00E71C65" w:rsidRPr="00E71C65" w:rsidRDefault="00E71C65" w:rsidP="00E71C65">
      <w:pPr>
        <w:numPr>
          <w:ilvl w:val="1"/>
          <w:numId w:val="3"/>
        </w:numPr>
        <w:ind w:left="709"/>
        <w:jc w:val="both"/>
      </w:pPr>
      <w:r w:rsidRPr="00E71C65">
        <w:t xml:space="preserve">figyelemmel kíséri a </w:t>
      </w:r>
      <w:r w:rsidRPr="00E71C65">
        <w:rPr>
          <w:b/>
        </w:rPr>
        <w:t>jogszabályi változásokat</w:t>
      </w:r>
      <w:r w:rsidRPr="00E71C65">
        <w:t>, információt nyújt azokról az arra illetékes szakterületi vezetőknek,</w:t>
      </w:r>
    </w:p>
    <w:p w:rsidR="00E71C65" w:rsidRPr="00E71C65" w:rsidRDefault="00E71C65" w:rsidP="00E71C65">
      <w:pPr>
        <w:numPr>
          <w:ilvl w:val="1"/>
          <w:numId w:val="3"/>
        </w:numPr>
        <w:ind w:left="709"/>
        <w:jc w:val="both"/>
        <w:rPr>
          <w:b/>
        </w:rPr>
      </w:pPr>
      <w:r w:rsidRPr="00E71C65">
        <w:rPr>
          <w:rFonts w:eastAsia="Calibri"/>
          <w:lang w:eastAsia="en-US"/>
        </w:rPr>
        <w:t>részt vesz az intézet szabályozási tevékenységében, közreműködik a szakterületeket érintő jogszabályok, belső rendelkezések előkészítésében, módosításában, véleményezi az intézkedés-tervezeteket, továbbítja előzetes normakontrollra.</w:t>
      </w:r>
    </w:p>
    <w:p w:rsidR="00657AEE" w:rsidRDefault="00657AEE" w:rsidP="00657AEE">
      <w:pPr>
        <w:pStyle w:val="NormlWeb"/>
        <w:spacing w:before="0" w:beforeAutospacing="0" w:after="0" w:afterAutospacing="0"/>
        <w:rPr>
          <w:rStyle w:val="Kiemels2"/>
        </w:rPr>
      </w:pPr>
    </w:p>
    <w:p w:rsidR="00657AEE" w:rsidRDefault="00657AEE" w:rsidP="00657AEE">
      <w:pPr>
        <w:pStyle w:val="NormlWeb"/>
        <w:spacing w:before="0" w:beforeAutospacing="0" w:after="0" w:afterAutospacing="0"/>
      </w:pPr>
      <w:r>
        <w:rPr>
          <w:rStyle w:val="Kiemels2"/>
        </w:rPr>
        <w:t>Elvárások:</w:t>
      </w:r>
    </w:p>
    <w:p w:rsidR="00844361" w:rsidRDefault="00844361" w:rsidP="00657AEE">
      <w:pPr>
        <w:numPr>
          <w:ilvl w:val="0"/>
          <w:numId w:val="1"/>
        </w:numPr>
        <w:ind w:left="714" w:hanging="357"/>
      </w:pPr>
      <w:r>
        <w:t>18. és 55. év közötti életkor</w:t>
      </w:r>
      <w:r w:rsidR="00657AEE">
        <w:t xml:space="preserve"> </w:t>
      </w:r>
    </w:p>
    <w:p w:rsidR="00657AEE" w:rsidRDefault="00657AEE" w:rsidP="00657AEE">
      <w:pPr>
        <w:numPr>
          <w:ilvl w:val="0"/>
          <w:numId w:val="1"/>
        </w:numPr>
        <w:ind w:left="714" w:hanging="357"/>
      </w:pPr>
      <w:r>
        <w:t>magyar állampolgárság</w:t>
      </w:r>
    </w:p>
    <w:p w:rsidR="00345120" w:rsidRDefault="00345120" w:rsidP="00345120">
      <w:pPr>
        <w:numPr>
          <w:ilvl w:val="0"/>
          <w:numId w:val="1"/>
        </w:numPr>
      </w:pPr>
      <w:r>
        <w:t>államilag elismert jogi egyetemi végzettség,</w:t>
      </w:r>
    </w:p>
    <w:p w:rsidR="00345120" w:rsidRPr="00C3412D" w:rsidRDefault="00345120" w:rsidP="00345120">
      <w:pPr>
        <w:numPr>
          <w:ilvl w:val="0"/>
          <w:numId w:val="1"/>
        </w:numPr>
      </w:pPr>
      <w:r w:rsidRPr="00C3412D">
        <w:t>jogi szakvizsga (kamarai tagság előnyt jelent),</w:t>
      </w:r>
    </w:p>
    <w:p w:rsidR="00657AEE" w:rsidRDefault="00657AEE" w:rsidP="00657AEE">
      <w:pPr>
        <w:numPr>
          <w:ilvl w:val="0"/>
          <w:numId w:val="1"/>
        </w:numPr>
        <w:spacing w:before="100" w:beforeAutospacing="1" w:after="100" w:afterAutospacing="1"/>
      </w:pPr>
      <w:r>
        <w:t>fizikai, pszichológiai, egészségügyi alkalmasság</w:t>
      </w:r>
    </w:p>
    <w:p w:rsidR="00657AEE" w:rsidRDefault="00657AEE" w:rsidP="00657AEE">
      <w:pPr>
        <w:numPr>
          <w:ilvl w:val="0"/>
          <w:numId w:val="1"/>
        </w:numPr>
        <w:spacing w:before="100" w:beforeAutospacing="1" w:after="100" w:afterAutospacing="1"/>
      </w:pPr>
      <w:r>
        <w:t>kifogástalan életvitel</w:t>
      </w:r>
    </w:p>
    <w:p w:rsidR="00657AEE" w:rsidRDefault="00657AEE" w:rsidP="00657AEE">
      <w:pPr>
        <w:numPr>
          <w:ilvl w:val="0"/>
          <w:numId w:val="1"/>
        </w:numPr>
        <w:spacing w:before="100" w:beforeAutospacing="1" w:after="100" w:afterAutospacing="1"/>
      </w:pPr>
      <w:r>
        <w:t>képzési követelmények vállalása</w:t>
      </w:r>
    </w:p>
    <w:p w:rsidR="00657AEE" w:rsidRDefault="00657AEE" w:rsidP="00657AEE">
      <w:pPr>
        <w:numPr>
          <w:ilvl w:val="0"/>
          <w:numId w:val="1"/>
        </w:numPr>
        <w:spacing w:before="100" w:beforeAutospacing="1" w:after="100" w:afterAutospacing="1"/>
      </w:pPr>
      <w:r>
        <w:t>határozottság</w:t>
      </w:r>
    </w:p>
    <w:p w:rsidR="00657AEE" w:rsidRDefault="00657AEE" w:rsidP="00657AEE">
      <w:pPr>
        <w:numPr>
          <w:ilvl w:val="0"/>
          <w:numId w:val="1"/>
        </w:numPr>
        <w:spacing w:before="100" w:beforeAutospacing="1" w:after="100" w:afterAutospacing="1"/>
      </w:pPr>
      <w:r>
        <w:t>jó problémamegoldó készség</w:t>
      </w:r>
    </w:p>
    <w:p w:rsidR="00657AEE" w:rsidRPr="00CC0446" w:rsidRDefault="00657AEE" w:rsidP="00657AEE">
      <w:pPr>
        <w:numPr>
          <w:ilvl w:val="0"/>
          <w:numId w:val="1"/>
        </w:numPr>
        <w:spacing w:before="100" w:beforeAutospacing="1" w:after="100" w:afterAutospacing="1"/>
        <w:rPr>
          <w:sz w:val="22"/>
        </w:rPr>
      </w:pPr>
      <w:r w:rsidRPr="00CC0446">
        <w:t>felhasználói szintű MS Office (irodai alkalmazások)</w:t>
      </w:r>
    </w:p>
    <w:p w:rsidR="00657AEE" w:rsidRDefault="00657AEE" w:rsidP="00657AEE">
      <w:pPr>
        <w:pStyle w:val="NormlWeb"/>
        <w:spacing w:before="0" w:beforeAutospacing="0" w:after="0" w:afterAutospacing="0"/>
      </w:pPr>
      <w:r>
        <w:rPr>
          <w:rStyle w:val="Kiemels2"/>
        </w:rPr>
        <w:t>Amit kínálunk:</w:t>
      </w:r>
    </w:p>
    <w:p w:rsidR="00657AEE" w:rsidRPr="00C3412D" w:rsidRDefault="00657AEE" w:rsidP="00657AEE">
      <w:pPr>
        <w:numPr>
          <w:ilvl w:val="0"/>
          <w:numId w:val="2"/>
        </w:numPr>
        <w:ind w:left="714" w:hanging="357"/>
      </w:pPr>
      <w:r w:rsidRPr="00C3412D">
        <w:t xml:space="preserve">kezdő alapilletmény bruttó </w:t>
      </w:r>
      <w:r w:rsidR="00C3412D" w:rsidRPr="00C3412D">
        <w:t>631.300</w:t>
      </w:r>
      <w:r w:rsidRPr="00C3412D">
        <w:t>,- Ft</w:t>
      </w:r>
    </w:p>
    <w:p w:rsidR="0003104C" w:rsidRDefault="0003104C" w:rsidP="00657AEE">
      <w:pPr>
        <w:numPr>
          <w:ilvl w:val="0"/>
          <w:numId w:val="2"/>
        </w:numPr>
        <w:ind w:left="714" w:hanging="357"/>
      </w:pPr>
      <w:r>
        <w:t>idegennyelv-tudási pótlék</w:t>
      </w:r>
    </w:p>
    <w:p w:rsidR="00657AEE" w:rsidRDefault="00657AEE" w:rsidP="00657AEE">
      <w:pPr>
        <w:numPr>
          <w:ilvl w:val="0"/>
          <w:numId w:val="2"/>
        </w:numPr>
        <w:spacing w:before="100" w:beforeAutospacing="1" w:after="100" w:afterAutospacing="1"/>
      </w:pPr>
      <w:r>
        <w:t xml:space="preserve">bruttó 200.000,- Ft/év </w:t>
      </w:r>
      <w:proofErr w:type="spellStart"/>
      <w:r>
        <w:t>cafeteria</w:t>
      </w:r>
      <w:proofErr w:type="spellEnd"/>
    </w:p>
    <w:p w:rsidR="00657AEE" w:rsidRDefault="00657AEE" w:rsidP="00657AEE">
      <w:pPr>
        <w:numPr>
          <w:ilvl w:val="0"/>
          <w:numId w:val="2"/>
        </w:numPr>
        <w:spacing w:before="100" w:beforeAutospacing="1" w:after="100" w:afterAutospacing="1"/>
      </w:pPr>
      <w:r>
        <w:t>ruhapénz</w:t>
      </w:r>
    </w:p>
    <w:p w:rsidR="00657AEE" w:rsidRDefault="00657AEE" w:rsidP="00657AEE">
      <w:pPr>
        <w:numPr>
          <w:ilvl w:val="0"/>
          <w:numId w:val="2"/>
        </w:numPr>
        <w:spacing w:before="100" w:beforeAutospacing="1" w:after="100" w:afterAutospacing="1"/>
      </w:pPr>
      <w:r>
        <w:lastRenderedPageBreak/>
        <w:t>teljesítményjuttatás</w:t>
      </w:r>
    </w:p>
    <w:p w:rsidR="00657AEE" w:rsidRDefault="00657AEE" w:rsidP="00657AEE">
      <w:pPr>
        <w:numPr>
          <w:ilvl w:val="0"/>
          <w:numId w:val="2"/>
        </w:numPr>
        <w:spacing w:before="100" w:beforeAutospacing="1" w:after="100" w:afterAutospacing="1"/>
      </w:pPr>
      <w:r>
        <w:t>utazási költségtérítés</w:t>
      </w:r>
    </w:p>
    <w:p w:rsidR="00657AEE" w:rsidRDefault="00657AEE" w:rsidP="00657AEE">
      <w:pPr>
        <w:numPr>
          <w:ilvl w:val="0"/>
          <w:numId w:val="2"/>
        </w:numPr>
        <w:spacing w:before="100" w:beforeAutospacing="1" w:after="100" w:afterAutospacing="1"/>
      </w:pPr>
      <w:r>
        <w:t>lakhatási támoga</w:t>
      </w:r>
      <w:r w:rsidR="00345120">
        <w:t>tások (albérleti díj hozzájárulás</w:t>
      </w:r>
      <w:r>
        <w:t>)</w:t>
      </w:r>
    </w:p>
    <w:p w:rsidR="00657AEE" w:rsidRDefault="00657AEE" w:rsidP="00657AEE">
      <w:pPr>
        <w:numPr>
          <w:ilvl w:val="0"/>
          <w:numId w:val="2"/>
        </w:numPr>
        <w:spacing w:before="100" w:beforeAutospacing="1" w:after="100" w:afterAutospacing="1"/>
      </w:pPr>
      <w:r>
        <w:t>egészségügyi és szociális ellátások</w:t>
      </w:r>
    </w:p>
    <w:p w:rsidR="00657AEE" w:rsidRDefault="00657AEE" w:rsidP="00657AEE">
      <w:pPr>
        <w:numPr>
          <w:ilvl w:val="0"/>
          <w:numId w:val="2"/>
        </w:numPr>
        <w:spacing w:before="100" w:beforeAutospacing="1" w:after="100" w:afterAutospacing="1"/>
      </w:pPr>
      <w:r>
        <w:t>rehabilitációs, rekreációs lehetőségek</w:t>
      </w:r>
    </w:p>
    <w:p w:rsidR="00657AEE" w:rsidRDefault="00657AEE" w:rsidP="00657AEE">
      <w:pPr>
        <w:numPr>
          <w:ilvl w:val="0"/>
          <w:numId w:val="2"/>
        </w:numPr>
        <w:spacing w:before="100" w:beforeAutospacing="1" w:after="100" w:afterAutospacing="1"/>
      </w:pPr>
      <w:r>
        <w:t>továbbképzési és előmeneteli lehetőség</w:t>
      </w:r>
    </w:p>
    <w:p w:rsidR="00657AEE" w:rsidRDefault="00657AEE" w:rsidP="00657AEE">
      <w:pPr>
        <w:pStyle w:val="NormlWeb"/>
        <w:tabs>
          <w:tab w:val="left" w:pos="2268"/>
        </w:tabs>
        <w:spacing w:before="0" w:beforeAutospacing="0" w:after="0" w:afterAutospacing="0"/>
        <w:jc w:val="both"/>
      </w:pPr>
      <w:r w:rsidRPr="009022DC">
        <w:rPr>
          <w:b/>
        </w:rPr>
        <w:t>Munkavégzés helye:</w:t>
      </w:r>
      <w:r>
        <w:tab/>
        <w:t>3525</w:t>
      </w:r>
      <w:r w:rsidR="00345120">
        <w:t xml:space="preserve"> Miskolc, Fazekas u.4. (I. objektum</w:t>
      </w:r>
      <w:r>
        <w:t>)</w:t>
      </w:r>
    </w:p>
    <w:p w:rsidR="00657AEE" w:rsidRDefault="00657AEE" w:rsidP="00657AEE">
      <w:pPr>
        <w:pStyle w:val="NormlWeb"/>
        <w:tabs>
          <w:tab w:val="left" w:pos="2268"/>
        </w:tabs>
        <w:spacing w:before="0" w:beforeAutospacing="0" w:after="0" w:afterAutospacing="0"/>
        <w:jc w:val="both"/>
      </w:pPr>
      <w:r>
        <w:tab/>
      </w:r>
      <w:r w:rsidRPr="00FA1006">
        <w:t>3711 Szirmabesenyő, Miskolci u. 3.</w:t>
      </w:r>
      <w:r w:rsidR="00345120">
        <w:t xml:space="preserve"> (II. objektum</w:t>
      </w:r>
      <w:r>
        <w:t>)</w:t>
      </w:r>
    </w:p>
    <w:p w:rsidR="00657AEE" w:rsidRDefault="00657AEE" w:rsidP="00657AEE">
      <w:pPr>
        <w:pStyle w:val="NormlWeb"/>
        <w:jc w:val="center"/>
      </w:pPr>
      <w:r>
        <w:t xml:space="preserve">A legfontosabb személyes adatokat, elérhetőségeket, tanulmányokat és szakmai életutat tartalmazó fényképes önéletrajzokat </w:t>
      </w:r>
      <w:r w:rsidRPr="00FA1006">
        <w:t>várjuk</w:t>
      </w:r>
      <w:r>
        <w:t>!</w:t>
      </w:r>
    </w:p>
    <w:p w:rsidR="00657AEE" w:rsidRPr="004A157F" w:rsidRDefault="00657AEE" w:rsidP="00657AEE">
      <w:pPr>
        <w:outlineLvl w:val="0"/>
      </w:pPr>
      <w:r>
        <w:t xml:space="preserve">Az </w:t>
      </w:r>
      <w:r w:rsidRPr="004A157F">
        <w:t>önéletrajzát a következő címre küldje:</w:t>
      </w:r>
    </w:p>
    <w:p w:rsidR="00657AEE" w:rsidRPr="004A157F" w:rsidRDefault="00EF5463" w:rsidP="00657AEE">
      <w:pPr>
        <w:outlineLvl w:val="0"/>
        <w:rPr>
          <w:b/>
        </w:rPr>
      </w:pPr>
      <w:r>
        <w:rPr>
          <w:b/>
        </w:rPr>
        <w:t>Borsod-Abaúj-Zemplén Várm</w:t>
      </w:r>
      <w:r w:rsidR="00657AEE" w:rsidRPr="004A157F">
        <w:rPr>
          <w:b/>
        </w:rPr>
        <w:t>egyei Büntetés-végrehajtási Intézet</w:t>
      </w:r>
    </w:p>
    <w:p w:rsidR="00657AEE" w:rsidRPr="004A157F" w:rsidRDefault="00657AEE" w:rsidP="00657AEE">
      <w:pPr>
        <w:outlineLvl w:val="0"/>
      </w:pPr>
      <w:proofErr w:type="gramStart"/>
      <w:r w:rsidRPr="004A157F">
        <w:t>cím</w:t>
      </w:r>
      <w:proofErr w:type="gramEnd"/>
      <w:r w:rsidRPr="004A157F">
        <w:t>:</w:t>
      </w:r>
      <w:r w:rsidRPr="004A157F">
        <w:tab/>
        <w:t>3501 Miskolc, Pf.: 512.</w:t>
      </w:r>
    </w:p>
    <w:p w:rsidR="00657AEE" w:rsidRPr="004A157F" w:rsidRDefault="00657AEE" w:rsidP="00657AEE">
      <w:pPr>
        <w:outlineLvl w:val="0"/>
        <w:rPr>
          <w:b/>
        </w:rPr>
      </w:pPr>
      <w:proofErr w:type="gramStart"/>
      <w:r w:rsidRPr="004A157F">
        <w:t>e-mail</w:t>
      </w:r>
      <w:proofErr w:type="gramEnd"/>
      <w:r w:rsidRPr="004A157F">
        <w:t xml:space="preserve">: </w:t>
      </w:r>
      <w:hyperlink r:id="rId7" w:history="1">
        <w:r w:rsidRPr="004A157F">
          <w:rPr>
            <w:rStyle w:val="Hiperhivatkozs"/>
            <w:b/>
          </w:rPr>
          <w:t>miskolc.uk@bv.gov.hu</w:t>
        </w:r>
      </w:hyperlink>
    </w:p>
    <w:p w:rsidR="00657AEE" w:rsidRDefault="00657AEE" w:rsidP="00657AEE">
      <w:pPr>
        <w:pStyle w:val="NormlWeb"/>
      </w:pPr>
    </w:p>
    <w:p w:rsidR="0003104C" w:rsidRDefault="0003104C"/>
    <w:sectPr w:rsidR="0003104C" w:rsidSect="0003104C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4EAA"/>
    <w:multiLevelType w:val="hybridMultilevel"/>
    <w:tmpl w:val="5006885C"/>
    <w:lvl w:ilvl="0" w:tplc="040E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BD3E4E"/>
    <w:multiLevelType w:val="multilevel"/>
    <w:tmpl w:val="EB38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D7FCF"/>
    <w:multiLevelType w:val="multilevel"/>
    <w:tmpl w:val="1974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EE"/>
    <w:rsid w:val="0003104C"/>
    <w:rsid w:val="00081435"/>
    <w:rsid w:val="00345120"/>
    <w:rsid w:val="003819B2"/>
    <w:rsid w:val="00657AEE"/>
    <w:rsid w:val="00671E4B"/>
    <w:rsid w:val="006E53FB"/>
    <w:rsid w:val="00701F40"/>
    <w:rsid w:val="00844361"/>
    <w:rsid w:val="00856B3E"/>
    <w:rsid w:val="009C3259"/>
    <w:rsid w:val="00B3195F"/>
    <w:rsid w:val="00BA4301"/>
    <w:rsid w:val="00C3412D"/>
    <w:rsid w:val="00DB0EA9"/>
    <w:rsid w:val="00E71C65"/>
    <w:rsid w:val="00E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7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57AE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657AE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57A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7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57AE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657AE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57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skolc.uk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A8E6BE6E</Template>
  <TotalTime>5</TotalTime>
  <Pages>2</Pages>
  <Words>359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juhaszne.tunde</dc:creator>
  <cp:lastModifiedBy>valko.eszter</cp:lastModifiedBy>
  <cp:revision>2</cp:revision>
  <dcterms:created xsi:type="dcterms:W3CDTF">2023-08-09T11:02:00Z</dcterms:created>
  <dcterms:modified xsi:type="dcterms:W3CDTF">2023-08-09T11:02:00Z</dcterms:modified>
</cp:coreProperties>
</file>