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9" w:rsidRPr="00795F36" w:rsidRDefault="00FA42E9" w:rsidP="00795F3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TÁJÉKOZTATÓ</w:t>
      </w:r>
    </w:p>
    <w:p w:rsidR="00FA42E9" w:rsidRPr="00795F36" w:rsidRDefault="00FA42E9" w:rsidP="00795F3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95F36">
        <w:rPr>
          <w:rFonts w:ascii="Times New Roman" w:hAnsi="Times New Roman" w:cs="Times New Roman"/>
          <w:b/>
          <w:caps/>
          <w:sz w:val="24"/>
          <w:szCs w:val="24"/>
          <w:u w:val="single"/>
        </w:rPr>
        <w:t>AZ INTÉZETBEN ELÉRHETŐ KREDITSZERZŐ REINTEGRÁCIÓS PROGRAMOKRÓL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Kalocsai Fegyház és Börtön vonatkozásában az alábbi programok kerültek meghirdetésre:</w:t>
      </w:r>
    </w:p>
    <w:p w:rsidR="0006476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célú csoportfoglalkozások:</w:t>
      </w:r>
    </w:p>
    <w:p w:rsidR="001C2CEF" w:rsidRPr="00795F36" w:rsidRDefault="001C2CEF" w:rsidP="007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Agresszivitást kezelő csoportfoglalkozás</w:t>
      </w:r>
    </w:p>
    <w:p w:rsidR="001C2CEF" w:rsidRPr="00795F36" w:rsidRDefault="001C2CEF" w:rsidP="007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36">
        <w:rPr>
          <w:rFonts w:ascii="Times New Roman" w:hAnsi="Times New Roman" w:cs="Times New Roman"/>
          <w:sz w:val="24"/>
          <w:szCs w:val="24"/>
        </w:rPr>
        <w:t>Asszertivitást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elősegítő csoportfoglalkozás</w:t>
      </w:r>
    </w:p>
    <w:p w:rsidR="001C2CEF" w:rsidRPr="00795F36" w:rsidRDefault="001C2CEF" w:rsidP="007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Droghasználat megelőző csoportfoglalkozás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Jobb agyféltekés rajztanfolyam</w:t>
      </w:r>
    </w:p>
    <w:p w:rsidR="001C2CEF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</w:t>
      </w:r>
      <w:r w:rsidR="001C2CEF" w:rsidRPr="00795F36">
        <w:rPr>
          <w:rFonts w:ascii="Times New Roman" w:hAnsi="Times New Roman" w:cs="Times New Roman"/>
          <w:sz w:val="24"/>
          <w:szCs w:val="24"/>
        </w:rPr>
        <w:t xml:space="preserve">obb agyféltekés rajzolás lényege a megfigyelésben és egy új látásmódban rejlik. Olyan egyszerű és meglepő rajzolási technikákat tanulhat a fogvatartott, amelyek segítségével könnyedén tudja </w:t>
      </w:r>
      <w:r>
        <w:rPr>
          <w:rFonts w:ascii="Times New Roman" w:hAnsi="Times New Roman" w:cs="Times New Roman"/>
          <w:sz w:val="24"/>
          <w:szCs w:val="24"/>
        </w:rPr>
        <w:t>lerajzolni azt</w:t>
      </w:r>
      <w:r w:rsidR="001C2CEF" w:rsidRPr="00795F36">
        <w:rPr>
          <w:rFonts w:ascii="Times New Roman" w:hAnsi="Times New Roman" w:cs="Times New Roman"/>
          <w:sz w:val="24"/>
          <w:szCs w:val="24"/>
        </w:rPr>
        <w:t xml:space="preserve">, ami valóban előtte van. A tanfolyam során megtanult új látásmódnak és nézőpontoknak köszönhetően, ami korábban lehetetlennek tűnt, azt most könnyedén megrajzolhatja bárki. 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Színjátszó szakkör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drámapedagógia olyan tevékenység, amely játékkal, a dráma eszközeivel, színházi konvenciókkal módszeresen nevel és oktat, amely intézetünkben úgy jelenik meg, hogy a szakkör tagjai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tiszttel közösen kiválasztják azt a művet/témakört, amit feldolgozni kívánnak, majd színpadra alkalmazzák. Az előadás minden részletét a fogvatartottak dolgozzák ki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 segítségével, s a szerepjátszás mellett sokszor ők írják meg a szöveget, készítik el a díszleteket, jelmezeket. 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Általános iskolások korrepetálása</w:t>
      </w:r>
    </w:p>
    <w:p w:rsidR="001C2CEF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korrepetálás egy tanulástámogató szolgáltatás, amely során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 segíti a tanuló fogvatartottat egy adott tantárgyban vagy készségfejlesztésben. A korrepetálás egyéni vagy csoportos formában történik, és általában felzárkóztatásra vagy az iskolai tananyag kiegészítésére, mélyítésére koncentrál.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 segít a fogvatartottnak megérteni és elsajátítani az anyagot, felkészülni a vizsgákra, fejleszteni a tanulási stratégiákat és növelni az önbizalmat.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Kreatív szakkör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Célja: Hétről hétre mindig más technikával, különféle alapanyagokból alkotunk valami szépet és izgalmasat, igazodva az adott évszakhoz, aktuális ünnepekhez, eseményekhez. A szakkörre jelentkezők kérését is figyelembe véve alakítjuk ki a programot. A saját kezűleg készített nem mindennapi alkotások valódi, kézzel fogható sikerélményt nyújtanak, melyekkel még sokáig lehet büszkélkedni a család, a barátok és a zárkatársak előtt.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Börtönszabályok ismertetése, szabálykövető magatartás elősegítését célzó programok: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program célja, hogy a fogvatartottak képesek legyenek a szabályoknak megfelelően tölteni a szabadságvesztés- büntetésüket a hatályos jogszabályok, magatartási elvárások ismertetése mellett.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Életvezetési szakkör</w:t>
      </w: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A képzés felkészítést nyújt: </w:t>
      </w:r>
    </w:p>
    <w:p w:rsidR="00795F3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öregedés</w:t>
      </w:r>
      <w:r w:rsidR="00795F36" w:rsidRPr="00795F36">
        <w:rPr>
          <w:rFonts w:ascii="Times New Roman" w:hAnsi="Times New Roman" w:cs="Times New Roman"/>
          <w:sz w:val="24"/>
          <w:szCs w:val="24"/>
        </w:rPr>
        <w:t xml:space="preserve"> általános  és pszichológiai jellemzőiről,  folyamatairól</w:t>
      </w:r>
    </w:p>
    <w:p w:rsidR="00795F3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felkészít arra, hogy </w:t>
      </w:r>
      <w:r w:rsidR="00795F36" w:rsidRPr="00795F36">
        <w:rPr>
          <w:rFonts w:ascii="Times New Roman" w:hAnsi="Times New Roman" w:cs="Times New Roman"/>
          <w:sz w:val="24"/>
          <w:szCs w:val="24"/>
        </w:rPr>
        <w:t>a  fogvatartott megismerje  a  kulturált  szabadidő eltöltésének  lehetőségeit, azokat képes  legyen  összekötni  az igényeivel,  szükségleteivel,  a  rendelkezésre  álló lehetőségekkel.</w:t>
      </w: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- iránymutatást ad az ügyintézés módszereiben, technikáiban </w:t>
      </w:r>
    </w:p>
    <w:p w:rsidR="001C2CEF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- segít abban, hogy az aktuális és vonatkozó etikai szabályoknak megfelelően végezze munkáját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Dohányzás leszoktató szakkör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belső, lelki egészség, az erkölcsi normák feltérképezése, ezen határok megszabása a szakkör  fő témája, mindemellett az egészségnevelést és a tápcsatornáról, tápanyagokról, élelmiszerekről, ételekről nyújtott elméleti ismeretek elsajátítására is kiemelt figyelmet szentelünk. A foglalkozásokon közvetített gondolatok, értékek és a személyes példák adásán keresztül egyfajta pozitív irányba vivő szemléletet tudunk kialakítani, hogy a fogvatartottak szabadulásuk után valóban megtalálják helyüket a nagyvilágban.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 „TANULJUNK MAGYARUL!” </w:t>
      </w:r>
    </w:p>
    <w:p w:rsidR="00795F36" w:rsidRPr="00795F36" w:rsidRDefault="0006476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795F36" w:rsidRPr="00795F36">
        <w:rPr>
          <w:rFonts w:ascii="Times New Roman" w:hAnsi="Times New Roman" w:cs="Times New Roman"/>
          <w:sz w:val="24"/>
          <w:szCs w:val="24"/>
        </w:rPr>
        <w:t>eintegrációs</w:t>
      </w:r>
      <w:proofErr w:type="spellEnd"/>
      <w:r w:rsidR="00795F36" w:rsidRPr="00795F36">
        <w:rPr>
          <w:rFonts w:ascii="Times New Roman" w:hAnsi="Times New Roman" w:cs="Times New Roman"/>
          <w:sz w:val="24"/>
          <w:szCs w:val="24"/>
        </w:rPr>
        <w:t xml:space="preserve"> programunk segítségével nemcsak a magyar nyelvhez és kultúrához kerülhet közelebb a fogvatartott, hanem szert tehet egy olyan szintű tudásra is, ami kitűnően megalapozza későbbi tanulmányait, és segít eligazodni bárhol Magyarországon.</w:t>
      </w:r>
    </w:p>
    <w:p w:rsidR="00795F36" w:rsidRP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Elsősorban az intézetünkben tartózkodó külföldi fogvatartottak nyelvtanulását szeretnénk megkönnyíteni, de jelentkezhet bárki, aki örömmel kalandozna a magyar nyelv világában.</w:t>
      </w:r>
    </w:p>
    <w:p w:rsidR="00795F36" w:rsidRDefault="00795F36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Zenés meseterápia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A szakkör lényege nem pusztán a mesehallgatás, hanem a mesék tudatos használata, amely egyaránt alkalmazható az önismereti céltól egészen súlyos életválságok megoldásáig. A szabadidő hasznos és értelmes eltöltése azon fogvatartottak számára, akik szeretnék ének-zene ismereteiket, bábkészítésben való jártasságukat bővíteni, illetve szeretnének részt venni különböző irodalmi előadásokon, műsorokon, ünnepségeken.</w:t>
      </w: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Szabadulásra felkészítő program: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Pénzügyi tudatosságot támogató ismeretek átadása, társadalmi és munkaerő-piaci elvárások ismertetése.</w:t>
      </w:r>
    </w:p>
    <w:p w:rsidR="00484659" w:rsidRPr="00795F36" w:rsidRDefault="00484659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>Speciális részlegek programtervei:</w:t>
      </w:r>
    </w:p>
    <w:p w:rsidR="001C2CEF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36">
        <w:rPr>
          <w:rFonts w:ascii="Times New Roman" w:hAnsi="Times New Roman" w:cs="Times New Roman"/>
          <w:sz w:val="24"/>
          <w:szCs w:val="24"/>
        </w:rPr>
        <w:t xml:space="preserve">Speciális részlegek (gyógyító-terápiás részleg, drog-prevenciós részleg, időskorú fogvatartottak részlege, a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fogvatartás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biztonságára különös veszélyt jelentő elítéltek részlege, átmeneti részleg) foglalkozásai heti ütemterv szerint, egyéb szakterületek bevonásával. A foglalkozásokat az adott részleg </w:t>
      </w:r>
      <w:proofErr w:type="spellStart"/>
      <w:r w:rsidRPr="00795F36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795F36">
        <w:rPr>
          <w:rFonts w:ascii="Times New Roman" w:hAnsi="Times New Roman" w:cs="Times New Roman"/>
          <w:sz w:val="24"/>
          <w:szCs w:val="24"/>
        </w:rPr>
        <w:t xml:space="preserve"> tisztje tartja. </w:t>
      </w:r>
    </w:p>
    <w:p w:rsidR="00795F36" w:rsidRPr="00795F36" w:rsidRDefault="00795F36" w:rsidP="00795F3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EF" w:rsidRPr="00795F36" w:rsidRDefault="001C2CEF" w:rsidP="007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50" w:rsidRPr="00795F36" w:rsidRDefault="00D43FE6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i/>
          <w:caps/>
          <w:sz w:val="24"/>
          <w:szCs w:val="24"/>
        </w:rPr>
        <w:t>a SPECIÁLIS RÉSZLEGEK TAGJAI S</w:t>
      </w:r>
      <w:r w:rsidR="007E6BC2" w:rsidRPr="00795F36">
        <w:rPr>
          <w:rFonts w:ascii="Times New Roman" w:hAnsi="Times New Roman" w:cs="Times New Roman"/>
          <w:i/>
          <w:caps/>
          <w:sz w:val="24"/>
          <w:szCs w:val="24"/>
        </w:rPr>
        <w:t>ZÁMÁRA BIZTOSÍTOTT FOGLALKOZÁSOK KREDITSZERZŐ PROGRAMNAK</w:t>
      </w:r>
      <w:r w:rsidRPr="00795F36">
        <w:rPr>
          <w:rFonts w:ascii="Times New Roman" w:hAnsi="Times New Roman" w:cs="Times New Roman"/>
          <w:i/>
          <w:caps/>
          <w:sz w:val="24"/>
          <w:szCs w:val="24"/>
        </w:rPr>
        <w:t xml:space="preserve"> MINŐSÜLNEK</w:t>
      </w:r>
      <w:r w:rsidR="00B310B9" w:rsidRPr="00795F36">
        <w:rPr>
          <w:rFonts w:ascii="Times New Roman" w:hAnsi="Times New Roman" w:cs="Times New Roman"/>
          <w:caps/>
          <w:sz w:val="24"/>
          <w:szCs w:val="24"/>
        </w:rPr>
        <w:t xml:space="preserve">. </w:t>
      </w:r>
    </w:p>
    <w:p w:rsidR="00B310B9" w:rsidRPr="00795F36" w:rsidRDefault="00B310B9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a PROGRAMOKON TANÚSÍT</w:t>
      </w:r>
      <w:r w:rsidR="005D6D4C" w:rsidRPr="00795F36">
        <w:rPr>
          <w:rFonts w:ascii="Times New Roman" w:hAnsi="Times New Roman" w:cs="Times New Roman"/>
          <w:caps/>
          <w:sz w:val="24"/>
          <w:szCs w:val="24"/>
        </w:rPr>
        <w:t>OTT MAGATARTÁS, EGYÜTTMŰKÖDÉS A FÉLÉVES  ÉRTÉKELÉSBE BESZÁMÍT, EZÉRT FIGYELEMBE KELL VENNI AZ ALÁBBIAKAT: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igazolatlan hiányzás nem megengedett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aktív részvétel, érdeklődő magatartás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jó minőségű kész termék bemutatása</w:t>
      </w:r>
    </w:p>
    <w:p w:rsidR="005D6D4C" w:rsidRPr="00795F36" w:rsidRDefault="005D6D4C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jó csapatmunka</w:t>
      </w:r>
    </w:p>
    <w:p w:rsidR="005D6D4C" w:rsidRPr="00795F36" w:rsidRDefault="00E734D1" w:rsidP="00795F3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>szabadidejében időt szán a foglalkozásra való felkészülésre</w:t>
      </w:r>
    </w:p>
    <w:p w:rsidR="00E734D1" w:rsidRPr="00795F36" w:rsidRDefault="00E734D1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95F36">
        <w:rPr>
          <w:rFonts w:ascii="Times New Roman" w:hAnsi="Times New Roman" w:cs="Times New Roman"/>
          <w:caps/>
          <w:sz w:val="24"/>
          <w:szCs w:val="24"/>
        </w:rPr>
        <w:t xml:space="preserve">A jelentkezés kérelmi lapon történik, amit a reintegrációs tisztnek kell átadni!! </w:t>
      </w:r>
    </w:p>
    <w:p w:rsidR="007E6BC2" w:rsidRPr="00795F36" w:rsidRDefault="007E6BC2" w:rsidP="00795F36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sectPr w:rsidR="007E6BC2" w:rsidRPr="00795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4C" w:rsidRDefault="005D6D4C" w:rsidP="00FA42E9">
      <w:pPr>
        <w:spacing w:after="0" w:line="240" w:lineRule="auto"/>
      </w:pPr>
      <w:r>
        <w:separator/>
      </w:r>
    </w:p>
  </w:endnote>
  <w:end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lb"/>
      <w:spacing w:before="240"/>
      <w:jc w:val="center"/>
    </w:pPr>
    <w:r>
      <w:rPr>
        <w:rFonts w:ascii="Times New Roman" w:hAnsi="Times New Roman" w:cs="Times New Roman"/>
        <w:sz w:val="18"/>
        <w:szCs w:val="18"/>
      </w:rPr>
      <w:t>6300 Kalocsa</w:t>
    </w:r>
    <w:r w:rsidRPr="006320E8">
      <w:rPr>
        <w:rFonts w:ascii="Times New Roman" w:hAnsi="Times New Roman" w:cs="Times New Roman"/>
        <w:sz w:val="18"/>
        <w:szCs w:val="18"/>
      </w:rPr>
      <w:t xml:space="preserve">. </w:t>
    </w:r>
    <w:r>
      <w:rPr>
        <w:rFonts w:ascii="Times New Roman" w:hAnsi="Times New Roman" w:cs="Times New Roman"/>
        <w:sz w:val="18"/>
        <w:szCs w:val="18"/>
      </w:rPr>
      <w:t>Levelezési cím: 6301 Pf.: 90, Tel.: 78/467-930,  Fax: 78/467-652</w:t>
    </w:r>
    <w:r w:rsidRPr="006320E8">
      <w:rPr>
        <w:rFonts w:ascii="Times New Roman" w:hAnsi="Times New Roman" w:cs="Times New Roman"/>
        <w:sz w:val="18"/>
        <w:szCs w:val="18"/>
      </w:rPr>
      <w:t xml:space="preserve">, E-mail: </w:t>
    </w:r>
    <w:r>
      <w:rPr>
        <w:rFonts w:ascii="Times New Roman" w:hAnsi="Times New Roman" w:cs="Times New Roman"/>
        <w:sz w:val="18"/>
        <w:szCs w:val="18"/>
      </w:rPr>
      <w:t>kalocsa</w:t>
    </w:r>
    <w:r w:rsidRPr="006320E8">
      <w:rPr>
        <w:rFonts w:ascii="Times New Roman" w:hAnsi="Times New Roman" w:cs="Times New Roman"/>
        <w:sz w:val="18"/>
        <w:szCs w:val="18"/>
      </w:rPr>
      <w:t>.uk@bv.gov.hu</w:t>
    </w:r>
  </w:p>
  <w:p w:rsidR="005D6D4C" w:rsidRDefault="005D6D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4C" w:rsidRDefault="005D6D4C" w:rsidP="00FA42E9">
      <w:pPr>
        <w:spacing w:after="0" w:line="240" w:lineRule="auto"/>
      </w:pPr>
      <w:r>
        <w:separator/>
      </w:r>
    </w:p>
  </w:footnote>
  <w:footnote w:type="continuationSeparator" w:id="0">
    <w:p w:rsidR="005D6D4C" w:rsidRDefault="005D6D4C" w:rsidP="00F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D6E5005" wp14:editId="6C00C91F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6D4C" w:rsidRDefault="005D6D4C" w:rsidP="00FA42E9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</w:p>
  <w:p w:rsidR="005D6D4C" w:rsidRPr="00FA42E9" w:rsidRDefault="005D6D4C" w:rsidP="00FA42E9">
    <w:pPr>
      <w:pStyle w:val="lfej"/>
      <w:spacing w:after="240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KALOCSAI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506"/>
    <w:multiLevelType w:val="hybridMultilevel"/>
    <w:tmpl w:val="A044C360"/>
    <w:lvl w:ilvl="0" w:tplc="C3B8E2AC">
      <w:start w:val="6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D2C"/>
    <w:multiLevelType w:val="hybridMultilevel"/>
    <w:tmpl w:val="1C44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0"/>
    <w:rsid w:val="00043250"/>
    <w:rsid w:val="00064766"/>
    <w:rsid w:val="00187277"/>
    <w:rsid w:val="001C2CEF"/>
    <w:rsid w:val="0023502F"/>
    <w:rsid w:val="002A67D8"/>
    <w:rsid w:val="00344516"/>
    <w:rsid w:val="003C6996"/>
    <w:rsid w:val="00484659"/>
    <w:rsid w:val="00584FD3"/>
    <w:rsid w:val="005D6D4C"/>
    <w:rsid w:val="00795F36"/>
    <w:rsid w:val="007E6BC2"/>
    <w:rsid w:val="00B310B9"/>
    <w:rsid w:val="00D43FE6"/>
    <w:rsid w:val="00E734D1"/>
    <w:rsid w:val="00F25DE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2E9"/>
  </w:style>
  <w:style w:type="paragraph" w:styleId="llb">
    <w:name w:val="footer"/>
    <w:basedOn w:val="Norml"/>
    <w:link w:val="llbChar"/>
    <w:uiPriority w:val="99"/>
    <w:unhideWhenUsed/>
    <w:rsid w:val="00FA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2E9"/>
  </w:style>
  <w:style w:type="paragraph" w:styleId="Buborkszveg">
    <w:name w:val="Balloon Text"/>
    <w:basedOn w:val="Norml"/>
    <w:link w:val="BuborkszvegChar"/>
    <w:uiPriority w:val="99"/>
    <w:semiHidden/>
    <w:unhideWhenUsed/>
    <w:rsid w:val="00FA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2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szabo.aniko</dc:creator>
  <cp:lastModifiedBy>endrodi.laura</cp:lastModifiedBy>
  <cp:revision>2</cp:revision>
  <cp:lastPrinted>2024-05-30T10:31:00Z</cp:lastPrinted>
  <dcterms:created xsi:type="dcterms:W3CDTF">2025-01-14T14:24:00Z</dcterms:created>
  <dcterms:modified xsi:type="dcterms:W3CDTF">2025-01-14T14:24:00Z</dcterms:modified>
</cp:coreProperties>
</file>