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3" w:rsidRDefault="00763C4B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Somogyvári Mihály</w:t>
      </w:r>
    </w:p>
    <w:p w:rsidR="007A78A9" w:rsidRPr="006E1B47" w:rsidRDefault="007A78A9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Levélcím: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1054 Budapest, Steindl Imre u. 8</w:t>
      </w:r>
      <w:r w:rsidR="002D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89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bookmarkStart w:id="0" w:name="_GoBack"/>
      <w:r w:rsidR="00641FB0" w:rsidRPr="00641FB0">
        <w:rPr>
          <w:rFonts w:ascii="Times New Roman" w:hAnsi="Times New Roman" w:cs="Times New Roman"/>
          <w:sz w:val="24"/>
          <w:szCs w:val="24"/>
        </w:rPr>
        <w:t>301-8291</w:t>
      </w:r>
      <w:bookmarkEnd w:id="0"/>
    </w:p>
    <w:p w:rsidR="00F81A43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 w:rsidR="00763C4B" w:rsidRP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somogyvari.mihaly@bv.gov.hu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78A9" w:rsidRPr="00A418D8" w:rsidRDefault="007A78A9" w:rsidP="007A78A9">
      <w:pPr>
        <w:widowControl/>
        <w:autoSpaceDE/>
        <w:autoSpaceDN/>
        <w:adjustRightInd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BA430D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Somogyvári Mihály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ezredes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tíz éves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szakmai múlttal, és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éves vezetői tapasztalattal rendelkezik, és tölti be jelenleg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Központi Kivizsgáló és Módszertani Intézetének főosztályvezetői pozícióját. Szak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 munkájához kapcsolódik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zervezet 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intézményesített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keretek közé helyezett kockázatértékelő és kezelő tevékenységének létrehozása és több éves működtetése, valamint a felderítési tevékenység büntetés-végrehajtási rendszerbe ágyazása is. Az általa vezetett szakterület értékelő és elemzői tevékenysége során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fogvatartási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biztonsági szakterületet egyik fontos elméleti és gyakorlati támogatója.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Központi Kivizsgáló és Módszertani Intézet vezetőjeként felel a kiemelt erőszakos és szexuális bűnelkövetők központi kivizsgálásért és kezelési programjainak kidolgozásáért.</w:t>
      </w:r>
    </w:p>
    <w:p w:rsidR="00763C4B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büntetés-végrehajtás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tudomány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területén végzett munkáját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publikációs és oktatói tevékenységét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elismerték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zabó András oklevéllel, míg szakmai munkája elismeréséül a Belügyminiszter úr </w:t>
      </w:r>
      <w:r w:rsidR="0055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2019. évben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soron kívül ezredessé léptette elő.</w:t>
      </w:r>
    </w:p>
    <w:p w:rsidR="007A78A9" w:rsidRDefault="007A78A9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0B0" w:rsidRDefault="005650B0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650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p w:rsidR="007A78A9" w:rsidRPr="005650B0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5650B0" w:rsidRP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2010.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Elemzési és Tervezési Főosztály,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főelőadó 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2011.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30D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Elemzési és Tervezési Főosztály, kiemelt főreferens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2015.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Stratégiai, Elemzési és Tervezési Főosztály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megbízott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>főosztályvezető</w:t>
      </w:r>
    </w:p>
    <w:p w:rsidR="005650B0" w:rsidRPr="005650B0" w:rsidRDefault="005650B0" w:rsidP="00BA430D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  <w:t>BVOP Központi Kivizsgáló és Módsz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ertani Intézete főosztályvezető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8C" w:rsidRDefault="00E61F8C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Egyéb szakmai tevékenység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Pr="00A86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6C6A">
        <w:rPr>
          <w:rFonts w:ascii="Times New Roman" w:eastAsia="Times New Roman" w:hAnsi="Times New Roman" w:cs="Times New Roman"/>
          <w:b/>
          <w:sz w:val="24"/>
          <w:szCs w:val="24"/>
        </w:rPr>
        <w:t>- 2015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Meghívott oktató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az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 xml:space="preserve"> ELTE Társadalomtudományi Kar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ának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, Kisebbségi kérdések a börtönkutatá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sokban c. kurzusának oktatására</w:t>
      </w: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08C0">
        <w:rPr>
          <w:rFonts w:ascii="Times New Roman" w:hAnsi="Times New Roman" w:cs="Times New Roman"/>
          <w:bCs/>
          <w:sz w:val="24"/>
          <w:szCs w:val="24"/>
        </w:rPr>
        <w:t xml:space="preserve">Meghívott oktató az ELTE Társadalomtudományi Karának, Büntetés és felügyelet c. kurzusának oktatására </w:t>
      </w:r>
    </w:p>
    <w:p w:rsidR="00A86C6A" w:rsidRPr="009A08C0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8C0" w:rsidRPr="005650B0" w:rsidRDefault="009A08C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E146F4" w:rsidRDefault="00763C4B" w:rsidP="00A86C6A">
      <w:pPr>
        <w:widowControl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6F4">
        <w:rPr>
          <w:rFonts w:ascii="Times New Roman" w:hAnsi="Times New Roman" w:cs="Times New Roman"/>
          <w:b/>
          <w:color w:val="000000"/>
          <w:sz w:val="24"/>
          <w:szCs w:val="24"/>
        </w:rPr>
        <w:t>2007</w:t>
      </w:r>
      <w:r w:rsidR="00E146F4" w:rsidRPr="00E146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3C4B">
        <w:rPr>
          <w:rFonts w:ascii="Times New Roman" w:hAnsi="Times New Roman"/>
          <w:bCs/>
          <w:sz w:val="24"/>
          <w:szCs w:val="24"/>
        </w:rPr>
        <w:t>Eötvös Loránd Tudományegyetem</w:t>
      </w:r>
      <w:r w:rsidRPr="00BF6C7E">
        <w:rPr>
          <w:rFonts w:ascii="Times New Roman" w:hAnsi="Times New Roman"/>
          <w:b/>
          <w:sz w:val="24"/>
          <w:szCs w:val="24"/>
        </w:rPr>
        <w:t>,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Társadalomtudományi Kar – Szociológia sz</w:t>
      </w:r>
      <w:r w:rsidR="007A78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>k – deviancia szakirány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 xml:space="preserve"> - szociológus</w:t>
      </w:r>
      <w:r w:rsidR="00E146F4" w:rsidRPr="00FC6A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1F8C" w:rsidRPr="00A86C6A" w:rsidRDefault="00E61F8C" w:rsidP="00E61F8C">
      <w:pPr>
        <w:widowControl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C4B" w:rsidRPr="00BF6C7E" w:rsidRDefault="00763C4B" w:rsidP="007A78A9">
      <w:pPr>
        <w:pStyle w:val="Cmsor2"/>
        <w:spacing w:before="0" w:beforeAutospacing="0" w:after="0" w:afterAutospacing="0" w:line="276" w:lineRule="auto"/>
        <w:ind w:left="1418" w:hanging="1418"/>
        <w:jc w:val="both"/>
        <w:rPr>
          <w:b w:val="0"/>
          <w:sz w:val="24"/>
          <w:szCs w:val="24"/>
        </w:rPr>
      </w:pPr>
      <w:r w:rsidRPr="00E146F4">
        <w:rPr>
          <w:color w:val="000000"/>
          <w:sz w:val="24"/>
          <w:szCs w:val="24"/>
        </w:rPr>
        <w:t>2010</w:t>
      </w:r>
      <w:r w:rsidR="00E146F4" w:rsidRPr="00E146F4">
        <w:rPr>
          <w:color w:val="000000"/>
          <w:sz w:val="24"/>
          <w:szCs w:val="24"/>
        </w:rPr>
        <w:t>.</w:t>
      </w:r>
      <w:r w:rsidRPr="00BF6C7E">
        <w:rPr>
          <w:b w:val="0"/>
          <w:color w:val="000000"/>
          <w:sz w:val="24"/>
          <w:szCs w:val="24"/>
        </w:rPr>
        <w:tab/>
      </w:r>
      <w:r w:rsidRPr="00BF6C7E">
        <w:rPr>
          <w:b w:val="0"/>
          <w:sz w:val="24"/>
          <w:szCs w:val="24"/>
        </w:rPr>
        <w:t>Budapesti Corvinus Egyetem, Közigazgatástudományi Kar - Esélyegyenlőségi és kisebbségvédelmi szakértő (posztgraduális képzés)</w:t>
      </w:r>
    </w:p>
    <w:p w:rsidR="00E146F4" w:rsidRDefault="00E146F4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P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color w:val="000000" w:themeColor="text1"/>
          <w:sz w:val="27"/>
          <w:szCs w:val="27"/>
        </w:rPr>
      </w:pPr>
      <w:r w:rsidRPr="00BA430D">
        <w:rPr>
          <w:color w:val="000000" w:themeColor="text1"/>
          <w:sz w:val="27"/>
          <w:szCs w:val="27"/>
        </w:rPr>
        <w:t>Nyelvismeret:</w:t>
      </w:r>
    </w:p>
    <w:p w:rsidR="00BA430D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>Angol B2</w:t>
      </w:r>
    </w:p>
    <w:p w:rsidR="00851EE1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Svéd B1 </w:t>
      </w:r>
    </w:p>
    <w:sectPr w:rsidR="00851EE1" w:rsidRPr="00BA430D" w:rsidSect="005650B0">
      <w:footerReference w:type="default" r:id="rId9"/>
      <w:headerReference w:type="first" r:id="rId10"/>
      <w:type w:val="continuous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AB" w:rsidRDefault="003519AB">
      <w:pPr>
        <w:spacing w:after="0"/>
      </w:pPr>
      <w:r>
        <w:separator/>
      </w:r>
    </w:p>
  </w:endnote>
  <w:endnote w:type="continuationSeparator" w:id="0">
    <w:p w:rsidR="003519AB" w:rsidRDefault="00351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Default="005702F3" w:rsidP="005702F3">
    <w:pPr>
      <w:pStyle w:val="llb"/>
    </w:pPr>
  </w:p>
  <w:p w:rsidR="005702F3" w:rsidRDefault="00570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AB" w:rsidRDefault="003519AB">
      <w:pPr>
        <w:spacing w:after="0"/>
      </w:pPr>
      <w:r>
        <w:separator/>
      </w:r>
    </w:p>
  </w:footnote>
  <w:footnote w:type="continuationSeparator" w:id="0">
    <w:p w:rsidR="003519AB" w:rsidRDefault="00351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Pr="0009731E" w:rsidRDefault="005702F3" w:rsidP="00763C4B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</w:p>
  <w:p w:rsidR="00A86C6A" w:rsidRPr="0009731E" w:rsidRDefault="00A86C6A" w:rsidP="00A86C6A">
    <w:pP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BBE3D7E" wp14:editId="4C49F8EB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6A" w:rsidRPr="0009731E" w:rsidRDefault="00A86C6A" w:rsidP="00A86C6A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 w:rsidRPr="0009731E">
      <w:rPr>
        <w:rFonts w:ascii="Times New Roman" w:eastAsia="Times New Roman" w:hAnsi="Times New Roman" w:cs="Times New Roman"/>
        <w:sz w:val="24"/>
        <w:szCs w:val="24"/>
      </w:rPr>
      <w:t>BÜNTETÉS-VÉGREHAJTÁS ORSZÁGOS PARANCSNOKSÁGA</w:t>
    </w:r>
  </w:p>
  <w:p w:rsidR="00A86C6A" w:rsidRDefault="00A86C6A" w:rsidP="00A86C6A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Központi kivizsgáló </w:t>
    </w:r>
    <w:proofErr w:type="gramStart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>és</w:t>
    </w:r>
    <w:proofErr w:type="gramEnd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 módszertani intézet</w:t>
    </w:r>
  </w:p>
  <w:p w:rsidR="005702F3" w:rsidRDefault="005702F3" w:rsidP="00A86C6A">
    <w:pPr>
      <w:pStyle w:val="lfej"/>
      <w:tabs>
        <w:tab w:val="clear" w:pos="4536"/>
        <w:tab w:val="clear" w:pos="9072"/>
        <w:tab w:val="left" w:pos="30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701"/>
    <w:multiLevelType w:val="multilevel"/>
    <w:tmpl w:val="F6C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C79BB"/>
    <w:multiLevelType w:val="multilevel"/>
    <w:tmpl w:val="7A9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449EB"/>
    <w:multiLevelType w:val="multilevel"/>
    <w:tmpl w:val="F4F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A1892"/>
    <w:multiLevelType w:val="hybridMultilevel"/>
    <w:tmpl w:val="A4A04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3EA3"/>
    <w:multiLevelType w:val="hybridMultilevel"/>
    <w:tmpl w:val="677E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629"/>
    <w:multiLevelType w:val="multilevel"/>
    <w:tmpl w:val="AE2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242194"/>
    <w:rsid w:val="002D0215"/>
    <w:rsid w:val="00316AD6"/>
    <w:rsid w:val="00316F97"/>
    <w:rsid w:val="003519AB"/>
    <w:rsid w:val="003C0F14"/>
    <w:rsid w:val="00414A1B"/>
    <w:rsid w:val="0054588C"/>
    <w:rsid w:val="00550488"/>
    <w:rsid w:val="005650B0"/>
    <w:rsid w:val="005702F3"/>
    <w:rsid w:val="00584E32"/>
    <w:rsid w:val="005A28A1"/>
    <w:rsid w:val="00641FB0"/>
    <w:rsid w:val="00755FE1"/>
    <w:rsid w:val="00760017"/>
    <w:rsid w:val="00763C4B"/>
    <w:rsid w:val="007A78A9"/>
    <w:rsid w:val="00851EE1"/>
    <w:rsid w:val="00890E6C"/>
    <w:rsid w:val="0094142A"/>
    <w:rsid w:val="00943767"/>
    <w:rsid w:val="009A08C0"/>
    <w:rsid w:val="00A86C6A"/>
    <w:rsid w:val="00A922F1"/>
    <w:rsid w:val="00B54C54"/>
    <w:rsid w:val="00B8599D"/>
    <w:rsid w:val="00BA3FC5"/>
    <w:rsid w:val="00BA430D"/>
    <w:rsid w:val="00D30676"/>
    <w:rsid w:val="00D41D52"/>
    <w:rsid w:val="00D933F8"/>
    <w:rsid w:val="00E146F4"/>
    <w:rsid w:val="00E61F8C"/>
    <w:rsid w:val="00E84F2D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7D3E-FA04-41B5-B58D-4F2B6945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99824D55</Template>
  <TotalTime>2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vidu.anita</cp:lastModifiedBy>
  <cp:revision>4</cp:revision>
  <dcterms:created xsi:type="dcterms:W3CDTF">2023-04-14T08:26:00Z</dcterms:created>
  <dcterms:modified xsi:type="dcterms:W3CDTF">2025-01-21T14:39:00Z</dcterms:modified>
</cp:coreProperties>
</file>