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B7" w:rsidRDefault="000625B7" w:rsidP="000625B7">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0625B7" w:rsidRPr="00062801" w:rsidTr="00743C37">
        <w:trPr>
          <w:trHeight w:val="454"/>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0625B7" w:rsidRPr="00FE1E75" w:rsidRDefault="000625B7" w:rsidP="00743C37">
            <w:pPr>
              <w:jc w:val="both"/>
              <w:rPr>
                <w:rFonts w:ascii="Times New Roman" w:hAnsi="Times New Roman" w:cs="Times New Roman"/>
                <w:b/>
                <w:sz w:val="24"/>
                <w:szCs w:val="24"/>
              </w:rPr>
            </w:pPr>
            <w:r>
              <w:rPr>
                <w:rFonts w:ascii="Times New Roman" w:hAnsi="Times New Roman" w:cs="Times New Roman"/>
                <w:b/>
                <w:sz w:val="24"/>
                <w:szCs w:val="24"/>
              </w:rPr>
              <w:t xml:space="preserve">A fizetési meghagyásos </w:t>
            </w:r>
            <w:r w:rsidRPr="001C01B2">
              <w:rPr>
                <w:rFonts w:ascii="Times New Roman" w:hAnsi="Times New Roman" w:cs="Times New Roman"/>
                <w:b/>
                <w:sz w:val="24"/>
                <w:szCs w:val="24"/>
              </w:rPr>
              <w:t>eljárások</w:t>
            </w:r>
            <w:r>
              <w:rPr>
                <w:rFonts w:ascii="Times New Roman" w:hAnsi="Times New Roman" w:cs="Times New Roman"/>
                <w:b/>
                <w:sz w:val="24"/>
                <w:szCs w:val="24"/>
              </w:rPr>
              <w:t>kal kapcsolatos adatok kezelése</w:t>
            </w:r>
            <w:r w:rsidRPr="00616278">
              <w:rPr>
                <w:rFonts w:ascii="Times New Roman" w:hAnsi="Times New Roman" w:cs="Times New Roman"/>
                <w:b/>
                <w:sz w:val="24"/>
                <w:szCs w:val="24"/>
              </w:rPr>
              <w:t>.</w:t>
            </w:r>
          </w:p>
        </w:tc>
      </w:tr>
      <w:tr w:rsidR="000625B7" w:rsidRPr="00062801" w:rsidTr="00743C37">
        <w:trPr>
          <w:trHeight w:val="454"/>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0625B7" w:rsidRPr="00062801" w:rsidRDefault="000625B7"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Pr>
                <w:rFonts w:ascii="Times New Roman" w:hAnsi="Times New Roman" w:cs="Times New Roman"/>
                <w:sz w:val="24"/>
                <w:szCs w:val="24"/>
              </w:rPr>
              <w:t xml:space="preserve">személyi állományi tagokkal, fogvatartottakkal </w:t>
            </w:r>
            <w:r w:rsidRPr="00AB074A">
              <w:rPr>
                <w:rFonts w:ascii="Times New Roman" w:hAnsi="Times New Roman" w:cs="Times New Roman"/>
                <w:sz w:val="24"/>
                <w:szCs w:val="24"/>
              </w:rPr>
              <w:t xml:space="preserve">szemben fennálló követelések </w:t>
            </w:r>
            <w:r>
              <w:rPr>
                <w:rFonts w:ascii="Times New Roman" w:hAnsi="Times New Roman" w:cs="Times New Roman"/>
                <w:sz w:val="24"/>
                <w:szCs w:val="24"/>
              </w:rPr>
              <w:t xml:space="preserve">fizetési meghagyás útján történő </w:t>
            </w:r>
            <w:r w:rsidRPr="00AB074A">
              <w:rPr>
                <w:rFonts w:ascii="Times New Roman" w:hAnsi="Times New Roman" w:cs="Times New Roman"/>
                <w:sz w:val="24"/>
                <w:szCs w:val="24"/>
              </w:rPr>
              <w:t>érvényesít</w:t>
            </w:r>
            <w:r>
              <w:rPr>
                <w:rFonts w:ascii="Times New Roman" w:hAnsi="Times New Roman" w:cs="Times New Roman"/>
                <w:sz w:val="24"/>
                <w:szCs w:val="24"/>
              </w:rPr>
              <w:t>ése.</w:t>
            </w:r>
          </w:p>
        </w:tc>
      </w:tr>
      <w:tr w:rsidR="000625B7" w:rsidRPr="00062801" w:rsidTr="00743C37">
        <w:trPr>
          <w:trHeight w:val="454"/>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0625B7" w:rsidRPr="00062801" w:rsidRDefault="000625B7" w:rsidP="00743C37">
            <w:pPr>
              <w:jc w:val="both"/>
              <w:rPr>
                <w:rFonts w:ascii="Times New Roman" w:hAnsi="Times New Roman" w:cs="Times New Roman"/>
                <w:sz w:val="24"/>
                <w:szCs w:val="24"/>
              </w:rPr>
            </w:pPr>
            <w:r>
              <w:rPr>
                <w:rFonts w:ascii="Times New Roman" w:hAnsi="Times New Roman" w:cs="Times New Roman"/>
                <w:sz w:val="24"/>
                <w:szCs w:val="24"/>
              </w:rPr>
              <w:t>GDPR 6. cikk (1) bekezdés c) pont,</w:t>
            </w:r>
            <w:r w:rsidRPr="000F3609">
              <w:rPr>
                <w:rFonts w:ascii="Times New Roman" w:hAnsi="Times New Roman" w:cs="Times New Roman"/>
                <w:sz w:val="24"/>
                <w:szCs w:val="24"/>
              </w:rPr>
              <w:t xml:space="preserve"> </w:t>
            </w:r>
            <w:r>
              <w:rPr>
                <w:rFonts w:ascii="Times New Roman" w:hAnsi="Times New Roman" w:cs="Times New Roman"/>
                <w:sz w:val="24"/>
                <w:szCs w:val="24"/>
              </w:rPr>
              <w:t>2009. évi L.</w:t>
            </w:r>
            <w:r w:rsidRPr="00D260F0">
              <w:rPr>
                <w:rFonts w:ascii="Times New Roman" w:hAnsi="Times New Roman" w:cs="Times New Roman"/>
                <w:sz w:val="24"/>
                <w:szCs w:val="24"/>
              </w:rPr>
              <w:t>törvény</w:t>
            </w:r>
          </w:p>
        </w:tc>
      </w:tr>
      <w:tr w:rsidR="000625B7" w:rsidRPr="00062801" w:rsidTr="00743C37">
        <w:trPr>
          <w:trHeight w:val="454"/>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0625B7" w:rsidRPr="00062801" w:rsidRDefault="000625B7" w:rsidP="00743C37">
            <w:pPr>
              <w:jc w:val="both"/>
              <w:rPr>
                <w:rFonts w:ascii="Times New Roman" w:hAnsi="Times New Roman" w:cs="Times New Roman"/>
                <w:sz w:val="24"/>
                <w:szCs w:val="24"/>
              </w:rPr>
            </w:pPr>
            <w:r>
              <w:rPr>
                <w:rFonts w:ascii="Times New Roman" w:hAnsi="Times New Roman" w:cs="Times New Roman"/>
                <w:sz w:val="24"/>
                <w:szCs w:val="24"/>
              </w:rPr>
              <w:t xml:space="preserve">Az eljárásban érintettek </w:t>
            </w:r>
            <w:r w:rsidRPr="00AB074A">
              <w:rPr>
                <w:rFonts w:ascii="Times New Roman" w:hAnsi="Times New Roman" w:cs="Times New Roman"/>
                <w:sz w:val="24"/>
                <w:szCs w:val="24"/>
              </w:rPr>
              <w:t>természetes személyazonosító adata</w:t>
            </w:r>
            <w:r>
              <w:rPr>
                <w:rFonts w:ascii="Times New Roman" w:hAnsi="Times New Roman" w:cs="Times New Roman"/>
                <w:sz w:val="24"/>
                <w:szCs w:val="24"/>
              </w:rPr>
              <w:t>i.</w:t>
            </w:r>
          </w:p>
        </w:tc>
      </w:tr>
      <w:tr w:rsidR="000625B7" w:rsidRPr="00062801" w:rsidTr="00743C37">
        <w:trPr>
          <w:trHeight w:val="454"/>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0625B7" w:rsidRPr="00062801" w:rsidRDefault="000625B7" w:rsidP="00743C37">
            <w:pPr>
              <w:jc w:val="both"/>
              <w:rPr>
                <w:rFonts w:ascii="Times New Roman" w:hAnsi="Times New Roman" w:cs="Times New Roman"/>
                <w:sz w:val="24"/>
                <w:szCs w:val="24"/>
              </w:rPr>
            </w:pPr>
            <w:r>
              <w:rPr>
                <w:rFonts w:ascii="Times New Roman" w:hAnsi="Times New Roman" w:cs="Times New Roman"/>
                <w:sz w:val="24"/>
                <w:szCs w:val="24"/>
              </w:rPr>
              <w:t>Az eljárásban érintett kötelezett.</w:t>
            </w:r>
          </w:p>
        </w:tc>
      </w:tr>
      <w:tr w:rsidR="000625B7" w:rsidRPr="00062801" w:rsidTr="00743C37">
        <w:trPr>
          <w:trHeight w:val="454"/>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0625B7" w:rsidRPr="00062801" w:rsidRDefault="000625B7" w:rsidP="00743C37">
            <w:pPr>
              <w:jc w:val="both"/>
              <w:rPr>
                <w:rFonts w:ascii="Times New Roman" w:hAnsi="Times New Roman" w:cs="Times New Roman"/>
                <w:sz w:val="24"/>
                <w:szCs w:val="24"/>
              </w:rPr>
            </w:pPr>
            <w:r>
              <w:rPr>
                <w:rFonts w:ascii="Times New Roman" w:hAnsi="Times New Roman" w:cs="Times New Roman"/>
                <w:sz w:val="24"/>
                <w:szCs w:val="24"/>
              </w:rPr>
              <w:t>Fizetési kötelezettséget megállapító iratok.</w:t>
            </w:r>
          </w:p>
        </w:tc>
      </w:tr>
      <w:tr w:rsidR="000625B7" w:rsidRPr="00062801" w:rsidTr="00743C37">
        <w:trPr>
          <w:trHeight w:val="454"/>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0625B7" w:rsidRPr="00062801" w:rsidRDefault="000625B7"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0625B7" w:rsidRPr="00062801" w:rsidTr="00743C37">
        <w:trPr>
          <w:trHeight w:val="778"/>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0625B7" w:rsidRPr="00062801" w:rsidRDefault="000625B7"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0625B7" w:rsidRPr="00062801" w:rsidTr="00743C37">
        <w:trPr>
          <w:trHeight w:val="778"/>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131A50">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131A50" w:rsidRDefault="00131A50" w:rsidP="00131A50">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131A50" w:rsidRDefault="00131A50" w:rsidP="00131A50">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131A50" w:rsidRDefault="00131A50" w:rsidP="00131A50">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131A50" w:rsidRDefault="00131A50" w:rsidP="00131A50">
            <w:pPr>
              <w:jc w:val="both"/>
              <w:rPr>
                <w:rFonts w:ascii="Times New Roman" w:hAnsi="Times New Roman" w:cs="Times New Roman"/>
                <w:sz w:val="24"/>
                <w:szCs w:val="24"/>
              </w:rPr>
            </w:pPr>
            <w:r>
              <w:rPr>
                <w:rFonts w:ascii="Times New Roman" w:hAnsi="Times New Roman" w:cs="Times New Roman"/>
                <w:sz w:val="24"/>
                <w:szCs w:val="24"/>
              </w:rPr>
              <w:t>Horváth Gábor bv.százados</w:t>
            </w:r>
          </w:p>
          <w:p w:rsidR="00131A50" w:rsidRDefault="00131A50" w:rsidP="00131A50">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0625B7" w:rsidRPr="00062801" w:rsidRDefault="00131A50" w:rsidP="00131A50">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0625B7" w:rsidRPr="00062801" w:rsidTr="00743C37">
        <w:trPr>
          <w:trHeight w:val="778"/>
        </w:trPr>
        <w:tc>
          <w:tcPr>
            <w:tcW w:w="3828" w:type="dxa"/>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0625B7" w:rsidRPr="00062801" w:rsidRDefault="000625B7"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0625B7" w:rsidRPr="00062801" w:rsidTr="00743C37">
        <w:trPr>
          <w:trHeight w:val="778"/>
        </w:trPr>
        <w:tc>
          <w:tcPr>
            <w:tcW w:w="3828" w:type="dxa"/>
            <w:tcBorders>
              <w:bottom w:val="single" w:sz="4" w:space="0" w:color="auto"/>
            </w:tcBorders>
          </w:tcPr>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0625B7" w:rsidRPr="00062801" w:rsidRDefault="000625B7"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0625B7" w:rsidRPr="00062801" w:rsidRDefault="000625B7"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9648DA" w:rsidRDefault="009648DA" w:rsidP="009648DA">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131A50">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CE" w:rsidRDefault="00E372CE" w:rsidP="00E372CE">
    <w:pPr>
      <w:jc w:val="center"/>
      <w:rPr>
        <w:sz w:val="18"/>
        <w:szCs w:val="19"/>
      </w:rPr>
    </w:pPr>
    <w:r>
      <w:rPr>
        <w:sz w:val="18"/>
        <w:szCs w:val="19"/>
      </w:rPr>
      <w:t>7100 Szekszárd, Béla király tér 4. telefon: (+36 74) 505 830 fax: (+36 74) 528-150 e-mail: szekszard.uk@bv.gov.hu</w:t>
    </w:r>
  </w:p>
  <w:p w:rsidR="00220339" w:rsidRPr="00E372CE" w:rsidRDefault="00220339" w:rsidP="00E372C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3C6A04" w:rsidRPr="00E56489" w:rsidRDefault="003C6A04" w:rsidP="003C6A04">
    <w:pPr>
      <w:pStyle w:val="lfej"/>
      <w:jc w:val="center"/>
      <w:rPr>
        <w:smallCaps/>
      </w:rPr>
    </w:pPr>
    <w:r w:rsidRPr="00E56489">
      <w:rPr>
        <w:smallCaps/>
        <w:sz w:val="24"/>
      </w:rPr>
      <w:t xml:space="preserve">Tolna </w:t>
    </w:r>
    <w:r w:rsidR="008312C6">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1A50"/>
    <w:rsid w:val="0013687B"/>
    <w:rsid w:val="00195DA4"/>
    <w:rsid w:val="001A3A46"/>
    <w:rsid w:val="001B2BCA"/>
    <w:rsid w:val="001F5E8C"/>
    <w:rsid w:val="0021483A"/>
    <w:rsid w:val="00220339"/>
    <w:rsid w:val="0026696A"/>
    <w:rsid w:val="00271373"/>
    <w:rsid w:val="0027550B"/>
    <w:rsid w:val="00284F0A"/>
    <w:rsid w:val="002A77EE"/>
    <w:rsid w:val="003258D1"/>
    <w:rsid w:val="003575C9"/>
    <w:rsid w:val="00372E3B"/>
    <w:rsid w:val="00380E03"/>
    <w:rsid w:val="003B75B2"/>
    <w:rsid w:val="003C6A04"/>
    <w:rsid w:val="004523F9"/>
    <w:rsid w:val="00453741"/>
    <w:rsid w:val="004A4E7A"/>
    <w:rsid w:val="004B6852"/>
    <w:rsid w:val="004C33E7"/>
    <w:rsid w:val="004C3B0F"/>
    <w:rsid w:val="005E512C"/>
    <w:rsid w:val="0061710A"/>
    <w:rsid w:val="00631483"/>
    <w:rsid w:val="006639CC"/>
    <w:rsid w:val="0069203E"/>
    <w:rsid w:val="006941E1"/>
    <w:rsid w:val="00730896"/>
    <w:rsid w:val="00735F01"/>
    <w:rsid w:val="007400A7"/>
    <w:rsid w:val="007B58DC"/>
    <w:rsid w:val="007D138C"/>
    <w:rsid w:val="007F6F4D"/>
    <w:rsid w:val="008312C6"/>
    <w:rsid w:val="00847CAA"/>
    <w:rsid w:val="008816C1"/>
    <w:rsid w:val="008827CF"/>
    <w:rsid w:val="00895E35"/>
    <w:rsid w:val="008B01A5"/>
    <w:rsid w:val="008B45E9"/>
    <w:rsid w:val="008C2057"/>
    <w:rsid w:val="009249B7"/>
    <w:rsid w:val="009648DA"/>
    <w:rsid w:val="009A18BD"/>
    <w:rsid w:val="00A94B03"/>
    <w:rsid w:val="00B1004F"/>
    <w:rsid w:val="00B55B80"/>
    <w:rsid w:val="00B57363"/>
    <w:rsid w:val="00B65C14"/>
    <w:rsid w:val="00BB31C5"/>
    <w:rsid w:val="00BE0BEE"/>
    <w:rsid w:val="00BE65B7"/>
    <w:rsid w:val="00BF3BC2"/>
    <w:rsid w:val="00C122BE"/>
    <w:rsid w:val="00C179EE"/>
    <w:rsid w:val="00C36D23"/>
    <w:rsid w:val="00C560D7"/>
    <w:rsid w:val="00C70949"/>
    <w:rsid w:val="00CE559D"/>
    <w:rsid w:val="00D40773"/>
    <w:rsid w:val="00D504E4"/>
    <w:rsid w:val="00DD297B"/>
    <w:rsid w:val="00DE5041"/>
    <w:rsid w:val="00E101B3"/>
    <w:rsid w:val="00E10BAB"/>
    <w:rsid w:val="00E372CE"/>
    <w:rsid w:val="00E41E12"/>
    <w:rsid w:val="00E648A9"/>
    <w:rsid w:val="00E8758A"/>
    <w:rsid w:val="00EB5A2B"/>
    <w:rsid w:val="00EF3593"/>
    <w:rsid w:val="00F31A0B"/>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20667">
      <w:bodyDiv w:val="1"/>
      <w:marLeft w:val="0"/>
      <w:marRight w:val="0"/>
      <w:marTop w:val="0"/>
      <w:marBottom w:val="0"/>
      <w:divBdr>
        <w:top w:val="none" w:sz="0" w:space="0" w:color="auto"/>
        <w:left w:val="none" w:sz="0" w:space="0" w:color="auto"/>
        <w:bottom w:val="none" w:sz="0" w:space="0" w:color="auto"/>
        <w:right w:val="none" w:sz="0" w:space="0" w:color="auto"/>
      </w:divBdr>
    </w:div>
    <w:div w:id="20687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7526</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7</cp:revision>
  <dcterms:created xsi:type="dcterms:W3CDTF">2022-11-26T09:38:00Z</dcterms:created>
  <dcterms:modified xsi:type="dcterms:W3CDTF">2024-06-06T06:01:00Z</dcterms:modified>
</cp:coreProperties>
</file>