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1A" w:rsidRDefault="00C73FBA" w:rsidP="00C73FBA">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C73FBA" w:rsidRPr="00C73FBA" w:rsidRDefault="00C73FBA" w:rsidP="00C73FBA">
      <w:pPr>
        <w:spacing w:after="0" w:line="240" w:lineRule="auto"/>
        <w:rPr>
          <w:rFonts w:ascii="Times New Roman" w:hAnsi="Times New Roman" w:cs="Times New Roman"/>
          <w:b/>
          <w:sz w:val="24"/>
          <w:szCs w:val="24"/>
        </w:rPr>
      </w:pPr>
      <w:bookmarkStart w:id="0" w:name="_GoBack"/>
      <w:bookmarkEnd w:id="0"/>
    </w:p>
    <w:tbl>
      <w:tblPr>
        <w:tblStyle w:val="Rcsostblzat"/>
        <w:tblW w:w="10065" w:type="dxa"/>
        <w:jc w:val="center"/>
        <w:tblInd w:w="-459" w:type="dxa"/>
        <w:tblLook w:val="04A0" w:firstRow="1" w:lastRow="0" w:firstColumn="1" w:lastColumn="0" w:noHBand="0" w:noVBand="1"/>
      </w:tblPr>
      <w:tblGrid>
        <w:gridCol w:w="3828"/>
        <w:gridCol w:w="6237"/>
      </w:tblGrid>
      <w:tr w:rsidR="00201AD3" w:rsidRPr="00062801" w:rsidTr="00743C37">
        <w:trPr>
          <w:trHeight w:val="454"/>
          <w:jc w:val="center"/>
        </w:trPr>
        <w:tc>
          <w:tcPr>
            <w:tcW w:w="3828" w:type="dxa"/>
          </w:tcPr>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201AD3" w:rsidRPr="00CF1E04" w:rsidRDefault="00201AD3" w:rsidP="00743C37">
            <w:pPr>
              <w:jc w:val="both"/>
              <w:rPr>
                <w:rFonts w:ascii="Times New Roman" w:eastAsia="Calibri" w:hAnsi="Times New Roman" w:cs="Times New Roman"/>
                <w:b/>
                <w:sz w:val="24"/>
                <w:szCs w:val="24"/>
              </w:rPr>
            </w:pPr>
            <w:r>
              <w:rPr>
                <w:rFonts w:ascii="Times New Roman" w:hAnsi="Times New Roman" w:cs="Times New Roman"/>
                <w:b/>
                <w:sz w:val="24"/>
                <w:szCs w:val="24"/>
              </w:rPr>
              <w:t xml:space="preserve">Fogvatartotti </w:t>
            </w:r>
            <w:r>
              <w:rPr>
                <w:rFonts w:ascii="Times New Roman" w:eastAsia="Calibri" w:hAnsi="Times New Roman" w:cs="Times New Roman"/>
                <w:b/>
                <w:sz w:val="24"/>
                <w:szCs w:val="24"/>
              </w:rPr>
              <w:t>számlaforgal</w:t>
            </w:r>
            <w:r w:rsidRPr="0066727F">
              <w:rPr>
                <w:rFonts w:ascii="Times New Roman" w:eastAsia="Calibri" w:hAnsi="Times New Roman" w:cs="Times New Roman"/>
                <w:b/>
                <w:sz w:val="24"/>
                <w:szCs w:val="24"/>
              </w:rPr>
              <w:t>m</w:t>
            </w:r>
            <w:r>
              <w:rPr>
                <w:rFonts w:ascii="Times New Roman" w:eastAsia="Calibri" w:hAnsi="Times New Roman" w:cs="Times New Roman"/>
                <w:b/>
                <w:sz w:val="24"/>
                <w:szCs w:val="24"/>
              </w:rPr>
              <w:t xml:space="preserve">i és letéti </w:t>
            </w:r>
            <w:r>
              <w:rPr>
                <w:rFonts w:ascii="Times New Roman" w:hAnsi="Times New Roman" w:cs="Times New Roman"/>
                <w:b/>
                <w:sz w:val="24"/>
                <w:szCs w:val="24"/>
              </w:rPr>
              <w:t>nyilvántartás.</w:t>
            </w:r>
          </w:p>
        </w:tc>
      </w:tr>
      <w:tr w:rsidR="00201AD3" w:rsidRPr="00062801" w:rsidTr="00743C37">
        <w:trPr>
          <w:trHeight w:val="454"/>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201AD3" w:rsidRPr="000C0930" w:rsidRDefault="00201AD3"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végrehajtásért felelős szerv törvényben </w:t>
            </w:r>
            <w:r w:rsidRPr="000D6881">
              <w:rPr>
                <w:rFonts w:ascii="Times New Roman" w:hAnsi="Times New Roman" w:cs="Times New Roman"/>
                <w:sz w:val="24"/>
                <w:szCs w:val="24"/>
              </w:rPr>
              <w:t>meghatározott feladatai teljesítése érdekébe</w:t>
            </w:r>
            <w:r>
              <w:rPr>
                <w:rFonts w:ascii="Times New Roman" w:hAnsi="Times New Roman" w:cs="Times New Roman"/>
                <w:sz w:val="24"/>
                <w:szCs w:val="24"/>
              </w:rPr>
              <w:t>n.</w:t>
            </w:r>
          </w:p>
        </w:tc>
      </w:tr>
      <w:tr w:rsidR="00201AD3" w:rsidRPr="00062801" w:rsidTr="00743C37">
        <w:trPr>
          <w:trHeight w:val="454"/>
          <w:jc w:val="center"/>
        </w:trPr>
        <w:tc>
          <w:tcPr>
            <w:tcW w:w="3828" w:type="dxa"/>
          </w:tcPr>
          <w:p w:rsidR="00201AD3" w:rsidRPr="00DF6047" w:rsidRDefault="00201AD3"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237" w:type="dxa"/>
          </w:tcPr>
          <w:p w:rsidR="00201AD3" w:rsidRDefault="00201AD3" w:rsidP="00743C37">
            <w:pPr>
              <w:rPr>
                <w:rFonts w:ascii="Times New Roman" w:hAnsi="Times New Roman" w:cs="Times New Roman"/>
                <w:sz w:val="24"/>
                <w:szCs w:val="24"/>
              </w:rPr>
            </w:pPr>
            <w:r w:rsidRPr="00DF6047">
              <w:rPr>
                <w:rFonts w:ascii="Times New Roman" w:hAnsi="Times New Roman" w:cs="Times New Roman"/>
                <w:sz w:val="24"/>
                <w:szCs w:val="24"/>
              </w:rPr>
              <w:t>2011. évi CXII. törvény 5. §</w:t>
            </w:r>
            <w:r>
              <w:rPr>
                <w:rFonts w:ascii="Times New Roman" w:hAnsi="Times New Roman" w:cs="Times New Roman"/>
                <w:sz w:val="24"/>
                <w:szCs w:val="24"/>
              </w:rPr>
              <w:t>,</w:t>
            </w:r>
            <w:r w:rsidRPr="00DF6047">
              <w:rPr>
                <w:rFonts w:ascii="Times New Roman" w:hAnsi="Times New Roman" w:cs="Times New Roman"/>
                <w:sz w:val="24"/>
                <w:szCs w:val="24"/>
              </w:rPr>
              <w:t xml:space="preserve"> 1995. évi CVII. törvény </w:t>
            </w:r>
            <w:r>
              <w:rPr>
                <w:rFonts w:ascii="Times New Roman" w:hAnsi="Times New Roman" w:cs="Times New Roman"/>
                <w:sz w:val="24"/>
                <w:szCs w:val="24"/>
              </w:rPr>
              <w:t>28.</w:t>
            </w:r>
            <w:r w:rsidRPr="00DF6047">
              <w:rPr>
                <w:rFonts w:ascii="Times New Roman" w:hAnsi="Times New Roman" w:cs="Times New Roman"/>
                <w:sz w:val="24"/>
                <w:szCs w:val="24"/>
              </w:rPr>
              <w:t>§</w:t>
            </w:r>
            <w:r>
              <w:rPr>
                <w:rFonts w:ascii="Times New Roman" w:hAnsi="Times New Roman" w:cs="Times New Roman"/>
                <w:sz w:val="24"/>
                <w:szCs w:val="24"/>
              </w:rPr>
              <w:t>,</w:t>
            </w:r>
          </w:p>
          <w:p w:rsidR="00201AD3" w:rsidRPr="00DF6047" w:rsidRDefault="00201AD3" w:rsidP="00743C37">
            <w:pPr>
              <w:rPr>
                <w:rFonts w:ascii="Times New Roman" w:hAnsi="Times New Roman" w:cs="Times New Roman"/>
                <w:sz w:val="24"/>
                <w:szCs w:val="24"/>
              </w:rPr>
            </w:pPr>
            <w:r w:rsidRPr="000D6881">
              <w:rPr>
                <w:rFonts w:ascii="Times New Roman" w:hAnsi="Times New Roman" w:cs="Times New Roman"/>
                <w:sz w:val="24"/>
                <w:szCs w:val="24"/>
              </w:rPr>
              <w:t>2013. évi CCXL törvény 76.</w:t>
            </w:r>
            <w:r>
              <w:rPr>
                <w:rFonts w:ascii="Times New Roman" w:hAnsi="Times New Roman" w:cs="Times New Roman"/>
                <w:sz w:val="24"/>
                <w:szCs w:val="24"/>
              </w:rPr>
              <w:t>§.</w:t>
            </w:r>
          </w:p>
        </w:tc>
      </w:tr>
      <w:tr w:rsidR="00201AD3" w:rsidRPr="00DF6047" w:rsidTr="00743C37">
        <w:trPr>
          <w:trHeight w:val="565"/>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201AD3" w:rsidRPr="00DF6047" w:rsidRDefault="00201AD3" w:rsidP="00743C37">
            <w:pPr>
              <w:rPr>
                <w:rFonts w:ascii="Times New Roman" w:hAnsi="Times New Roman" w:cs="Times New Roman"/>
                <w:sz w:val="24"/>
                <w:szCs w:val="24"/>
              </w:rPr>
            </w:pPr>
            <w:r>
              <w:rPr>
                <w:rFonts w:ascii="Times New Roman" w:hAnsi="Times New Roman" w:cs="Times New Roman"/>
                <w:sz w:val="24"/>
                <w:szCs w:val="24"/>
              </w:rPr>
              <w:t xml:space="preserve">Fogvatartottak letéti számlaforgalommal és letétkezeléssel </w:t>
            </w:r>
            <w:r w:rsidRPr="00706A1E">
              <w:rPr>
                <w:rFonts w:ascii="Times New Roman" w:eastAsia="Calibri" w:hAnsi="Times New Roman" w:cs="Times New Roman"/>
                <w:sz w:val="24"/>
                <w:szCs w:val="24"/>
              </w:rPr>
              <w:t>(okmány-, érték-,</w:t>
            </w:r>
            <w:r>
              <w:rPr>
                <w:rFonts w:ascii="Times New Roman" w:eastAsia="Calibri" w:hAnsi="Times New Roman" w:cs="Times New Roman"/>
                <w:sz w:val="24"/>
                <w:szCs w:val="24"/>
              </w:rPr>
              <w:t xml:space="preserve"> </w:t>
            </w:r>
            <w:r w:rsidRPr="00706A1E">
              <w:rPr>
                <w:rFonts w:ascii="Times New Roman" w:eastAsia="Calibri" w:hAnsi="Times New Roman" w:cs="Times New Roman"/>
                <w:sz w:val="24"/>
                <w:szCs w:val="24"/>
              </w:rPr>
              <w:t xml:space="preserve">tárgyletét) </w:t>
            </w:r>
            <w:r>
              <w:rPr>
                <w:rFonts w:ascii="Times New Roman" w:hAnsi="Times New Roman" w:cs="Times New Roman"/>
                <w:sz w:val="24"/>
                <w:szCs w:val="24"/>
              </w:rPr>
              <w:t>kapcsolatos adatai.</w:t>
            </w:r>
          </w:p>
        </w:tc>
      </w:tr>
      <w:tr w:rsidR="00201AD3" w:rsidRPr="00062801" w:rsidTr="00743C37">
        <w:trPr>
          <w:trHeight w:val="454"/>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201AD3" w:rsidRPr="000C0930" w:rsidRDefault="00201AD3" w:rsidP="00743C37">
            <w:pPr>
              <w:rPr>
                <w:rFonts w:ascii="Times New Roman" w:hAnsi="Times New Roman" w:cs="Times New Roman"/>
                <w:sz w:val="24"/>
                <w:szCs w:val="24"/>
              </w:rPr>
            </w:pPr>
            <w:r>
              <w:rPr>
                <w:rFonts w:ascii="Times New Roman" w:hAnsi="Times New Roman" w:cs="Times New Roman"/>
                <w:sz w:val="24"/>
                <w:szCs w:val="24"/>
              </w:rPr>
              <w:t>Fogvatartottak.</w:t>
            </w:r>
          </w:p>
        </w:tc>
      </w:tr>
      <w:tr w:rsidR="00201AD3" w:rsidRPr="00062801" w:rsidTr="00743C37">
        <w:trPr>
          <w:trHeight w:val="454"/>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201AD3" w:rsidRPr="000C0930" w:rsidRDefault="00201AD3" w:rsidP="00743C37">
            <w:pPr>
              <w:jc w:val="both"/>
              <w:rPr>
                <w:rFonts w:ascii="Times New Roman" w:hAnsi="Times New Roman" w:cs="Times New Roman"/>
                <w:sz w:val="24"/>
                <w:szCs w:val="24"/>
              </w:rPr>
            </w:pPr>
            <w:r>
              <w:rPr>
                <w:rFonts w:ascii="Times New Roman" w:hAnsi="Times New Roman" w:cs="Times New Roman"/>
                <w:sz w:val="24"/>
                <w:szCs w:val="24"/>
              </w:rPr>
              <w:t>Fogvatartott, fogvatartotti nyilvántartás.</w:t>
            </w:r>
          </w:p>
        </w:tc>
      </w:tr>
      <w:tr w:rsidR="00201AD3" w:rsidRPr="00062801" w:rsidTr="00743C37">
        <w:trPr>
          <w:trHeight w:val="454"/>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201AD3" w:rsidRPr="00C4412A" w:rsidRDefault="00201AD3" w:rsidP="00743C37">
            <w:pPr>
              <w:rPr>
                <w:rFonts w:ascii="Times New Roman" w:hAnsi="Times New Roman" w:cs="Times New Roman"/>
                <w:sz w:val="24"/>
                <w:szCs w:val="24"/>
              </w:rPr>
            </w:pPr>
            <w:r>
              <w:rPr>
                <w:rFonts w:ascii="Times New Roman" w:hAnsi="Times New Roman" w:cs="Times New Roman"/>
                <w:sz w:val="24"/>
                <w:szCs w:val="24"/>
              </w:rPr>
              <w:t>Adatok: nyilvántartott fogvatartotti adatok.</w:t>
            </w:r>
            <w:r w:rsidRPr="00C4412A">
              <w:rPr>
                <w:rFonts w:ascii="Times New Roman" w:hAnsi="Times New Roman" w:cs="Times New Roman"/>
                <w:sz w:val="24"/>
                <w:szCs w:val="24"/>
              </w:rPr>
              <w:t xml:space="preserve"> </w:t>
            </w:r>
          </w:p>
          <w:p w:rsidR="00201AD3" w:rsidRPr="003265CA" w:rsidRDefault="00201AD3" w:rsidP="00743C37">
            <w:pPr>
              <w:ind w:right="-108"/>
              <w:rPr>
                <w:rFonts w:ascii="Times New Roman" w:hAnsi="Times New Roman" w:cs="Times New Roman"/>
                <w:sz w:val="24"/>
                <w:szCs w:val="24"/>
              </w:rPr>
            </w:pPr>
            <w:r>
              <w:rPr>
                <w:rFonts w:ascii="Times New Roman" w:hAnsi="Times New Roman" w:cs="Times New Roman"/>
                <w:sz w:val="24"/>
                <w:szCs w:val="24"/>
              </w:rPr>
              <w:t>Címzettek:</w:t>
            </w:r>
            <w:r w:rsidRPr="003265CA">
              <w:rPr>
                <w:rFonts w:ascii="Times New Roman" w:hAnsi="Times New Roman" w:cs="Times New Roman"/>
                <w:sz w:val="24"/>
                <w:szCs w:val="24"/>
              </w:rPr>
              <w:t xml:space="preserve"> 1</w:t>
            </w:r>
            <w:r>
              <w:rPr>
                <w:rFonts w:ascii="Times New Roman" w:hAnsi="Times New Roman" w:cs="Times New Roman"/>
                <w:sz w:val="24"/>
                <w:szCs w:val="24"/>
              </w:rPr>
              <w:t xml:space="preserve">995. évi CVII. törvény  29., </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3265CA">
              <w:rPr>
                <w:rFonts w:ascii="Times New Roman" w:hAnsi="Times New Roman" w:cs="Times New Roman"/>
                <w:sz w:val="24"/>
                <w:szCs w:val="24"/>
              </w:rPr>
              <w:t xml:space="preserve"> </w:t>
            </w:r>
            <w:r>
              <w:rPr>
                <w:rFonts w:ascii="Times New Roman" w:hAnsi="Times New Roman" w:cs="Times New Roman"/>
                <w:sz w:val="24"/>
                <w:szCs w:val="24"/>
              </w:rPr>
              <w:t>szerint.</w:t>
            </w:r>
          </w:p>
          <w:p w:rsidR="00201AD3" w:rsidRPr="000C0930" w:rsidRDefault="00201AD3" w:rsidP="00743C37">
            <w:pPr>
              <w:ind w:right="-108"/>
              <w:rPr>
                <w:rFonts w:ascii="Times New Roman" w:hAnsi="Times New Roman" w:cs="Times New Roman"/>
                <w:sz w:val="24"/>
                <w:szCs w:val="24"/>
              </w:rPr>
            </w:pPr>
            <w:r>
              <w:rPr>
                <w:rFonts w:ascii="Times New Roman" w:hAnsi="Times New Roman" w:cs="Times New Roman"/>
                <w:sz w:val="24"/>
                <w:szCs w:val="24"/>
              </w:rPr>
              <w:t>Jogalap:</w:t>
            </w:r>
            <w:r w:rsidRPr="00C4412A">
              <w:rPr>
                <w:rFonts w:ascii="Times New Roman" w:hAnsi="Times New Roman" w:cs="Times New Roman"/>
                <w:sz w:val="24"/>
                <w:szCs w:val="24"/>
              </w:rPr>
              <w:t xml:space="preserve"> </w:t>
            </w:r>
            <w:r w:rsidRPr="003265CA">
              <w:rPr>
                <w:rFonts w:ascii="Times New Roman" w:hAnsi="Times New Roman" w:cs="Times New Roman"/>
                <w:sz w:val="24"/>
                <w:szCs w:val="24"/>
              </w:rPr>
              <w:t>1</w:t>
            </w:r>
            <w:r>
              <w:rPr>
                <w:rFonts w:ascii="Times New Roman" w:hAnsi="Times New Roman" w:cs="Times New Roman"/>
                <w:sz w:val="24"/>
                <w:szCs w:val="24"/>
              </w:rPr>
              <w:t>995. évi CVII. törvény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 xml:space="preserve">/A.§. </w:t>
            </w:r>
          </w:p>
        </w:tc>
      </w:tr>
      <w:tr w:rsidR="00201AD3" w:rsidRPr="00062801" w:rsidTr="00743C37">
        <w:trPr>
          <w:trHeight w:val="778"/>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201AD3" w:rsidRPr="000C0930" w:rsidRDefault="00201AD3" w:rsidP="00743C37">
            <w:pPr>
              <w:jc w:val="both"/>
              <w:rPr>
                <w:rFonts w:ascii="Times New Roman" w:hAnsi="Times New Roman" w:cs="Times New Roman"/>
                <w:sz w:val="24"/>
                <w:szCs w:val="24"/>
              </w:rPr>
            </w:pPr>
            <w:r w:rsidRPr="003265CA">
              <w:rPr>
                <w:rFonts w:ascii="Times New Roman" w:hAnsi="Times New Roman" w:cs="Times New Roman"/>
                <w:sz w:val="24"/>
                <w:szCs w:val="24"/>
              </w:rPr>
              <w:t>1</w:t>
            </w:r>
            <w:r>
              <w:rPr>
                <w:rFonts w:ascii="Times New Roman" w:hAnsi="Times New Roman" w:cs="Times New Roman"/>
                <w:sz w:val="24"/>
                <w:szCs w:val="24"/>
              </w:rPr>
              <w:t xml:space="preserve">995. évi CVII. törvény 32.§, 2013. évi </w:t>
            </w:r>
            <w:r w:rsidRPr="000D6881">
              <w:rPr>
                <w:rFonts w:ascii="Times New Roman" w:hAnsi="Times New Roman" w:cs="Times New Roman"/>
                <w:sz w:val="24"/>
                <w:szCs w:val="24"/>
              </w:rPr>
              <w:t xml:space="preserve">CCXL. </w:t>
            </w:r>
            <w:r>
              <w:rPr>
                <w:rFonts w:ascii="Times New Roman" w:hAnsi="Times New Roman" w:cs="Times New Roman"/>
                <w:sz w:val="24"/>
                <w:szCs w:val="24"/>
              </w:rPr>
              <w:t>törvény 79-80.</w:t>
            </w:r>
            <w:r w:rsidRPr="000D6881">
              <w:rPr>
                <w:rFonts w:ascii="Times New Roman" w:hAnsi="Times New Roman" w:cs="Times New Roman"/>
                <w:sz w:val="24"/>
                <w:szCs w:val="24"/>
              </w:rPr>
              <w:t>§</w:t>
            </w:r>
          </w:p>
        </w:tc>
      </w:tr>
      <w:tr w:rsidR="00AD1014" w:rsidRPr="00062801" w:rsidTr="00743C37">
        <w:trPr>
          <w:trHeight w:val="778"/>
          <w:jc w:val="center"/>
        </w:trPr>
        <w:tc>
          <w:tcPr>
            <w:tcW w:w="3828" w:type="dxa"/>
          </w:tcPr>
          <w:p w:rsidR="00AD1014" w:rsidRPr="00062801" w:rsidRDefault="00AD1014"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AD1014" w:rsidRPr="00062801" w:rsidRDefault="00AD1014"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AD1014" w:rsidRPr="00D95B0A" w:rsidRDefault="00AD1014" w:rsidP="0008151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AD1014" w:rsidRPr="00062801" w:rsidRDefault="00AD1014" w:rsidP="0008151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AD1014" w:rsidRDefault="00AD1014" w:rsidP="00081513">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AD1014" w:rsidRPr="00062801" w:rsidRDefault="00AD1014" w:rsidP="0008151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201AD3" w:rsidRPr="00062801" w:rsidTr="00743C37">
        <w:trPr>
          <w:trHeight w:val="778"/>
          <w:jc w:val="center"/>
        </w:trPr>
        <w:tc>
          <w:tcPr>
            <w:tcW w:w="3828" w:type="dxa"/>
          </w:tcPr>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01AD3" w:rsidRPr="00062801" w:rsidRDefault="00201AD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01AD3" w:rsidRPr="00062801" w:rsidTr="00743C37">
        <w:trPr>
          <w:trHeight w:val="778"/>
          <w:jc w:val="center"/>
        </w:trPr>
        <w:tc>
          <w:tcPr>
            <w:tcW w:w="3828" w:type="dxa"/>
            <w:tcBorders>
              <w:bottom w:val="single" w:sz="4" w:space="0" w:color="auto"/>
            </w:tcBorders>
          </w:tcPr>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01AD3" w:rsidRPr="00062801" w:rsidRDefault="00201AD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AA2026" w:rsidRDefault="00AA2026" w:rsidP="00AA2026">
      <w:pPr>
        <w:spacing w:after="0" w:line="240" w:lineRule="auto"/>
        <w:ind w:right="-108"/>
        <w:jc w:val="center"/>
        <w:rPr>
          <w:rFonts w:ascii="Times New Roman" w:hAnsi="Times New Roman" w:cs="Times New Roman"/>
          <w:b/>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0702DA" w:rsidRDefault="00AA2026" w:rsidP="00AA202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AA2026" w:rsidRPr="000702DA"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adatkezeléssel kapcsolatos </w:t>
      </w:r>
      <w:r w:rsidR="0025181A" w:rsidRPr="00502A91">
        <w:rPr>
          <w:rFonts w:ascii="Times New Roman" w:hAnsi="Times New Roman" w:cs="Times New Roman"/>
          <w:sz w:val="24"/>
          <w:szCs w:val="24"/>
        </w:rPr>
        <w:t>érintett</w:t>
      </w:r>
      <w:r w:rsidRPr="00502A91">
        <w:rPr>
          <w:rFonts w:ascii="Times New Roman" w:hAnsi="Times New Roman" w:cs="Times New Roman"/>
          <w:sz w:val="24"/>
          <w:szCs w:val="24"/>
        </w:rPr>
        <w:t xml:space="preserve"> jogairól,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Default="0025181A"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tájékoztatás iránti</w:t>
      </w:r>
      <w:r w:rsidR="00AA2026" w:rsidRPr="00502A91">
        <w:rPr>
          <w:rFonts w:ascii="Times New Roman" w:hAnsi="Times New Roman" w:cs="Times New Roman"/>
          <w:sz w:val="24"/>
          <w:szCs w:val="24"/>
        </w:rPr>
        <w:t xml:space="preserve">  és  az  intézkedésre  irányuló  kérelmek  ügyintézési  határideje  25  nap.  </w:t>
      </w:r>
      <w:r w:rsidRPr="00502A91">
        <w:rPr>
          <w:rFonts w:ascii="Times New Roman" w:hAnsi="Times New Roman" w:cs="Times New Roman"/>
          <w:sz w:val="24"/>
          <w:szCs w:val="24"/>
        </w:rPr>
        <w:t>A tájékoztatás és</w:t>
      </w:r>
      <w:r w:rsidR="00AA2026" w:rsidRPr="00502A91">
        <w:rPr>
          <w:rFonts w:ascii="Times New Roman" w:hAnsi="Times New Roman" w:cs="Times New Roman"/>
          <w:sz w:val="24"/>
          <w:szCs w:val="24"/>
        </w:rPr>
        <w:t xml:space="preserve">  a kérelem  alapján  az  </w:t>
      </w:r>
      <w:r w:rsidRPr="00502A91">
        <w:rPr>
          <w:rFonts w:ascii="Times New Roman" w:hAnsi="Times New Roman" w:cs="Times New Roman"/>
          <w:sz w:val="24"/>
          <w:szCs w:val="24"/>
        </w:rPr>
        <w:t>érintett</w:t>
      </w:r>
      <w:r w:rsidR="00AA2026" w:rsidRPr="00502A91">
        <w:rPr>
          <w:rFonts w:ascii="Times New Roman" w:hAnsi="Times New Roman" w:cs="Times New Roman"/>
          <w:sz w:val="24"/>
          <w:szCs w:val="24"/>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Egyes esetekben törvényi rendelkezések alapján a tájékoztatást az adatkezelő megtagadhatja, ekkor a válaszban minden esetben megjelölésre kerül, </w:t>
      </w:r>
      <w:r w:rsidR="0025181A" w:rsidRPr="00502A91">
        <w:rPr>
          <w:rFonts w:ascii="Times New Roman" w:hAnsi="Times New Roman" w:cs="Times New Roman"/>
          <w:sz w:val="24"/>
          <w:szCs w:val="24"/>
        </w:rPr>
        <w:t>hogy mely</w:t>
      </w:r>
      <w:r w:rsidRPr="00502A91">
        <w:rPr>
          <w:rFonts w:ascii="Times New Roman" w:hAnsi="Times New Roman" w:cs="Times New Roman"/>
          <w:sz w:val="24"/>
          <w:szCs w:val="24"/>
        </w:rPr>
        <w:t xml:space="preserve"> törvényi rendelkezés alapján került megtagadásra a tájékoztatás, és az érintett milyen jogorvoslati lehetőséget vehet igénybe.</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Az adatkezelés korlátozására abban az esetben van lehetőség, amennyiben</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w:t>
      </w:r>
      <w:r>
        <w:rPr>
          <w:rFonts w:ascii="Times New Roman" w:hAnsi="Times New Roman" w:cs="Times New Roman"/>
          <w:sz w:val="24"/>
          <w:szCs w:val="24"/>
        </w:rPr>
        <w:t>nt az adatkezelő székhelye vagy az érintett</w:t>
      </w:r>
      <w:r w:rsidRPr="00502A91">
        <w:rPr>
          <w:rFonts w:ascii="Times New Roman" w:hAnsi="Times New Roman" w:cs="Times New Roman"/>
          <w:sz w:val="24"/>
          <w:szCs w:val="24"/>
        </w:rPr>
        <w:t xml:space="preserve"> lakóhelye  alapján  illetékes  törvényszék  előtt </w:t>
      </w:r>
      <w:r>
        <w:rPr>
          <w:rFonts w:ascii="Times New Roman" w:hAnsi="Times New Roman" w:cs="Times New Roman"/>
          <w:sz w:val="24"/>
          <w:szCs w:val="24"/>
        </w:rPr>
        <w:t xml:space="preserve"> indítható  meg.  A törvényszékek </w:t>
      </w:r>
      <w:r w:rsidRPr="00502A91">
        <w:rPr>
          <w:rFonts w:ascii="Times New Roman" w:hAnsi="Times New Roman" w:cs="Times New Roman"/>
          <w:sz w:val="24"/>
          <w:szCs w:val="24"/>
        </w:rPr>
        <w:t>felsorolását  és elérhetőségeit az alábbi linken keresztül tekintheti meg: http://birosag.hu/torvenyszekek</w:t>
      </w:r>
      <w:r>
        <w:rPr>
          <w:rFonts w:ascii="Times New Roman" w:hAnsi="Times New Roman" w:cs="Times New Roman"/>
          <w:sz w:val="24"/>
          <w:szCs w:val="24"/>
        </w:rPr>
        <w:t>.</w:t>
      </w:r>
    </w:p>
    <w:p w:rsidR="00EB78E0" w:rsidRPr="00AA2026" w:rsidRDefault="00EB78E0" w:rsidP="00AA2026"/>
    <w:sectPr w:rsidR="00EB78E0" w:rsidRPr="00AA2026" w:rsidSect="007B1CE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8C" w:rsidRDefault="0025181A">
      <w:pPr>
        <w:spacing w:after="0" w:line="240" w:lineRule="auto"/>
      </w:pPr>
      <w:r>
        <w:separator/>
      </w:r>
    </w:p>
  </w:endnote>
  <w:endnote w:type="continuationSeparator" w:id="0">
    <w:p w:rsidR="00791F8C" w:rsidRDefault="0025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14" w:rsidRDefault="00AD101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201AD3">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C73FBA">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C73FB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Pr="00AD1014" w:rsidRDefault="00AD1014" w:rsidP="00AD1014">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8C" w:rsidRDefault="0025181A">
      <w:pPr>
        <w:spacing w:after="0" w:line="240" w:lineRule="auto"/>
      </w:pPr>
      <w:r>
        <w:separator/>
      </w:r>
    </w:p>
  </w:footnote>
  <w:footnote w:type="continuationSeparator" w:id="0">
    <w:p w:rsidR="00791F8C" w:rsidRDefault="00251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14" w:rsidRDefault="00AD101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14" w:rsidRDefault="00AD101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201AD3" w:rsidP="007B1CE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528E3890" wp14:editId="351CBEE2">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D1014" w:rsidRPr="00795893" w:rsidRDefault="00AD1014" w:rsidP="00AD1014">
    <w:pPr>
      <w:pStyle w:val="lfej"/>
      <w:jc w:val="center"/>
      <w:rPr>
        <w:rFonts w:ascii="Times New Roman" w:hAnsi="Times New Roman" w:cs="Times New Roman"/>
      </w:rPr>
    </w:pPr>
    <w:r>
      <w:rPr>
        <w:rFonts w:ascii="Times New Roman" w:hAnsi="Times New Roman" w:cs="Times New Roman"/>
      </w:rPr>
      <w:t>II. AGGLOMERÁCIÓ</w:t>
    </w:r>
  </w:p>
  <w:p w:rsidR="00AD1014" w:rsidRPr="00795893" w:rsidRDefault="00AD1014" w:rsidP="00AD1014">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665AD2" w:rsidRDefault="00C73FBA" w:rsidP="00AD1014">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C4"/>
    <w:rsid w:val="00201AD3"/>
    <w:rsid w:val="0025181A"/>
    <w:rsid w:val="003575C9"/>
    <w:rsid w:val="0041228B"/>
    <w:rsid w:val="00416D42"/>
    <w:rsid w:val="0057560F"/>
    <w:rsid w:val="005C00F9"/>
    <w:rsid w:val="00642A51"/>
    <w:rsid w:val="00676754"/>
    <w:rsid w:val="00791F8C"/>
    <w:rsid w:val="008D12CC"/>
    <w:rsid w:val="009842C4"/>
    <w:rsid w:val="00AA2026"/>
    <w:rsid w:val="00AD1014"/>
    <w:rsid w:val="00C5227D"/>
    <w:rsid w:val="00C73FBA"/>
    <w:rsid w:val="00EB78E0"/>
    <w:rsid w:val="00F757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9311">
      <w:bodyDiv w:val="1"/>
      <w:marLeft w:val="0"/>
      <w:marRight w:val="0"/>
      <w:marTop w:val="0"/>
      <w:marBottom w:val="0"/>
      <w:divBdr>
        <w:top w:val="none" w:sz="0" w:space="0" w:color="auto"/>
        <w:left w:val="none" w:sz="0" w:space="0" w:color="auto"/>
        <w:bottom w:val="none" w:sz="0" w:space="0" w:color="auto"/>
        <w:right w:val="none" w:sz="0" w:space="0" w:color="auto"/>
      </w:divBdr>
    </w:div>
    <w:div w:id="14164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6975</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2020-11-20T11:02:00Z</dcterms:created>
  <dcterms:modified xsi:type="dcterms:W3CDTF">2024-06-13T10:06:00Z</dcterms:modified>
</cp:coreProperties>
</file>