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915" w:type="dxa"/>
        <w:tblInd w:w="-459" w:type="dxa"/>
        <w:tblLook w:val="04A0" w:firstRow="1" w:lastRow="0" w:firstColumn="1" w:lastColumn="0" w:noHBand="0" w:noVBand="1"/>
      </w:tblPr>
      <w:tblGrid>
        <w:gridCol w:w="4678"/>
        <w:gridCol w:w="6237"/>
      </w:tblGrid>
      <w:tr w:rsidR="00502A91" w:rsidRPr="00062801" w:rsidTr="0049248D">
        <w:trPr>
          <w:trHeight w:val="454"/>
        </w:trPr>
        <w:tc>
          <w:tcPr>
            <w:tcW w:w="4678" w:type="dxa"/>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502A91" w:rsidRPr="00CF1E04" w:rsidRDefault="00502A91" w:rsidP="0049248D">
            <w:pPr>
              <w:jc w:val="both"/>
              <w:rPr>
                <w:rFonts w:ascii="Times New Roman" w:eastAsia="Calibri" w:hAnsi="Times New Roman" w:cs="Times New Roman"/>
                <w:b/>
                <w:sz w:val="24"/>
                <w:szCs w:val="24"/>
              </w:rPr>
            </w:pPr>
            <w:r>
              <w:rPr>
                <w:rFonts w:ascii="Times New Roman" w:hAnsi="Times New Roman" w:cs="Times New Roman"/>
                <w:b/>
                <w:sz w:val="24"/>
                <w:szCs w:val="24"/>
              </w:rPr>
              <w:t>Fogvatartotti nyilvántartás</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502A91" w:rsidRPr="000C0930" w:rsidRDefault="00502A91" w:rsidP="0049248D">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végrehajtásért felelős szerv törvényben </w:t>
            </w:r>
            <w:r w:rsidRPr="000D6881">
              <w:rPr>
                <w:rFonts w:ascii="Times New Roman" w:hAnsi="Times New Roman" w:cs="Times New Roman"/>
                <w:sz w:val="24"/>
                <w:szCs w:val="24"/>
              </w:rPr>
              <w:t>meghatározott feladatai teljesítése érdekébe</w:t>
            </w:r>
            <w:r>
              <w:rPr>
                <w:rFonts w:ascii="Times New Roman" w:hAnsi="Times New Roman" w:cs="Times New Roman"/>
                <w:sz w:val="24"/>
                <w:szCs w:val="24"/>
              </w:rPr>
              <w:t>n.</w:t>
            </w:r>
          </w:p>
        </w:tc>
      </w:tr>
      <w:tr w:rsidR="00502A91" w:rsidRPr="00062801" w:rsidTr="0049248D">
        <w:trPr>
          <w:trHeight w:val="454"/>
        </w:trPr>
        <w:tc>
          <w:tcPr>
            <w:tcW w:w="4678" w:type="dxa"/>
          </w:tcPr>
          <w:p w:rsidR="00502A91" w:rsidRPr="00DF6047" w:rsidRDefault="00502A91" w:rsidP="0049248D">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502A91" w:rsidRDefault="00502A91" w:rsidP="0049248D">
            <w:pPr>
              <w:rPr>
                <w:rFonts w:ascii="Times New Roman" w:hAnsi="Times New Roman" w:cs="Times New Roman"/>
                <w:sz w:val="24"/>
                <w:szCs w:val="24"/>
              </w:rPr>
            </w:pPr>
            <w:r w:rsidRPr="00DF6047">
              <w:rPr>
                <w:rFonts w:ascii="Times New Roman" w:hAnsi="Times New Roman" w:cs="Times New Roman"/>
                <w:sz w:val="24"/>
                <w:szCs w:val="24"/>
              </w:rPr>
              <w:t>2011. évi CXII. törvény 5. §</w:t>
            </w:r>
            <w:r>
              <w:rPr>
                <w:rFonts w:ascii="Times New Roman" w:hAnsi="Times New Roman" w:cs="Times New Roman"/>
                <w:sz w:val="24"/>
                <w:szCs w:val="24"/>
              </w:rPr>
              <w:t>,</w:t>
            </w:r>
            <w:r w:rsidRPr="00DF6047">
              <w:rPr>
                <w:rFonts w:ascii="Times New Roman" w:hAnsi="Times New Roman" w:cs="Times New Roman"/>
                <w:sz w:val="24"/>
                <w:szCs w:val="24"/>
              </w:rPr>
              <w:t xml:space="preserve"> 1995. évi CVII. törvény </w:t>
            </w:r>
            <w:r>
              <w:rPr>
                <w:rFonts w:ascii="Times New Roman" w:hAnsi="Times New Roman" w:cs="Times New Roman"/>
                <w:sz w:val="24"/>
                <w:szCs w:val="24"/>
              </w:rPr>
              <w:t>28.</w:t>
            </w:r>
            <w:r w:rsidRPr="00DF6047">
              <w:rPr>
                <w:rFonts w:ascii="Times New Roman" w:hAnsi="Times New Roman" w:cs="Times New Roman"/>
                <w:sz w:val="24"/>
                <w:szCs w:val="24"/>
              </w:rPr>
              <w:t>§</w:t>
            </w:r>
            <w:r>
              <w:rPr>
                <w:rFonts w:ascii="Times New Roman" w:hAnsi="Times New Roman" w:cs="Times New Roman"/>
                <w:sz w:val="24"/>
                <w:szCs w:val="24"/>
              </w:rPr>
              <w:t>,</w:t>
            </w:r>
          </w:p>
          <w:p w:rsidR="00502A91" w:rsidRPr="00DF6047" w:rsidRDefault="00502A91" w:rsidP="0049248D">
            <w:pPr>
              <w:rPr>
                <w:rFonts w:ascii="Times New Roman" w:hAnsi="Times New Roman" w:cs="Times New Roman"/>
                <w:sz w:val="24"/>
                <w:szCs w:val="24"/>
              </w:rPr>
            </w:pPr>
            <w:r w:rsidRPr="000D6881">
              <w:rPr>
                <w:rFonts w:ascii="Times New Roman" w:hAnsi="Times New Roman" w:cs="Times New Roman"/>
                <w:sz w:val="24"/>
                <w:szCs w:val="24"/>
              </w:rPr>
              <w:t>2013. évi CCXL törvény 76.</w:t>
            </w:r>
            <w:r>
              <w:rPr>
                <w:rFonts w:ascii="Times New Roman" w:hAnsi="Times New Roman" w:cs="Times New Roman"/>
                <w:sz w:val="24"/>
                <w:szCs w:val="24"/>
              </w:rPr>
              <w:t>§.</w:t>
            </w:r>
          </w:p>
        </w:tc>
      </w:tr>
      <w:tr w:rsidR="00502A91" w:rsidRPr="00DF6047" w:rsidTr="0049248D">
        <w:trPr>
          <w:trHeight w:val="565"/>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502A91" w:rsidRPr="00DF6047" w:rsidRDefault="00502A91" w:rsidP="0049248D">
            <w:pPr>
              <w:rPr>
                <w:rFonts w:ascii="Times New Roman" w:hAnsi="Times New Roman" w:cs="Times New Roman"/>
                <w:sz w:val="24"/>
                <w:szCs w:val="24"/>
              </w:rPr>
            </w:pPr>
            <w:r>
              <w:rPr>
                <w:rFonts w:ascii="Times New Roman" w:hAnsi="Times New Roman" w:cs="Times New Roman"/>
                <w:sz w:val="24"/>
                <w:szCs w:val="24"/>
              </w:rPr>
              <w:t>Fogvatartottak nyilvántartási adatai.</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502A91" w:rsidRPr="000C0930" w:rsidRDefault="00502A91" w:rsidP="0049248D">
            <w:pPr>
              <w:rPr>
                <w:rFonts w:ascii="Times New Roman" w:hAnsi="Times New Roman" w:cs="Times New Roman"/>
                <w:sz w:val="24"/>
                <w:szCs w:val="24"/>
              </w:rPr>
            </w:pPr>
            <w:r>
              <w:rPr>
                <w:rFonts w:ascii="Times New Roman" w:hAnsi="Times New Roman" w:cs="Times New Roman"/>
                <w:sz w:val="24"/>
                <w:szCs w:val="24"/>
              </w:rPr>
              <w:t>Fogvatartottak.</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502A91" w:rsidRPr="000C0930" w:rsidRDefault="00502A91" w:rsidP="0049248D">
            <w:pPr>
              <w:jc w:val="both"/>
              <w:rPr>
                <w:rFonts w:ascii="Times New Roman" w:hAnsi="Times New Roman" w:cs="Times New Roman"/>
                <w:sz w:val="24"/>
                <w:szCs w:val="24"/>
              </w:rPr>
            </w:pPr>
            <w:r>
              <w:rPr>
                <w:rFonts w:ascii="Times New Roman" w:hAnsi="Times New Roman" w:cs="Times New Roman"/>
                <w:sz w:val="24"/>
                <w:szCs w:val="24"/>
              </w:rPr>
              <w:t>Fogvatartotti okmányok, befogadás alapjául szolgáló iratok, büntetőeljárás iratai.</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502A91" w:rsidRPr="00C4412A" w:rsidRDefault="00502A91" w:rsidP="0049248D">
            <w:pPr>
              <w:rPr>
                <w:rFonts w:ascii="Times New Roman" w:hAnsi="Times New Roman" w:cs="Times New Roman"/>
                <w:sz w:val="24"/>
                <w:szCs w:val="24"/>
              </w:rPr>
            </w:pPr>
            <w:r>
              <w:rPr>
                <w:rFonts w:ascii="Times New Roman" w:hAnsi="Times New Roman" w:cs="Times New Roman"/>
                <w:sz w:val="24"/>
                <w:szCs w:val="24"/>
              </w:rPr>
              <w:t>Adatok: nyilvántartott fogvatartotti adatok</w:t>
            </w:r>
          </w:p>
          <w:p w:rsidR="00502A91" w:rsidRPr="003265CA" w:rsidRDefault="00502A91" w:rsidP="0049248D">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1</w:t>
            </w:r>
            <w:r>
              <w:rPr>
                <w:rFonts w:ascii="Times New Roman" w:hAnsi="Times New Roman" w:cs="Times New Roman"/>
                <w:sz w:val="24"/>
                <w:szCs w:val="24"/>
              </w:rPr>
              <w:t>995. évi CVII. törvény  29., 29/A.§</w:t>
            </w:r>
            <w:r w:rsidRPr="003265CA">
              <w:rPr>
                <w:rFonts w:ascii="Times New Roman" w:hAnsi="Times New Roman" w:cs="Times New Roman"/>
                <w:sz w:val="24"/>
                <w:szCs w:val="24"/>
              </w:rPr>
              <w:t xml:space="preserve"> </w:t>
            </w:r>
            <w:r>
              <w:rPr>
                <w:rFonts w:ascii="Times New Roman" w:hAnsi="Times New Roman" w:cs="Times New Roman"/>
                <w:sz w:val="24"/>
                <w:szCs w:val="24"/>
              </w:rPr>
              <w:t>szerint.</w:t>
            </w:r>
          </w:p>
          <w:p w:rsidR="00502A91" w:rsidRPr="000C0930" w:rsidRDefault="00502A91" w:rsidP="0049248D">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29.,29/A.§. </w:t>
            </w:r>
          </w:p>
        </w:tc>
      </w:tr>
      <w:tr w:rsidR="00502A91" w:rsidRPr="00062801" w:rsidTr="0049248D">
        <w:trPr>
          <w:trHeight w:val="778"/>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502A91" w:rsidRPr="000C0930" w:rsidRDefault="00502A91" w:rsidP="0049248D">
            <w:pPr>
              <w:jc w:val="both"/>
              <w:rPr>
                <w:rFonts w:ascii="Times New Roman" w:hAnsi="Times New Roman" w:cs="Times New Roman"/>
                <w:sz w:val="24"/>
                <w:szCs w:val="24"/>
              </w:rPr>
            </w:pP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32.§, 2013. évi </w:t>
            </w:r>
            <w:r w:rsidRPr="000D6881">
              <w:rPr>
                <w:rFonts w:ascii="Times New Roman" w:hAnsi="Times New Roman" w:cs="Times New Roman"/>
                <w:sz w:val="24"/>
                <w:szCs w:val="24"/>
              </w:rPr>
              <w:t xml:space="preserve">CCXL. </w:t>
            </w:r>
            <w:r>
              <w:rPr>
                <w:rFonts w:ascii="Times New Roman" w:hAnsi="Times New Roman" w:cs="Times New Roman"/>
                <w:sz w:val="24"/>
                <w:szCs w:val="24"/>
              </w:rPr>
              <w:t>törvény 79-80.</w:t>
            </w:r>
            <w:r w:rsidRPr="000D6881">
              <w:rPr>
                <w:rFonts w:ascii="Times New Roman" w:hAnsi="Times New Roman" w:cs="Times New Roman"/>
                <w:sz w:val="24"/>
                <w:szCs w:val="24"/>
              </w:rPr>
              <w:t>§</w:t>
            </w:r>
          </w:p>
        </w:tc>
      </w:tr>
      <w:tr w:rsidR="00502A91" w:rsidRPr="00062801" w:rsidTr="0049248D">
        <w:trPr>
          <w:trHeight w:val="778"/>
        </w:trPr>
        <w:tc>
          <w:tcPr>
            <w:tcW w:w="4678" w:type="dxa"/>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DF5F70">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DF5F70" w:rsidRDefault="00DF5F70" w:rsidP="00DF5F70">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DF5F70" w:rsidRDefault="00DF5F70" w:rsidP="00DF5F70">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DF5F70" w:rsidRDefault="00DF5F70" w:rsidP="00DF5F70">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DF5F70" w:rsidRDefault="00DF5F70" w:rsidP="00DF5F70">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DF5F70" w:rsidRDefault="00DF5F70" w:rsidP="00DF5F70">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502A91" w:rsidRPr="00062801" w:rsidRDefault="00DF5F70" w:rsidP="00DF5F70">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502A91" w:rsidRPr="00062801" w:rsidTr="0049248D">
        <w:trPr>
          <w:trHeight w:val="471"/>
        </w:trPr>
        <w:tc>
          <w:tcPr>
            <w:tcW w:w="4678" w:type="dxa"/>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502A91" w:rsidRPr="00062801" w:rsidRDefault="00502A91" w:rsidP="0049248D">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502A91" w:rsidRPr="00062801" w:rsidTr="0049248D">
        <w:trPr>
          <w:trHeight w:val="778"/>
        </w:trPr>
        <w:tc>
          <w:tcPr>
            <w:tcW w:w="4678" w:type="dxa"/>
            <w:tcBorders>
              <w:bottom w:val="single" w:sz="4" w:space="0" w:color="auto"/>
            </w:tcBorders>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Az adatkezelés jogszerűsége és a személyes adatok megfelelő szintű biztonsága érdekében végrehajtott műszaki és szervezési biztonsági intézkedések általános leírása</w:t>
            </w:r>
          </w:p>
        </w:tc>
        <w:tc>
          <w:tcPr>
            <w:tcW w:w="6237" w:type="dxa"/>
            <w:tcBorders>
              <w:bottom w:val="single" w:sz="4" w:space="0" w:color="auto"/>
            </w:tcBorders>
          </w:tcPr>
          <w:p w:rsidR="00502A91" w:rsidRPr="00062801" w:rsidRDefault="00502A91" w:rsidP="0049248D">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502A91" w:rsidRPr="00783315" w:rsidRDefault="00502A91" w:rsidP="0049248D">
      <w:pPr>
        <w:spacing w:after="0" w:line="240" w:lineRule="auto"/>
        <w:jc w:val="both"/>
        <w:rPr>
          <w:rFonts w:ascii="Times New Roman" w:hAnsi="Times New Roman" w:cs="Times New Roman"/>
          <w:sz w:val="24"/>
          <w:szCs w:val="24"/>
        </w:rPr>
      </w:pPr>
    </w:p>
    <w:p w:rsidR="00502A91" w:rsidRPr="00783315" w:rsidRDefault="00502A91" w:rsidP="0049248D">
      <w:pPr>
        <w:spacing w:after="0" w:line="240" w:lineRule="auto"/>
        <w:jc w:val="both"/>
        <w:rPr>
          <w:rFonts w:ascii="Times New Roman" w:hAnsi="Times New Roman" w:cs="Times New Roman"/>
          <w:sz w:val="24"/>
          <w:szCs w:val="24"/>
        </w:rPr>
      </w:pPr>
      <w:r w:rsidRPr="00783315">
        <w:rPr>
          <w:rFonts w:ascii="Times New Roman" w:hAnsi="Times New Roman" w:cs="Times New Roman"/>
          <w:sz w:val="24"/>
          <w:szCs w:val="24"/>
        </w:rPr>
        <w:t>Az adatkezeléssel kapcsolatos jogok és jogorvoslati lehetőségek</w:t>
      </w:r>
      <w:r w:rsidR="009E34BA" w:rsidRPr="00783315">
        <w:rPr>
          <w:rFonts w:ascii="Times New Roman" w:hAnsi="Times New Roman" w:cs="Times New Roman"/>
          <w:sz w:val="24"/>
          <w:szCs w:val="24"/>
        </w:rPr>
        <w:t>:</w:t>
      </w:r>
    </w:p>
    <w:p w:rsidR="00502A91" w:rsidRPr="00502A91" w:rsidRDefault="00502A91" w:rsidP="0049248D">
      <w:pPr>
        <w:spacing w:after="0" w:line="240" w:lineRule="auto"/>
        <w:jc w:val="both"/>
        <w:rPr>
          <w:rFonts w:ascii="Times New Roman" w:hAnsi="Times New Roman" w:cs="Times New Roman"/>
          <w:b/>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02A91"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2A91" w:rsidRPr="00502A91">
        <w:rPr>
          <w:rFonts w:ascii="Times New Roman" w:hAnsi="Times New Roman" w:cs="Times New Roman"/>
          <w:sz w:val="24"/>
          <w:szCs w:val="24"/>
        </w:rPr>
        <w:t>az adatkezelés korlátozásához való jog érvényesülése érdekében kérni az adatkezelés korlátozását,</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sidR="003D6A63">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3D6A63"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3D6A63"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02A91"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00783315" w:rsidRPr="00F51009">
          <w:rPr>
            <w:rStyle w:val="Hiperhivatkozs"/>
            <w:rFonts w:ascii="Times New Roman" w:hAnsi="Times New Roman" w:cs="Times New Roman"/>
            <w:sz w:val="24"/>
            <w:szCs w:val="24"/>
          </w:rPr>
          <w:t>http://birosag.hu/torvenyszekek</w:t>
        </w:r>
      </w:hyperlink>
      <w:r>
        <w:rPr>
          <w:rFonts w:ascii="Times New Roman" w:hAnsi="Times New Roman" w:cs="Times New Roman"/>
          <w:sz w:val="24"/>
          <w:szCs w:val="24"/>
        </w:rPr>
        <w:t>.</w:t>
      </w:r>
    </w:p>
    <w:p w:rsidR="00783315" w:rsidRDefault="00783315" w:rsidP="0049248D">
      <w:pPr>
        <w:spacing w:after="0" w:line="240" w:lineRule="auto"/>
        <w:jc w:val="both"/>
        <w:rPr>
          <w:rFonts w:ascii="Times New Roman" w:hAnsi="Times New Roman" w:cs="Times New Roman"/>
          <w:sz w:val="24"/>
          <w:szCs w:val="24"/>
        </w:rPr>
      </w:pPr>
    </w:p>
    <w:p w:rsidR="0082778E" w:rsidRDefault="0082778E">
      <w:pPr>
        <w:rPr>
          <w:rFonts w:ascii="Times New Roman" w:hAnsi="Times New Roman" w:cs="Times New Roman"/>
          <w:b/>
          <w:sz w:val="24"/>
          <w:szCs w:val="24"/>
        </w:rPr>
      </w:pPr>
    </w:p>
    <w:sectPr w:rsidR="0082778E" w:rsidSect="007B1CED">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D2" w:rsidRDefault="00665AD2" w:rsidP="00502A91">
      <w:pPr>
        <w:spacing w:after="0" w:line="240" w:lineRule="auto"/>
      </w:pPr>
      <w:r>
        <w:separator/>
      </w:r>
    </w:p>
  </w:endnote>
  <w:endnote w:type="continuationSeparator" w:id="0">
    <w:p w:rsidR="00665AD2" w:rsidRDefault="00665AD2" w:rsidP="0050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665AD2">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DF5F70">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665AD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9E" w:rsidRDefault="009A589E" w:rsidP="009A589E">
    <w:pPr>
      <w:jc w:val="center"/>
      <w:rPr>
        <w:sz w:val="18"/>
        <w:szCs w:val="19"/>
      </w:rPr>
    </w:pPr>
    <w:r>
      <w:rPr>
        <w:sz w:val="18"/>
        <w:szCs w:val="19"/>
      </w:rPr>
      <w:t>7100 Szekszárd, Béla király tér 4. telefon: (+36 74) 505 830 fax: (+36 74) 528-150 e-mail: szekszard.uk@bv.gov.hu</w:t>
    </w:r>
  </w:p>
  <w:p w:rsidR="00665AD2" w:rsidRPr="009A589E" w:rsidRDefault="00665AD2" w:rsidP="009A58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D2" w:rsidRDefault="00665AD2" w:rsidP="00502A91">
      <w:pPr>
        <w:spacing w:after="0" w:line="240" w:lineRule="auto"/>
      </w:pPr>
      <w:r>
        <w:separator/>
      </w:r>
    </w:p>
  </w:footnote>
  <w:footnote w:type="continuationSeparator" w:id="0">
    <w:p w:rsidR="00665AD2" w:rsidRDefault="00665AD2" w:rsidP="00502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665AD2"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DE90DF0" wp14:editId="70C8B1A9">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E4221" w:rsidRPr="00E56489" w:rsidRDefault="009E4221" w:rsidP="009E4221">
    <w:pPr>
      <w:pStyle w:val="lfej"/>
      <w:jc w:val="center"/>
      <w:rPr>
        <w:smallCaps/>
      </w:rPr>
    </w:pPr>
    <w:r w:rsidRPr="00E56489">
      <w:rPr>
        <w:smallCaps/>
        <w:sz w:val="24"/>
      </w:rPr>
      <w:t xml:space="preserve">Tolna </w:t>
    </w:r>
    <w:r w:rsidR="004C509F">
      <w:rPr>
        <w:smallCaps/>
        <w:sz w:val="24"/>
      </w:rPr>
      <w:t>Várm</w:t>
    </w:r>
    <w:r w:rsidRPr="00E56489">
      <w:rPr>
        <w:smallCaps/>
        <w:sz w:val="24"/>
      </w:rPr>
      <w:t>egyei Büntetés-végrehajtási Intézet</w:t>
    </w:r>
  </w:p>
  <w:p w:rsidR="00665AD2" w:rsidRDefault="00665AD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91"/>
    <w:rsid w:val="000D7042"/>
    <w:rsid w:val="000E24F4"/>
    <w:rsid w:val="001B569E"/>
    <w:rsid w:val="0025382A"/>
    <w:rsid w:val="00314F3C"/>
    <w:rsid w:val="003D6A63"/>
    <w:rsid w:val="00481E73"/>
    <w:rsid w:val="00482269"/>
    <w:rsid w:val="0049248D"/>
    <w:rsid w:val="004C509F"/>
    <w:rsid w:val="00502A91"/>
    <w:rsid w:val="005551CF"/>
    <w:rsid w:val="005D276A"/>
    <w:rsid w:val="005F6A1B"/>
    <w:rsid w:val="00663AB0"/>
    <w:rsid w:val="00665AD2"/>
    <w:rsid w:val="006832D2"/>
    <w:rsid w:val="00783315"/>
    <w:rsid w:val="007B1CED"/>
    <w:rsid w:val="008273A5"/>
    <w:rsid w:val="0082778E"/>
    <w:rsid w:val="008C570F"/>
    <w:rsid w:val="009A589E"/>
    <w:rsid w:val="009E34BA"/>
    <w:rsid w:val="009E4221"/>
    <w:rsid w:val="00AF1AC4"/>
    <w:rsid w:val="00B15E5F"/>
    <w:rsid w:val="00C8658F"/>
    <w:rsid w:val="00D6660D"/>
    <w:rsid w:val="00D751A4"/>
    <w:rsid w:val="00DF5F70"/>
    <w:rsid w:val="00E649F7"/>
    <w:rsid w:val="00EC29F2"/>
    <w:rsid w:val="00FE1F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0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502A91"/>
    <w:rPr>
      <w:color w:val="0000FF" w:themeColor="hyperlink"/>
      <w:u w:val="single"/>
    </w:rPr>
  </w:style>
  <w:style w:type="character" w:customStyle="1" w:styleId="cf3">
    <w:name w:val="cf3"/>
    <w:basedOn w:val="Bekezdsalapbettpusa"/>
    <w:rsid w:val="00502A91"/>
  </w:style>
  <w:style w:type="character" w:customStyle="1" w:styleId="fs22">
    <w:name w:val="fs22"/>
    <w:basedOn w:val="Bekezdsalapbettpusa"/>
    <w:rsid w:val="00502A91"/>
  </w:style>
  <w:style w:type="paragraph" w:styleId="Listaszerbekezds">
    <w:name w:val="List Paragraph"/>
    <w:basedOn w:val="Norml"/>
    <w:uiPriority w:val="34"/>
    <w:qFormat/>
    <w:rsid w:val="006832D2"/>
    <w:pPr>
      <w:ind w:left="720"/>
      <w:contextualSpacing/>
    </w:pPr>
  </w:style>
  <w:style w:type="paragraph" w:styleId="lfej">
    <w:name w:val="header"/>
    <w:basedOn w:val="Norml"/>
    <w:link w:val="lfejChar"/>
    <w:uiPriority w:val="99"/>
    <w:unhideWhenUsed/>
    <w:rsid w:val="00783315"/>
    <w:pPr>
      <w:tabs>
        <w:tab w:val="center" w:pos="4536"/>
        <w:tab w:val="right" w:pos="9072"/>
      </w:tabs>
      <w:spacing w:after="0" w:line="240" w:lineRule="auto"/>
    </w:pPr>
  </w:style>
  <w:style w:type="character" w:customStyle="1" w:styleId="lfejChar">
    <w:name w:val="Élőfej Char"/>
    <w:basedOn w:val="Bekezdsalapbettpusa"/>
    <w:link w:val="lfej"/>
    <w:uiPriority w:val="99"/>
    <w:rsid w:val="00783315"/>
  </w:style>
  <w:style w:type="paragraph" w:styleId="llb">
    <w:name w:val="footer"/>
    <w:basedOn w:val="Norml"/>
    <w:link w:val="llbChar"/>
    <w:uiPriority w:val="99"/>
    <w:unhideWhenUsed/>
    <w:rsid w:val="00783315"/>
    <w:pPr>
      <w:tabs>
        <w:tab w:val="center" w:pos="4536"/>
        <w:tab w:val="right" w:pos="9072"/>
      </w:tabs>
      <w:spacing w:after="0" w:line="240" w:lineRule="auto"/>
    </w:pPr>
  </w:style>
  <w:style w:type="character" w:customStyle="1" w:styleId="llbChar">
    <w:name w:val="Élőláb Char"/>
    <w:basedOn w:val="Bekezdsalapbettpusa"/>
    <w:link w:val="llb"/>
    <w:uiPriority w:val="99"/>
    <w:rsid w:val="00783315"/>
  </w:style>
  <w:style w:type="paragraph" w:styleId="Buborkszveg">
    <w:name w:val="Balloon Text"/>
    <w:basedOn w:val="Norml"/>
    <w:link w:val="BuborkszvegChar"/>
    <w:uiPriority w:val="99"/>
    <w:semiHidden/>
    <w:unhideWhenUsed/>
    <w:rsid w:val="007B1C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B1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0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502A91"/>
    <w:rPr>
      <w:color w:val="0000FF" w:themeColor="hyperlink"/>
      <w:u w:val="single"/>
    </w:rPr>
  </w:style>
  <w:style w:type="character" w:customStyle="1" w:styleId="cf3">
    <w:name w:val="cf3"/>
    <w:basedOn w:val="Bekezdsalapbettpusa"/>
    <w:rsid w:val="00502A91"/>
  </w:style>
  <w:style w:type="character" w:customStyle="1" w:styleId="fs22">
    <w:name w:val="fs22"/>
    <w:basedOn w:val="Bekezdsalapbettpusa"/>
    <w:rsid w:val="00502A91"/>
  </w:style>
  <w:style w:type="paragraph" w:styleId="Listaszerbekezds">
    <w:name w:val="List Paragraph"/>
    <w:basedOn w:val="Norml"/>
    <w:uiPriority w:val="34"/>
    <w:qFormat/>
    <w:rsid w:val="006832D2"/>
    <w:pPr>
      <w:ind w:left="720"/>
      <w:contextualSpacing/>
    </w:pPr>
  </w:style>
  <w:style w:type="paragraph" w:styleId="lfej">
    <w:name w:val="header"/>
    <w:basedOn w:val="Norml"/>
    <w:link w:val="lfejChar"/>
    <w:uiPriority w:val="99"/>
    <w:unhideWhenUsed/>
    <w:rsid w:val="00783315"/>
    <w:pPr>
      <w:tabs>
        <w:tab w:val="center" w:pos="4536"/>
        <w:tab w:val="right" w:pos="9072"/>
      </w:tabs>
      <w:spacing w:after="0" w:line="240" w:lineRule="auto"/>
    </w:pPr>
  </w:style>
  <w:style w:type="character" w:customStyle="1" w:styleId="lfejChar">
    <w:name w:val="Élőfej Char"/>
    <w:basedOn w:val="Bekezdsalapbettpusa"/>
    <w:link w:val="lfej"/>
    <w:uiPriority w:val="99"/>
    <w:rsid w:val="00783315"/>
  </w:style>
  <w:style w:type="paragraph" w:styleId="llb">
    <w:name w:val="footer"/>
    <w:basedOn w:val="Norml"/>
    <w:link w:val="llbChar"/>
    <w:uiPriority w:val="99"/>
    <w:unhideWhenUsed/>
    <w:rsid w:val="00783315"/>
    <w:pPr>
      <w:tabs>
        <w:tab w:val="center" w:pos="4536"/>
        <w:tab w:val="right" w:pos="9072"/>
      </w:tabs>
      <w:spacing w:after="0" w:line="240" w:lineRule="auto"/>
    </w:pPr>
  </w:style>
  <w:style w:type="character" w:customStyle="1" w:styleId="llbChar">
    <w:name w:val="Élőláb Char"/>
    <w:basedOn w:val="Bekezdsalapbettpusa"/>
    <w:link w:val="llb"/>
    <w:uiPriority w:val="99"/>
    <w:rsid w:val="00783315"/>
  </w:style>
  <w:style w:type="paragraph" w:styleId="Buborkszveg">
    <w:name w:val="Balloon Text"/>
    <w:basedOn w:val="Norml"/>
    <w:link w:val="BuborkszvegChar"/>
    <w:uiPriority w:val="99"/>
    <w:semiHidden/>
    <w:unhideWhenUsed/>
    <w:rsid w:val="007B1C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B1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3257">
      <w:bodyDiv w:val="1"/>
      <w:marLeft w:val="0"/>
      <w:marRight w:val="0"/>
      <w:marTop w:val="0"/>
      <w:marBottom w:val="0"/>
      <w:divBdr>
        <w:top w:val="none" w:sz="0" w:space="0" w:color="auto"/>
        <w:left w:val="none" w:sz="0" w:space="0" w:color="auto"/>
        <w:bottom w:val="none" w:sz="0" w:space="0" w:color="auto"/>
        <w:right w:val="none" w:sz="0" w:space="0" w:color="auto"/>
      </w:divBdr>
    </w:div>
    <w:div w:id="1526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6969</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2022-11-26T09:40:00Z</dcterms:created>
  <dcterms:modified xsi:type="dcterms:W3CDTF">2024-06-06T06:05:00Z</dcterms:modified>
</cp:coreProperties>
</file>