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8C3B85" w:rsidRPr="00062801" w:rsidTr="00743C37">
        <w:trPr>
          <w:trHeight w:val="454"/>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8C3B85" w:rsidRPr="00727C09" w:rsidRDefault="008C3B85" w:rsidP="00743C37">
            <w:pPr>
              <w:ind w:right="33"/>
              <w:jc w:val="both"/>
              <w:rPr>
                <w:rFonts w:ascii="Times New Roman" w:hAnsi="Times New Roman" w:cs="Times New Roman"/>
                <w:b/>
                <w:sz w:val="24"/>
                <w:szCs w:val="24"/>
              </w:rPr>
            </w:pPr>
            <w:r>
              <w:rPr>
                <w:rFonts w:ascii="Times New Roman" w:hAnsi="Times New Roman" w:cs="Times New Roman"/>
                <w:b/>
                <w:sz w:val="24"/>
                <w:szCs w:val="24"/>
              </w:rPr>
              <w:t xml:space="preserve">A </w:t>
            </w:r>
            <w:r w:rsidRPr="00780953">
              <w:rPr>
                <w:rFonts w:ascii="Times New Roman" w:hAnsi="Times New Roman" w:cs="Times New Roman"/>
                <w:b/>
                <w:sz w:val="24"/>
                <w:szCs w:val="24"/>
              </w:rPr>
              <w:t>szexuális  bűnelkövetők  részére  felajánlott,  a visszaesés  valószínűségét  csökkentő  terápiás  jellegű foglalkozás adata</w:t>
            </w:r>
            <w:r>
              <w:rPr>
                <w:rFonts w:ascii="Times New Roman" w:hAnsi="Times New Roman" w:cs="Times New Roman"/>
                <w:b/>
                <w:sz w:val="24"/>
                <w:szCs w:val="24"/>
              </w:rPr>
              <w:t>i</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8C3B85" w:rsidRPr="009E042B" w:rsidRDefault="008C3B85"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8C3B85" w:rsidRPr="00727C09" w:rsidTr="00743C37">
        <w:trPr>
          <w:trHeight w:val="454"/>
          <w:jc w:val="center"/>
        </w:trPr>
        <w:tc>
          <w:tcPr>
            <w:tcW w:w="3828" w:type="dxa"/>
          </w:tcPr>
          <w:p w:rsidR="008C3B85" w:rsidRPr="00DF6047" w:rsidRDefault="008C3B85"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132.§.</w:t>
            </w:r>
          </w:p>
        </w:tc>
      </w:tr>
      <w:tr w:rsidR="008C3B85" w:rsidRPr="00DF6047" w:rsidTr="00743C37">
        <w:trPr>
          <w:trHeight w:val="565"/>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 xml:space="preserve">A </w:t>
            </w:r>
            <w:r w:rsidRPr="00780953">
              <w:rPr>
                <w:rFonts w:ascii="Times New Roman" w:hAnsi="Times New Roman" w:cs="Times New Roman"/>
                <w:sz w:val="24"/>
                <w:szCs w:val="24"/>
              </w:rPr>
              <w:t xml:space="preserve">végrehajtására  vonatkozó  adatok,  a  végrehajtással </w:t>
            </w:r>
            <w:r>
              <w:rPr>
                <w:rFonts w:ascii="Times New Roman" w:hAnsi="Times New Roman" w:cs="Times New Roman"/>
                <w:sz w:val="24"/>
                <w:szCs w:val="24"/>
              </w:rPr>
              <w:t>ö</w:t>
            </w:r>
            <w:r w:rsidRPr="00780953">
              <w:rPr>
                <w:rFonts w:ascii="Times New Roman" w:hAnsi="Times New Roman" w:cs="Times New Roman"/>
                <w:sz w:val="24"/>
                <w:szCs w:val="24"/>
              </w:rPr>
              <w:t xml:space="preserve">sszefüggésben  </w:t>
            </w:r>
            <w:r>
              <w:rPr>
                <w:rFonts w:ascii="Times New Roman" w:hAnsi="Times New Roman" w:cs="Times New Roman"/>
                <w:sz w:val="24"/>
                <w:szCs w:val="24"/>
              </w:rPr>
              <w:t xml:space="preserve">a </w:t>
            </w:r>
            <w:r w:rsidRPr="00780953">
              <w:rPr>
                <w:rFonts w:ascii="Times New Roman" w:hAnsi="Times New Roman" w:cs="Times New Roman"/>
                <w:sz w:val="24"/>
                <w:szCs w:val="24"/>
              </w:rPr>
              <w:t>fogvatartottra  vonatkozó  személyes  adatok,  a kockázatelemzéshez szükséges adatok</w:t>
            </w:r>
            <w:r>
              <w:rPr>
                <w:rFonts w:ascii="Times New Roman" w:hAnsi="Times New Roman" w:cs="Times New Roman"/>
                <w:sz w:val="24"/>
                <w:szCs w:val="24"/>
              </w:rPr>
              <w:t>.</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8C3B85" w:rsidRPr="00727C09" w:rsidRDefault="008C3B85"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8C3B85" w:rsidRPr="00727C09" w:rsidRDefault="008C3B85" w:rsidP="00743C37">
            <w:pPr>
              <w:jc w:val="both"/>
              <w:rPr>
                <w:rFonts w:ascii="Times New Roman" w:hAnsi="Times New Roman" w:cs="Times New Roman"/>
                <w:sz w:val="24"/>
                <w:szCs w:val="24"/>
              </w:rPr>
            </w:pPr>
            <w:r w:rsidRPr="00DA4C3C">
              <w:rPr>
                <w:rFonts w:ascii="Times New Roman" w:hAnsi="Times New Roman" w:cs="Times New Roman"/>
                <w:sz w:val="24"/>
                <w:szCs w:val="24"/>
              </w:rPr>
              <w:t>Személyes  iratok,  büntetőeljárás  során  keletkezett iratok, végrehajtáshoz szükséges egyéb iratok</w:t>
            </w:r>
            <w:r>
              <w:rPr>
                <w:rFonts w:ascii="Times New Roman" w:hAnsi="Times New Roman" w:cs="Times New Roman"/>
                <w:sz w:val="24"/>
                <w:szCs w:val="24"/>
              </w:rPr>
              <w:t>, fogvatartotti nyilvántartás, prediktív mérőeszköz</w:t>
            </w:r>
            <w:r w:rsidRPr="00727C09">
              <w:rPr>
                <w:rFonts w:ascii="Times New Roman" w:hAnsi="Times New Roman" w:cs="Times New Roman"/>
                <w:sz w:val="24"/>
                <w:szCs w:val="24"/>
              </w:rPr>
              <w:t>.</w:t>
            </w:r>
          </w:p>
        </w:tc>
      </w:tr>
      <w:tr w:rsidR="008C3B85" w:rsidRPr="00062801" w:rsidTr="00743C37">
        <w:trPr>
          <w:trHeight w:val="454"/>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8C3B85" w:rsidRDefault="008C3B85"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r>
              <w:rPr>
                <w:rFonts w:ascii="Times New Roman" w:hAnsi="Times New Roman" w:cs="Times New Roman"/>
                <w:sz w:val="24"/>
                <w:szCs w:val="24"/>
              </w:rPr>
              <w:t>.</w:t>
            </w:r>
          </w:p>
          <w:p w:rsidR="008C3B85" w:rsidRDefault="008C3B85" w:rsidP="00743C37">
            <w:pPr>
              <w:ind w:right="-108"/>
              <w:rPr>
                <w:rFonts w:ascii="Times New Roman" w:hAnsi="Times New Roman" w:cs="Times New Roman"/>
                <w:sz w:val="24"/>
                <w:szCs w:val="24"/>
              </w:rPr>
            </w:pPr>
            <w:r>
              <w:rPr>
                <w:rFonts w:ascii="Times New Roman" w:hAnsi="Times New Roman" w:cs="Times New Roman"/>
                <w:sz w:val="24"/>
                <w:szCs w:val="24"/>
              </w:rPr>
              <w:t>Adatkör: 2013. évi CCXL. törvény 94.§. szerinti adatkör.</w:t>
            </w:r>
          </w:p>
          <w:p w:rsidR="008C3B85" w:rsidRPr="00727C09" w:rsidRDefault="008C3B85"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p>
        </w:tc>
      </w:tr>
      <w:tr w:rsidR="008C3B85" w:rsidRPr="00062801" w:rsidTr="00743C37">
        <w:trPr>
          <w:trHeight w:val="778"/>
          <w:jc w:val="center"/>
        </w:trPr>
        <w:tc>
          <w:tcPr>
            <w:tcW w:w="3828" w:type="dxa"/>
          </w:tcPr>
          <w:p w:rsidR="008C3B85" w:rsidRPr="000C0930" w:rsidRDefault="008C3B85"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8C3B85" w:rsidRPr="000C0930" w:rsidRDefault="008C3B85"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8C3B85" w:rsidRPr="00062801" w:rsidTr="00743C37">
        <w:trPr>
          <w:trHeight w:val="778"/>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D755B8">
              <w:rPr>
                <w:rFonts w:ascii="Times New Roman" w:hAnsi="Times New Roman" w:cs="Times New Roman"/>
                <w:sz w:val="24"/>
                <w:szCs w:val="24"/>
              </w:rPr>
              <w:t>(k)</w:t>
            </w:r>
            <w:r w:rsidRPr="00062801">
              <w:rPr>
                <w:rFonts w:ascii="Times New Roman" w:hAnsi="Times New Roman" w:cs="Times New Roman"/>
                <w:sz w:val="24"/>
                <w:szCs w:val="24"/>
              </w:rPr>
              <w:t xml:space="preserve"> neve és elérhetősége</w:t>
            </w:r>
          </w:p>
        </w:tc>
        <w:tc>
          <w:tcPr>
            <w:tcW w:w="6095" w:type="dxa"/>
          </w:tcPr>
          <w:p w:rsidR="00D755B8" w:rsidRDefault="00D755B8" w:rsidP="00D755B8">
            <w:pPr>
              <w:jc w:val="both"/>
              <w:rPr>
                <w:rFonts w:ascii="Times New Roman" w:hAnsi="Times New Roman" w:cs="Times New Roman"/>
                <w:sz w:val="24"/>
                <w:szCs w:val="24"/>
              </w:rPr>
            </w:pPr>
            <w:r>
              <w:rPr>
                <w:rFonts w:ascii="Times New Roman" w:hAnsi="Times New Roman" w:cs="Times New Roman"/>
                <w:sz w:val="24"/>
                <w:szCs w:val="24"/>
              </w:rPr>
              <w:t xml:space="preserve">Tolna Vármegyei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Intézet</w:t>
            </w:r>
          </w:p>
          <w:p w:rsidR="00D755B8" w:rsidRDefault="00D755B8" w:rsidP="00D755B8">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D755B8" w:rsidRDefault="00D755B8" w:rsidP="00D755B8">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Böcz</w:t>
            </w:r>
            <w:proofErr w:type="spellEnd"/>
            <w:r>
              <w:rPr>
                <w:rFonts w:ascii="Times New Roman" w:hAnsi="Times New Roman" w:cs="Times New Roman"/>
                <w:sz w:val="24"/>
                <w:szCs w:val="24"/>
              </w:rPr>
              <w:t xml:space="preserve"> Zoltán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őrnagy,</w:t>
            </w:r>
          </w:p>
          <w:p w:rsidR="00D755B8" w:rsidRDefault="00D755B8" w:rsidP="00D755B8">
            <w:pPr>
              <w:jc w:val="both"/>
              <w:rPr>
                <w:rFonts w:ascii="Times New Roman" w:hAnsi="Times New Roman" w:cs="Times New Roman"/>
                <w:sz w:val="24"/>
                <w:szCs w:val="24"/>
              </w:rPr>
            </w:pPr>
            <w:r>
              <w:rPr>
                <w:rFonts w:ascii="Times New Roman" w:hAnsi="Times New Roman" w:cs="Times New Roman"/>
                <w:sz w:val="24"/>
                <w:szCs w:val="24"/>
              </w:rPr>
              <w:t xml:space="preserve">Horváth Gábor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D755B8" w:rsidRDefault="00D755B8" w:rsidP="00D755B8">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8C3B85" w:rsidRPr="00062801" w:rsidRDefault="00D755B8" w:rsidP="00D755B8">
            <w:pPr>
              <w:jc w:val="both"/>
              <w:rPr>
                <w:rFonts w:ascii="Times New Roman" w:hAnsi="Times New Roman" w:cs="Times New Roman"/>
                <w:sz w:val="24"/>
                <w:szCs w:val="24"/>
              </w:rPr>
            </w:pPr>
            <w:r>
              <w:rPr>
                <w:rFonts w:ascii="Times New Roman" w:hAnsi="Times New Roman" w:cs="Times New Roman"/>
                <w:sz w:val="24"/>
                <w:szCs w:val="24"/>
              </w:rPr>
              <w:t>email: szekszard.uk@bv.gov.hu</w:t>
            </w:r>
            <w:bookmarkStart w:id="0" w:name="_GoBack"/>
            <w:bookmarkEnd w:id="0"/>
          </w:p>
        </w:tc>
      </w:tr>
      <w:tr w:rsidR="008C3B85" w:rsidRPr="00062801" w:rsidTr="00743C37">
        <w:trPr>
          <w:trHeight w:val="443"/>
          <w:jc w:val="center"/>
        </w:trPr>
        <w:tc>
          <w:tcPr>
            <w:tcW w:w="3828" w:type="dxa"/>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8C3B85" w:rsidRPr="00062801" w:rsidRDefault="008C3B8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C3B85" w:rsidRPr="00062801" w:rsidTr="00743C37">
        <w:trPr>
          <w:trHeight w:val="778"/>
          <w:jc w:val="center"/>
        </w:trPr>
        <w:tc>
          <w:tcPr>
            <w:tcW w:w="3828" w:type="dxa"/>
            <w:tcBorders>
              <w:bottom w:val="single" w:sz="4" w:space="0" w:color="auto"/>
            </w:tcBorders>
          </w:tcPr>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8C3B85" w:rsidRPr="00062801" w:rsidRDefault="008C3B85"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8C3B85" w:rsidRPr="00062801" w:rsidRDefault="008C3B8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EF" w:rsidRDefault="006F4242">
      <w:pPr>
        <w:spacing w:after="0" w:line="240" w:lineRule="auto"/>
      </w:pPr>
      <w:r>
        <w:separator/>
      </w:r>
    </w:p>
  </w:endnote>
  <w:endnote w:type="continuationSeparator" w:id="0">
    <w:p w:rsidR="00976EEF" w:rsidRDefault="006F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8C3B85">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D755B8">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D755B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8E" w:rsidRDefault="00470C8E" w:rsidP="00470C8E">
    <w:pPr>
      <w:jc w:val="center"/>
      <w:rPr>
        <w:sz w:val="18"/>
        <w:szCs w:val="19"/>
      </w:rPr>
    </w:pPr>
    <w:r>
      <w:rPr>
        <w:sz w:val="18"/>
        <w:szCs w:val="19"/>
      </w:rPr>
      <w:t>7100 Szekszárd, Béla király tér 4. telefon: (+36 74) 505 830 fax: (+36 74) 528-150 e-mail: szekszard.uk@bv.gov.hu</w:t>
    </w:r>
  </w:p>
  <w:p w:rsidR="00665AD2" w:rsidRPr="00470C8E" w:rsidRDefault="00D755B8" w:rsidP="00470C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EF" w:rsidRDefault="006F4242">
      <w:pPr>
        <w:spacing w:after="0" w:line="240" w:lineRule="auto"/>
      </w:pPr>
      <w:r>
        <w:separator/>
      </w:r>
    </w:p>
  </w:footnote>
  <w:footnote w:type="continuationSeparator" w:id="0">
    <w:p w:rsidR="00976EEF" w:rsidRDefault="006F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8C3B85"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33843" w:rsidRPr="00E56489" w:rsidRDefault="00F33843" w:rsidP="00F33843">
    <w:pPr>
      <w:pStyle w:val="lfej"/>
      <w:jc w:val="center"/>
      <w:rPr>
        <w:smallCaps/>
      </w:rPr>
    </w:pPr>
    <w:r w:rsidRPr="00E56489">
      <w:rPr>
        <w:smallCaps/>
        <w:sz w:val="24"/>
      </w:rPr>
      <w:t xml:space="preserve">Tolna </w:t>
    </w:r>
    <w:r w:rsidR="00167325">
      <w:rPr>
        <w:smallCaps/>
        <w:sz w:val="24"/>
      </w:rPr>
      <w:t>Várm</w:t>
    </w:r>
    <w:r w:rsidRPr="00E56489">
      <w:rPr>
        <w:smallCaps/>
        <w:sz w:val="24"/>
      </w:rPr>
      <w:t>egyei Büntetés-végrehajtási Intézet</w:t>
    </w:r>
  </w:p>
  <w:p w:rsidR="00665AD2" w:rsidRDefault="00D755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167325"/>
    <w:rsid w:val="00201AD3"/>
    <w:rsid w:val="003575C9"/>
    <w:rsid w:val="00470C8E"/>
    <w:rsid w:val="0057560F"/>
    <w:rsid w:val="005C00F9"/>
    <w:rsid w:val="00642A51"/>
    <w:rsid w:val="00676754"/>
    <w:rsid w:val="006F4242"/>
    <w:rsid w:val="008C3B85"/>
    <w:rsid w:val="00976EEF"/>
    <w:rsid w:val="009842C4"/>
    <w:rsid w:val="00AA2026"/>
    <w:rsid w:val="00AB31EA"/>
    <w:rsid w:val="00C5227D"/>
    <w:rsid w:val="00D755B8"/>
    <w:rsid w:val="00E24701"/>
    <w:rsid w:val="00EB78E0"/>
    <w:rsid w:val="00F33843"/>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042">
      <w:bodyDiv w:val="1"/>
      <w:marLeft w:val="0"/>
      <w:marRight w:val="0"/>
      <w:marTop w:val="0"/>
      <w:marBottom w:val="0"/>
      <w:divBdr>
        <w:top w:val="none" w:sz="0" w:space="0" w:color="auto"/>
        <w:left w:val="none" w:sz="0" w:space="0" w:color="auto"/>
        <w:bottom w:val="none" w:sz="0" w:space="0" w:color="auto"/>
        <w:right w:val="none" w:sz="0" w:space="0" w:color="auto"/>
      </w:divBdr>
    </w:div>
    <w:div w:id="5388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2022-11-26T09:40:00Z</dcterms:created>
  <dcterms:modified xsi:type="dcterms:W3CDTF">2024-06-06T06:05:00Z</dcterms:modified>
</cp:coreProperties>
</file>