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FE3762" w:rsidP="00E10BAB">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jc w:val="center"/>
        <w:tblInd w:w="-459" w:type="dxa"/>
        <w:tblLook w:val="04A0" w:firstRow="1" w:lastRow="0" w:firstColumn="1" w:lastColumn="0" w:noHBand="0" w:noVBand="1"/>
      </w:tblPr>
      <w:tblGrid>
        <w:gridCol w:w="3828"/>
        <w:gridCol w:w="6237"/>
      </w:tblGrid>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9249B7" w:rsidRPr="005D17F1" w:rsidRDefault="009249B7"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Kiértesítési nyilvántartás.</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9249B7" w:rsidRPr="00207DF6" w:rsidRDefault="009249B7"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207DF6">
              <w:rPr>
                <w:rFonts w:ascii="Times New Roman" w:hAnsi="Times New Roman" w:cs="Times New Roman"/>
                <w:sz w:val="24"/>
                <w:szCs w:val="24"/>
              </w:rPr>
              <w:t xml:space="preserve">személyi állomány külső és belső értesítése, további </w:t>
            </w:r>
          </w:p>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értesítési és az általános rendkívüli esemény f</w:t>
            </w:r>
            <w:r w:rsidRPr="00207DF6">
              <w:rPr>
                <w:rFonts w:ascii="Times New Roman" w:hAnsi="Times New Roman" w:cs="Times New Roman"/>
                <w:sz w:val="24"/>
                <w:szCs w:val="24"/>
              </w:rPr>
              <w:t>elszámolási feladatok teljesítés</w:t>
            </w:r>
            <w:r>
              <w:rPr>
                <w:rFonts w:ascii="Times New Roman" w:hAnsi="Times New Roman" w:cs="Times New Roman"/>
                <w:sz w:val="24"/>
                <w:szCs w:val="24"/>
              </w:rPr>
              <w:t>e.</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w:t>
            </w:r>
            <w:r w:rsidRPr="00207DF6">
              <w:rPr>
                <w:rFonts w:ascii="Times New Roman" w:hAnsi="Times New Roman" w:cs="Times New Roman"/>
                <w:sz w:val="24"/>
                <w:szCs w:val="24"/>
              </w:rPr>
              <w:t>c) pont</w:t>
            </w:r>
            <w:r>
              <w:rPr>
                <w:rFonts w:ascii="Times New Roman" w:hAnsi="Times New Roman" w:cs="Times New Roman"/>
                <w:sz w:val="24"/>
                <w:szCs w:val="24"/>
              </w:rPr>
              <w:t>, 1995. évi CVII. törvény 6.</w:t>
            </w:r>
            <w:r w:rsidRPr="00DB5E9F">
              <w:rPr>
                <w:rFonts w:ascii="Times New Roman" w:hAnsi="Times New Roman" w:cs="Times New Roman"/>
                <w:sz w:val="24"/>
                <w:szCs w:val="24"/>
              </w:rPr>
              <w:t>§</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9249B7" w:rsidRPr="005D17F1" w:rsidRDefault="009249B7" w:rsidP="00743C37">
            <w:pPr>
              <w:jc w:val="both"/>
              <w:rPr>
                <w:rFonts w:ascii="Times New Roman" w:hAnsi="Times New Roman" w:cs="Times New Roman"/>
                <w:sz w:val="24"/>
                <w:szCs w:val="24"/>
              </w:rPr>
            </w:pPr>
            <w:r w:rsidRPr="000612C2">
              <w:rPr>
                <w:rFonts w:ascii="Times New Roman" w:hAnsi="Times New Roman" w:cs="Times New Roman"/>
                <w:sz w:val="24"/>
                <w:szCs w:val="24"/>
              </w:rPr>
              <w:t>Név, rendfokozat, beosztás, lakcím, telefonszám</w:t>
            </w:r>
            <w:r>
              <w:rPr>
                <w:rFonts w:ascii="Times New Roman" w:hAnsi="Times New Roman" w:cs="Times New Roman"/>
                <w:sz w:val="24"/>
                <w:szCs w:val="24"/>
              </w:rPr>
              <w:t>.</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Érintettek, személyügyi nyilvántartás.</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9249B7" w:rsidRPr="005D17F1" w:rsidRDefault="009249B7"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9249B7" w:rsidRPr="005D17F1" w:rsidTr="009249B7">
        <w:trPr>
          <w:trHeight w:val="778"/>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9249B7" w:rsidRPr="005D17F1" w:rsidRDefault="009249B7"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2F76D7" w:rsidRPr="00062801" w:rsidTr="009249B7">
        <w:trPr>
          <w:trHeight w:val="778"/>
          <w:jc w:val="center"/>
        </w:trPr>
        <w:tc>
          <w:tcPr>
            <w:tcW w:w="3828" w:type="dxa"/>
          </w:tcPr>
          <w:p w:rsidR="002F76D7" w:rsidRPr="00062801" w:rsidRDefault="002F76D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F76D7" w:rsidRPr="00062801" w:rsidRDefault="002F76D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16761" w:rsidRPr="00D95B0A" w:rsidRDefault="00F16761" w:rsidP="00F16761">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F16761" w:rsidRPr="00062801" w:rsidRDefault="00F16761" w:rsidP="00F16761">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F16761" w:rsidRDefault="00F16761" w:rsidP="00F16761">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2F76D7" w:rsidRPr="00062801" w:rsidRDefault="00F16761" w:rsidP="00F16761">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2F76D7" w:rsidRPr="00062801" w:rsidTr="009249B7">
        <w:trPr>
          <w:trHeight w:val="778"/>
          <w:jc w:val="center"/>
        </w:trPr>
        <w:tc>
          <w:tcPr>
            <w:tcW w:w="3828" w:type="dxa"/>
          </w:tcPr>
          <w:p w:rsidR="002F76D7" w:rsidRPr="00062801" w:rsidRDefault="002F76D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F76D7" w:rsidRPr="00062801" w:rsidRDefault="002F76D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F76D7" w:rsidRPr="00062801" w:rsidTr="009249B7">
        <w:trPr>
          <w:trHeight w:val="778"/>
          <w:jc w:val="center"/>
        </w:trPr>
        <w:tc>
          <w:tcPr>
            <w:tcW w:w="3828" w:type="dxa"/>
            <w:tcBorders>
              <w:bottom w:val="single" w:sz="4" w:space="0" w:color="auto"/>
            </w:tcBorders>
          </w:tcPr>
          <w:p w:rsidR="002F76D7" w:rsidRPr="00062801" w:rsidRDefault="002F76D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F76D7" w:rsidRPr="00062801" w:rsidRDefault="002F76D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F76D7" w:rsidRPr="00062801" w:rsidRDefault="002F76D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F76D7" w:rsidRPr="00062801" w:rsidRDefault="002F76D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F76D7" w:rsidRPr="00062801" w:rsidRDefault="002F76D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10BAB" w:rsidRDefault="00E10BAB" w:rsidP="00E10BAB">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7C2D81"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E3762">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F16761"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9294258" wp14:editId="5EE2DE0B">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C2D81" w:rsidRDefault="007C2D81"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F16761"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220339"/>
    <w:rsid w:val="002F76D7"/>
    <w:rsid w:val="003575C9"/>
    <w:rsid w:val="00431EAE"/>
    <w:rsid w:val="007C2D81"/>
    <w:rsid w:val="007F6F4D"/>
    <w:rsid w:val="009249B7"/>
    <w:rsid w:val="00B57363"/>
    <w:rsid w:val="00E101B3"/>
    <w:rsid w:val="00E10BAB"/>
    <w:rsid w:val="00F16761"/>
    <w:rsid w:val="00FB2429"/>
    <w:rsid w:val="00FE3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7514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2020-11-20T09:52:00Z</dcterms:created>
  <dcterms:modified xsi:type="dcterms:W3CDTF">2024-06-13T09:54:00Z</dcterms:modified>
</cp:coreProperties>
</file>