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C28" w:rsidRPr="00D665CA" w:rsidRDefault="00015C28" w:rsidP="00015C28">
      <w:pPr>
        <w:pStyle w:val="Szvegtrzs"/>
        <w:jc w:val="center"/>
        <w:rPr>
          <w:rFonts w:ascii="Times New Roman" w:hAnsi="Times New Roman"/>
          <w:b/>
          <w:sz w:val="20"/>
          <w:lang w:val="hu-HU"/>
        </w:rPr>
      </w:pPr>
      <w:r w:rsidRPr="00193C4B">
        <w:rPr>
          <w:rFonts w:ascii="Times New Roman" w:hAnsi="Times New Roman"/>
          <w:b/>
          <w:sz w:val="20"/>
        </w:rPr>
        <w:t>TÁJÉKOZTATÓ</w:t>
      </w:r>
      <w:r w:rsidR="00D665CA">
        <w:rPr>
          <w:rFonts w:ascii="Times New Roman" w:hAnsi="Times New Roman"/>
          <w:b/>
          <w:sz w:val="20"/>
          <w:lang w:val="hu-HU"/>
        </w:rPr>
        <w:t xml:space="preserve"> FOGVATARTOTTAK RÉSZÉRE</w:t>
      </w:r>
      <w:bookmarkStart w:id="0" w:name="_GoBack"/>
      <w:bookmarkEnd w:id="0"/>
    </w:p>
    <w:p w:rsidR="00CF1DA1" w:rsidRPr="00CF1DA1" w:rsidRDefault="00CF1DA1" w:rsidP="00015C28">
      <w:pPr>
        <w:pStyle w:val="Szvegtrzs"/>
        <w:jc w:val="center"/>
        <w:rPr>
          <w:rFonts w:ascii="Times New Roman" w:hAnsi="Times New Roman"/>
          <w:b/>
          <w:sz w:val="20"/>
          <w:lang w:val="hu-HU"/>
        </w:rPr>
      </w:pPr>
    </w:p>
    <w:p w:rsidR="00015C28" w:rsidRPr="00193C4B" w:rsidRDefault="00015C28" w:rsidP="00015C28">
      <w:pPr>
        <w:pStyle w:val="Szvegtrzs"/>
        <w:rPr>
          <w:rFonts w:ascii="Times New Roman" w:hAnsi="Times New Roman"/>
          <w:sz w:val="20"/>
          <w:lang w:val="hu-HU"/>
        </w:rPr>
      </w:pPr>
    </w:p>
    <w:p w:rsidR="00015C28" w:rsidRPr="00193C4B" w:rsidRDefault="00015C28" w:rsidP="00015C28">
      <w:pPr>
        <w:pStyle w:val="Szvegtrzs"/>
        <w:rPr>
          <w:rFonts w:ascii="Times New Roman" w:hAnsi="Times New Roman"/>
          <w:sz w:val="20"/>
        </w:rPr>
      </w:pPr>
      <w:r w:rsidRPr="00193C4B">
        <w:rPr>
          <w:rFonts w:ascii="Times New Roman" w:hAnsi="Times New Roman"/>
          <w:sz w:val="20"/>
        </w:rPr>
        <w:t xml:space="preserve">Olvassa el az alábbi tájékoztatót, ismerje meg a látogatófogadás rendjét, annak érdekében, hogy a látogatás idején ne kerüljön Ön vagy kapcsolattartója kellemetlen helyzetbe, a tájékozatlanságból eredően ne kerüljön sor Önnel vagy kapcsolattartójával szemben rendszabályozó intézkedés megtételére. </w:t>
      </w:r>
    </w:p>
    <w:p w:rsidR="00015C28" w:rsidRPr="00193C4B" w:rsidRDefault="00015C28" w:rsidP="00015C28">
      <w:pPr>
        <w:pStyle w:val="Szvegtrzs"/>
        <w:rPr>
          <w:rFonts w:ascii="Times New Roman" w:hAnsi="Times New Roman"/>
          <w:sz w:val="20"/>
        </w:rPr>
      </w:pPr>
    </w:p>
    <w:p w:rsidR="00015C28" w:rsidRPr="00193C4B" w:rsidRDefault="00015C28" w:rsidP="00015C28">
      <w:pPr>
        <w:pStyle w:val="Szvegtrzs"/>
        <w:rPr>
          <w:rFonts w:ascii="Times New Roman" w:hAnsi="Times New Roman"/>
          <w:sz w:val="20"/>
          <w:lang w:val="hu-HU"/>
        </w:rPr>
      </w:pPr>
      <w:r w:rsidRPr="00193C4B">
        <w:rPr>
          <w:rFonts w:ascii="Times New Roman" w:hAnsi="Times New Roman"/>
          <w:sz w:val="20"/>
        </w:rPr>
        <w:t xml:space="preserve">A látogatás zavartalan lebonyolítása érdekében az alábbiakra hívja fel a látogatásra érkező kapcsolattartója figyelmét: </w:t>
      </w:r>
    </w:p>
    <w:p w:rsidR="00015C28" w:rsidRPr="00193C4B" w:rsidRDefault="00015C28" w:rsidP="00015C28">
      <w:pPr>
        <w:pStyle w:val="Szvegtrzs"/>
        <w:rPr>
          <w:rFonts w:ascii="Times New Roman" w:hAnsi="Times New Roman"/>
          <w:sz w:val="20"/>
          <w:lang w:val="hu-HU"/>
        </w:rPr>
      </w:pPr>
    </w:p>
    <w:p w:rsidR="00015C28" w:rsidRPr="00193C4B" w:rsidRDefault="00015C28" w:rsidP="00015C28">
      <w:pPr>
        <w:pStyle w:val="Szvegtrzs"/>
        <w:widowControl/>
        <w:numPr>
          <w:ilvl w:val="0"/>
          <w:numId w:val="1"/>
        </w:numPr>
        <w:tabs>
          <w:tab w:val="clear" w:pos="-31264"/>
          <w:tab w:val="clear" w:pos="432"/>
          <w:tab w:val="clear" w:pos="864"/>
          <w:tab w:val="clear" w:pos="1296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clear" w:pos="10080"/>
          <w:tab w:val="clear" w:pos="11232"/>
          <w:tab w:val="clear" w:pos="12384"/>
          <w:tab w:val="clear" w:pos="13536"/>
          <w:tab w:val="clear" w:pos="14688"/>
          <w:tab w:val="clear" w:pos="15840"/>
          <w:tab w:val="clear" w:pos="16992"/>
          <w:tab w:val="clear" w:pos="18144"/>
          <w:tab w:val="clear" w:pos="19296"/>
          <w:tab w:val="clear" w:pos="20448"/>
          <w:tab w:val="clear" w:pos="21600"/>
          <w:tab w:val="clear" w:pos="22752"/>
          <w:tab w:val="clear" w:pos="23904"/>
          <w:tab w:val="clear" w:pos="25056"/>
          <w:tab w:val="clear" w:pos="26208"/>
          <w:tab w:val="clear" w:pos="27360"/>
          <w:tab w:val="clear" w:pos="28512"/>
          <w:tab w:val="clear" w:pos="29664"/>
          <w:tab w:val="clear" w:pos="30816"/>
        </w:tabs>
        <w:suppressAutoHyphens/>
        <w:rPr>
          <w:rFonts w:ascii="Times New Roman" w:hAnsi="Times New Roman"/>
          <w:sz w:val="20"/>
        </w:rPr>
      </w:pPr>
      <w:r w:rsidRPr="00193C4B">
        <w:rPr>
          <w:rFonts w:ascii="Times New Roman" w:hAnsi="Times New Roman"/>
          <w:sz w:val="20"/>
        </w:rPr>
        <w:t xml:space="preserve">kapcsolattartója a látogatás megkezdése előtt 30 perccel jelenjen meg, </w:t>
      </w:r>
      <w:r w:rsidRPr="00193C4B">
        <w:rPr>
          <w:rFonts w:ascii="Times New Roman" w:hAnsi="Times New Roman"/>
          <w:sz w:val="20"/>
          <w:lang w:val="hu-HU"/>
        </w:rPr>
        <w:t>a személyazonosság ellenőrzése</w:t>
      </w:r>
      <w:r w:rsidRPr="00193C4B">
        <w:rPr>
          <w:rFonts w:ascii="Times New Roman" w:hAnsi="Times New Roman"/>
          <w:sz w:val="20"/>
        </w:rPr>
        <w:t xml:space="preserve"> céljából</w:t>
      </w:r>
      <w:r w:rsidRPr="00193C4B">
        <w:rPr>
          <w:rFonts w:ascii="Times New Roman" w:hAnsi="Times New Roman"/>
          <w:sz w:val="20"/>
          <w:lang w:val="hu-HU"/>
        </w:rPr>
        <w:t>;</w:t>
      </w:r>
    </w:p>
    <w:p w:rsidR="00015C28" w:rsidRPr="00193C4B" w:rsidRDefault="00015C28" w:rsidP="00015C28">
      <w:pPr>
        <w:pStyle w:val="Szvegtrzs"/>
        <w:widowControl/>
        <w:tabs>
          <w:tab w:val="clear" w:pos="-31264"/>
          <w:tab w:val="clear" w:pos="432"/>
          <w:tab w:val="clear" w:pos="864"/>
          <w:tab w:val="clear" w:pos="1296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clear" w:pos="10080"/>
          <w:tab w:val="clear" w:pos="11232"/>
          <w:tab w:val="clear" w:pos="12384"/>
          <w:tab w:val="clear" w:pos="13536"/>
          <w:tab w:val="clear" w:pos="14688"/>
          <w:tab w:val="clear" w:pos="15840"/>
          <w:tab w:val="clear" w:pos="16992"/>
          <w:tab w:val="clear" w:pos="18144"/>
          <w:tab w:val="clear" w:pos="19296"/>
          <w:tab w:val="clear" w:pos="20448"/>
          <w:tab w:val="clear" w:pos="21600"/>
          <w:tab w:val="clear" w:pos="22752"/>
          <w:tab w:val="clear" w:pos="23904"/>
          <w:tab w:val="clear" w:pos="25056"/>
          <w:tab w:val="clear" w:pos="26208"/>
          <w:tab w:val="clear" w:pos="27360"/>
          <w:tab w:val="clear" w:pos="28512"/>
          <w:tab w:val="clear" w:pos="29664"/>
          <w:tab w:val="clear" w:pos="30816"/>
        </w:tabs>
        <w:suppressAutoHyphens/>
        <w:ind w:left="720"/>
        <w:rPr>
          <w:rFonts w:ascii="Times New Roman" w:hAnsi="Times New Roman"/>
          <w:sz w:val="20"/>
        </w:rPr>
      </w:pPr>
    </w:p>
    <w:p w:rsidR="00015C28" w:rsidRPr="00193C4B" w:rsidRDefault="00015C28" w:rsidP="00015C28">
      <w:pPr>
        <w:pStyle w:val="Szvegtrzs"/>
        <w:widowControl/>
        <w:numPr>
          <w:ilvl w:val="0"/>
          <w:numId w:val="1"/>
        </w:numPr>
        <w:tabs>
          <w:tab w:val="clear" w:pos="-31264"/>
          <w:tab w:val="clear" w:pos="432"/>
          <w:tab w:val="clear" w:pos="864"/>
          <w:tab w:val="clear" w:pos="1296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clear" w:pos="10080"/>
          <w:tab w:val="clear" w:pos="11232"/>
          <w:tab w:val="clear" w:pos="12384"/>
          <w:tab w:val="clear" w:pos="13536"/>
          <w:tab w:val="clear" w:pos="14688"/>
          <w:tab w:val="clear" w:pos="15840"/>
          <w:tab w:val="clear" w:pos="16992"/>
          <w:tab w:val="clear" w:pos="18144"/>
          <w:tab w:val="clear" w:pos="19296"/>
          <w:tab w:val="clear" w:pos="20448"/>
          <w:tab w:val="clear" w:pos="21600"/>
          <w:tab w:val="clear" w:pos="22752"/>
          <w:tab w:val="clear" w:pos="23904"/>
          <w:tab w:val="clear" w:pos="25056"/>
          <w:tab w:val="clear" w:pos="26208"/>
          <w:tab w:val="clear" w:pos="27360"/>
          <w:tab w:val="clear" w:pos="28512"/>
          <w:tab w:val="clear" w:pos="29664"/>
          <w:tab w:val="clear" w:pos="30816"/>
        </w:tabs>
        <w:suppressAutoHyphens/>
        <w:rPr>
          <w:rFonts w:ascii="Times New Roman" w:hAnsi="Times New Roman"/>
          <w:sz w:val="20"/>
        </w:rPr>
      </w:pPr>
      <w:r w:rsidRPr="00193C4B">
        <w:rPr>
          <w:rFonts w:ascii="Times New Roman" w:hAnsi="Times New Roman"/>
          <w:sz w:val="20"/>
        </w:rPr>
        <w:t>a látogatási engedélyt minden esetben hozza magával</w:t>
      </w:r>
      <w:r w:rsidRPr="00193C4B">
        <w:rPr>
          <w:rFonts w:ascii="Times New Roman" w:hAnsi="Times New Roman"/>
          <w:sz w:val="20"/>
          <w:lang w:val="hu-HU"/>
        </w:rPr>
        <w:t>;</w:t>
      </w:r>
    </w:p>
    <w:p w:rsidR="00015C28" w:rsidRPr="00193C4B" w:rsidRDefault="00015C28" w:rsidP="00015C28">
      <w:pPr>
        <w:pStyle w:val="Szvegtrzs"/>
        <w:widowControl/>
        <w:tabs>
          <w:tab w:val="clear" w:pos="-31264"/>
          <w:tab w:val="clear" w:pos="432"/>
          <w:tab w:val="clear" w:pos="864"/>
          <w:tab w:val="clear" w:pos="1296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clear" w:pos="10080"/>
          <w:tab w:val="clear" w:pos="11232"/>
          <w:tab w:val="clear" w:pos="12384"/>
          <w:tab w:val="clear" w:pos="13536"/>
          <w:tab w:val="clear" w:pos="14688"/>
          <w:tab w:val="clear" w:pos="15840"/>
          <w:tab w:val="clear" w:pos="16992"/>
          <w:tab w:val="clear" w:pos="18144"/>
          <w:tab w:val="clear" w:pos="19296"/>
          <w:tab w:val="clear" w:pos="20448"/>
          <w:tab w:val="clear" w:pos="21600"/>
          <w:tab w:val="clear" w:pos="22752"/>
          <w:tab w:val="clear" w:pos="23904"/>
          <w:tab w:val="clear" w:pos="25056"/>
          <w:tab w:val="clear" w:pos="26208"/>
          <w:tab w:val="clear" w:pos="27360"/>
          <w:tab w:val="clear" w:pos="28512"/>
          <w:tab w:val="clear" w:pos="29664"/>
          <w:tab w:val="clear" w:pos="30816"/>
        </w:tabs>
        <w:suppressAutoHyphens/>
        <w:rPr>
          <w:rFonts w:ascii="Times New Roman" w:hAnsi="Times New Roman"/>
          <w:sz w:val="20"/>
        </w:rPr>
      </w:pPr>
    </w:p>
    <w:p w:rsidR="00015C28" w:rsidRPr="00193C4B" w:rsidRDefault="00015C28" w:rsidP="00015C28">
      <w:pPr>
        <w:pStyle w:val="Szvegtrzs"/>
        <w:widowControl/>
        <w:numPr>
          <w:ilvl w:val="0"/>
          <w:numId w:val="1"/>
        </w:numPr>
        <w:tabs>
          <w:tab w:val="clear" w:pos="-31264"/>
          <w:tab w:val="clear" w:pos="432"/>
          <w:tab w:val="clear" w:pos="864"/>
          <w:tab w:val="clear" w:pos="1296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clear" w:pos="10080"/>
          <w:tab w:val="clear" w:pos="11232"/>
          <w:tab w:val="clear" w:pos="12384"/>
          <w:tab w:val="clear" w:pos="13536"/>
          <w:tab w:val="clear" w:pos="14688"/>
          <w:tab w:val="clear" w:pos="15840"/>
          <w:tab w:val="clear" w:pos="16992"/>
          <w:tab w:val="clear" w:pos="18144"/>
          <w:tab w:val="clear" w:pos="19296"/>
          <w:tab w:val="clear" w:pos="20448"/>
          <w:tab w:val="clear" w:pos="21600"/>
          <w:tab w:val="clear" w:pos="22752"/>
          <w:tab w:val="clear" w:pos="23904"/>
          <w:tab w:val="clear" w:pos="25056"/>
          <w:tab w:val="clear" w:pos="26208"/>
          <w:tab w:val="clear" w:pos="27360"/>
          <w:tab w:val="clear" w:pos="28512"/>
          <w:tab w:val="clear" w:pos="29664"/>
          <w:tab w:val="clear" w:pos="30816"/>
        </w:tabs>
        <w:suppressAutoHyphens/>
        <w:rPr>
          <w:rFonts w:ascii="Times New Roman" w:hAnsi="Times New Roman"/>
          <w:sz w:val="20"/>
        </w:rPr>
      </w:pPr>
      <w:r w:rsidRPr="00193C4B">
        <w:rPr>
          <w:rFonts w:ascii="Times New Roman" w:hAnsi="Times New Roman"/>
          <w:sz w:val="20"/>
        </w:rPr>
        <w:t>látogatója, mint az intézet területére belépő személy, személyazonosságának és a belépés indokának megállapítása céljából köteles magát igazolni</w:t>
      </w:r>
      <w:r w:rsidRPr="00193C4B">
        <w:rPr>
          <w:rFonts w:ascii="Times New Roman" w:hAnsi="Times New Roman"/>
          <w:sz w:val="20"/>
          <w:lang w:val="hu-HU"/>
        </w:rPr>
        <w:t>;</w:t>
      </w:r>
    </w:p>
    <w:p w:rsidR="00015C28" w:rsidRPr="00193C4B" w:rsidRDefault="00015C28" w:rsidP="00015C28">
      <w:pPr>
        <w:pStyle w:val="Szvegtrzs"/>
        <w:widowControl/>
        <w:tabs>
          <w:tab w:val="clear" w:pos="-31264"/>
          <w:tab w:val="clear" w:pos="432"/>
          <w:tab w:val="clear" w:pos="864"/>
          <w:tab w:val="clear" w:pos="1296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clear" w:pos="10080"/>
          <w:tab w:val="clear" w:pos="11232"/>
          <w:tab w:val="clear" w:pos="12384"/>
          <w:tab w:val="clear" w:pos="13536"/>
          <w:tab w:val="clear" w:pos="14688"/>
          <w:tab w:val="clear" w:pos="15840"/>
          <w:tab w:val="clear" w:pos="16992"/>
          <w:tab w:val="clear" w:pos="18144"/>
          <w:tab w:val="clear" w:pos="19296"/>
          <w:tab w:val="clear" w:pos="20448"/>
          <w:tab w:val="clear" w:pos="21600"/>
          <w:tab w:val="clear" w:pos="22752"/>
          <w:tab w:val="clear" w:pos="23904"/>
          <w:tab w:val="clear" w:pos="25056"/>
          <w:tab w:val="clear" w:pos="26208"/>
          <w:tab w:val="clear" w:pos="27360"/>
          <w:tab w:val="clear" w:pos="28512"/>
          <w:tab w:val="clear" w:pos="29664"/>
          <w:tab w:val="clear" w:pos="30816"/>
        </w:tabs>
        <w:suppressAutoHyphens/>
        <w:rPr>
          <w:rFonts w:ascii="Times New Roman" w:hAnsi="Times New Roman"/>
          <w:sz w:val="20"/>
        </w:rPr>
      </w:pPr>
    </w:p>
    <w:p w:rsidR="00015C28" w:rsidRPr="00193C4B" w:rsidRDefault="00015C28" w:rsidP="00015C28">
      <w:pPr>
        <w:pStyle w:val="Szvegtrzs"/>
        <w:widowControl/>
        <w:numPr>
          <w:ilvl w:val="0"/>
          <w:numId w:val="1"/>
        </w:numPr>
        <w:tabs>
          <w:tab w:val="clear" w:pos="-31264"/>
          <w:tab w:val="clear" w:pos="432"/>
          <w:tab w:val="clear" w:pos="864"/>
          <w:tab w:val="clear" w:pos="1296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clear" w:pos="10080"/>
          <w:tab w:val="clear" w:pos="11232"/>
          <w:tab w:val="clear" w:pos="12384"/>
          <w:tab w:val="clear" w:pos="13536"/>
          <w:tab w:val="clear" w:pos="14688"/>
          <w:tab w:val="clear" w:pos="15840"/>
          <w:tab w:val="clear" w:pos="16992"/>
          <w:tab w:val="clear" w:pos="18144"/>
          <w:tab w:val="clear" w:pos="19296"/>
          <w:tab w:val="clear" w:pos="20448"/>
          <w:tab w:val="clear" w:pos="21600"/>
          <w:tab w:val="clear" w:pos="22752"/>
          <w:tab w:val="clear" w:pos="23904"/>
          <w:tab w:val="clear" w:pos="25056"/>
          <w:tab w:val="clear" w:pos="26208"/>
          <w:tab w:val="clear" w:pos="27360"/>
          <w:tab w:val="clear" w:pos="28512"/>
          <w:tab w:val="clear" w:pos="29664"/>
          <w:tab w:val="clear" w:pos="30816"/>
        </w:tabs>
        <w:suppressAutoHyphens/>
        <w:rPr>
          <w:rFonts w:ascii="Times New Roman" w:hAnsi="Times New Roman"/>
          <w:sz w:val="20"/>
        </w:rPr>
      </w:pPr>
      <w:r w:rsidRPr="00193C4B">
        <w:rPr>
          <w:rFonts w:ascii="Times New Roman" w:hAnsi="Times New Roman"/>
          <w:sz w:val="20"/>
        </w:rPr>
        <w:t>személyazonosság megállapítására szolgáló okmányok hiányában a látogatásra történő beléptetését megtagadjuk</w:t>
      </w:r>
      <w:r w:rsidRPr="00193C4B">
        <w:rPr>
          <w:rFonts w:ascii="Times New Roman" w:hAnsi="Times New Roman"/>
          <w:sz w:val="20"/>
          <w:lang w:val="hu-HU"/>
        </w:rPr>
        <w:t>;</w:t>
      </w:r>
    </w:p>
    <w:p w:rsidR="00015C28" w:rsidRPr="00193C4B" w:rsidRDefault="00015C28" w:rsidP="00015C28">
      <w:pPr>
        <w:pStyle w:val="Szvegtrzs"/>
        <w:widowControl/>
        <w:tabs>
          <w:tab w:val="clear" w:pos="-31264"/>
          <w:tab w:val="clear" w:pos="432"/>
          <w:tab w:val="clear" w:pos="864"/>
          <w:tab w:val="clear" w:pos="1296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clear" w:pos="10080"/>
          <w:tab w:val="clear" w:pos="11232"/>
          <w:tab w:val="clear" w:pos="12384"/>
          <w:tab w:val="clear" w:pos="13536"/>
          <w:tab w:val="clear" w:pos="14688"/>
          <w:tab w:val="clear" w:pos="15840"/>
          <w:tab w:val="clear" w:pos="16992"/>
          <w:tab w:val="clear" w:pos="18144"/>
          <w:tab w:val="clear" w:pos="19296"/>
          <w:tab w:val="clear" w:pos="20448"/>
          <w:tab w:val="clear" w:pos="21600"/>
          <w:tab w:val="clear" w:pos="22752"/>
          <w:tab w:val="clear" w:pos="23904"/>
          <w:tab w:val="clear" w:pos="25056"/>
          <w:tab w:val="clear" w:pos="26208"/>
          <w:tab w:val="clear" w:pos="27360"/>
          <w:tab w:val="clear" w:pos="28512"/>
          <w:tab w:val="clear" w:pos="29664"/>
          <w:tab w:val="clear" w:pos="30816"/>
        </w:tabs>
        <w:suppressAutoHyphens/>
        <w:rPr>
          <w:rFonts w:ascii="Times New Roman" w:hAnsi="Times New Roman"/>
          <w:sz w:val="20"/>
        </w:rPr>
      </w:pPr>
    </w:p>
    <w:p w:rsidR="00015C28" w:rsidRPr="00193C4B" w:rsidRDefault="00015C28" w:rsidP="00015C28">
      <w:pPr>
        <w:pStyle w:val="Szvegtrzs"/>
        <w:widowControl/>
        <w:numPr>
          <w:ilvl w:val="0"/>
          <w:numId w:val="1"/>
        </w:numPr>
        <w:tabs>
          <w:tab w:val="clear" w:pos="-31264"/>
          <w:tab w:val="clear" w:pos="432"/>
          <w:tab w:val="clear" w:pos="864"/>
          <w:tab w:val="clear" w:pos="1296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clear" w:pos="10080"/>
          <w:tab w:val="clear" w:pos="11232"/>
          <w:tab w:val="clear" w:pos="12384"/>
          <w:tab w:val="clear" w:pos="13536"/>
          <w:tab w:val="clear" w:pos="14688"/>
          <w:tab w:val="clear" w:pos="15840"/>
          <w:tab w:val="clear" w:pos="16992"/>
          <w:tab w:val="clear" w:pos="18144"/>
          <w:tab w:val="clear" w:pos="19296"/>
          <w:tab w:val="clear" w:pos="20448"/>
          <w:tab w:val="clear" w:pos="21600"/>
          <w:tab w:val="clear" w:pos="22752"/>
          <w:tab w:val="clear" w:pos="23904"/>
          <w:tab w:val="clear" w:pos="25056"/>
          <w:tab w:val="clear" w:pos="26208"/>
          <w:tab w:val="clear" w:pos="27360"/>
          <w:tab w:val="clear" w:pos="28512"/>
          <w:tab w:val="clear" w:pos="29664"/>
          <w:tab w:val="clear" w:pos="30816"/>
        </w:tabs>
        <w:suppressAutoHyphens/>
        <w:rPr>
          <w:rFonts w:ascii="Times New Roman" w:hAnsi="Times New Roman"/>
          <w:sz w:val="20"/>
        </w:rPr>
      </w:pPr>
      <w:r w:rsidRPr="00193C4B">
        <w:rPr>
          <w:rFonts w:ascii="Times New Roman" w:hAnsi="Times New Roman"/>
          <w:sz w:val="20"/>
        </w:rPr>
        <w:t>személyazonosságának megállapítására szolgáló okmányait kapcsolattartója a kiléptetéskor is köteles bemutatni</w:t>
      </w:r>
      <w:r w:rsidRPr="00193C4B">
        <w:rPr>
          <w:rFonts w:ascii="Times New Roman" w:hAnsi="Times New Roman"/>
          <w:sz w:val="20"/>
          <w:lang w:val="hu-HU"/>
        </w:rPr>
        <w:t>;</w:t>
      </w:r>
    </w:p>
    <w:p w:rsidR="00015C28" w:rsidRPr="00193C4B" w:rsidRDefault="00015C28" w:rsidP="00015C28">
      <w:pPr>
        <w:pStyle w:val="Szvegtrzs"/>
        <w:widowControl/>
        <w:tabs>
          <w:tab w:val="clear" w:pos="-31264"/>
          <w:tab w:val="clear" w:pos="432"/>
          <w:tab w:val="clear" w:pos="864"/>
          <w:tab w:val="clear" w:pos="1296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clear" w:pos="10080"/>
          <w:tab w:val="clear" w:pos="11232"/>
          <w:tab w:val="clear" w:pos="12384"/>
          <w:tab w:val="clear" w:pos="13536"/>
          <w:tab w:val="clear" w:pos="14688"/>
          <w:tab w:val="clear" w:pos="15840"/>
          <w:tab w:val="clear" w:pos="16992"/>
          <w:tab w:val="clear" w:pos="18144"/>
          <w:tab w:val="clear" w:pos="19296"/>
          <w:tab w:val="clear" w:pos="20448"/>
          <w:tab w:val="clear" w:pos="21600"/>
          <w:tab w:val="clear" w:pos="22752"/>
          <w:tab w:val="clear" w:pos="23904"/>
          <w:tab w:val="clear" w:pos="25056"/>
          <w:tab w:val="clear" w:pos="26208"/>
          <w:tab w:val="clear" w:pos="27360"/>
          <w:tab w:val="clear" w:pos="28512"/>
          <w:tab w:val="clear" w:pos="29664"/>
          <w:tab w:val="clear" w:pos="30816"/>
        </w:tabs>
        <w:suppressAutoHyphens/>
        <w:rPr>
          <w:rFonts w:ascii="Times New Roman" w:hAnsi="Times New Roman"/>
          <w:sz w:val="20"/>
        </w:rPr>
      </w:pPr>
    </w:p>
    <w:p w:rsidR="00015C28" w:rsidRPr="00193C4B" w:rsidRDefault="00015C28" w:rsidP="00015C28">
      <w:pPr>
        <w:pStyle w:val="Szvegtrzs"/>
        <w:widowControl/>
        <w:numPr>
          <w:ilvl w:val="0"/>
          <w:numId w:val="1"/>
        </w:numPr>
        <w:tabs>
          <w:tab w:val="clear" w:pos="-31264"/>
          <w:tab w:val="clear" w:pos="432"/>
          <w:tab w:val="clear" w:pos="864"/>
          <w:tab w:val="clear" w:pos="1296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clear" w:pos="10080"/>
          <w:tab w:val="clear" w:pos="11232"/>
          <w:tab w:val="clear" w:pos="12384"/>
          <w:tab w:val="clear" w:pos="13536"/>
          <w:tab w:val="clear" w:pos="14688"/>
          <w:tab w:val="clear" w:pos="15840"/>
          <w:tab w:val="clear" w:pos="16992"/>
          <w:tab w:val="clear" w:pos="18144"/>
          <w:tab w:val="clear" w:pos="19296"/>
          <w:tab w:val="clear" w:pos="20448"/>
          <w:tab w:val="clear" w:pos="21600"/>
          <w:tab w:val="clear" w:pos="22752"/>
          <w:tab w:val="clear" w:pos="23904"/>
          <w:tab w:val="clear" w:pos="25056"/>
          <w:tab w:val="clear" w:pos="26208"/>
          <w:tab w:val="clear" w:pos="27360"/>
          <w:tab w:val="clear" w:pos="28512"/>
          <w:tab w:val="clear" w:pos="29664"/>
          <w:tab w:val="clear" w:pos="30816"/>
        </w:tabs>
        <w:suppressAutoHyphens/>
        <w:rPr>
          <w:rFonts w:ascii="Times New Roman" w:hAnsi="Times New Roman"/>
          <w:sz w:val="20"/>
        </w:rPr>
      </w:pPr>
      <w:r w:rsidRPr="00193C4B">
        <w:rPr>
          <w:rFonts w:ascii="Times New Roman" w:hAnsi="Times New Roman"/>
          <w:sz w:val="20"/>
        </w:rPr>
        <w:t>amennyiben látogatója a látogatásra láthatóan ittas, vagy bódult állapotban érkezik, nem léphet be az intézet területére</w:t>
      </w:r>
      <w:r w:rsidRPr="00193C4B">
        <w:rPr>
          <w:rFonts w:ascii="Times New Roman" w:hAnsi="Times New Roman"/>
          <w:sz w:val="20"/>
          <w:lang w:val="hu-HU"/>
        </w:rPr>
        <w:t>;</w:t>
      </w:r>
    </w:p>
    <w:p w:rsidR="00015C28" w:rsidRPr="00193C4B" w:rsidRDefault="00015C28" w:rsidP="00015C28">
      <w:pPr>
        <w:pStyle w:val="Szvegtrzs"/>
        <w:widowControl/>
        <w:tabs>
          <w:tab w:val="clear" w:pos="-31264"/>
          <w:tab w:val="clear" w:pos="432"/>
          <w:tab w:val="clear" w:pos="864"/>
          <w:tab w:val="clear" w:pos="1296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clear" w:pos="10080"/>
          <w:tab w:val="clear" w:pos="11232"/>
          <w:tab w:val="clear" w:pos="12384"/>
          <w:tab w:val="clear" w:pos="13536"/>
          <w:tab w:val="clear" w:pos="14688"/>
          <w:tab w:val="clear" w:pos="15840"/>
          <w:tab w:val="clear" w:pos="16992"/>
          <w:tab w:val="clear" w:pos="18144"/>
          <w:tab w:val="clear" w:pos="19296"/>
          <w:tab w:val="clear" w:pos="20448"/>
          <w:tab w:val="clear" w:pos="21600"/>
          <w:tab w:val="clear" w:pos="22752"/>
          <w:tab w:val="clear" w:pos="23904"/>
          <w:tab w:val="clear" w:pos="25056"/>
          <w:tab w:val="clear" w:pos="26208"/>
          <w:tab w:val="clear" w:pos="27360"/>
          <w:tab w:val="clear" w:pos="28512"/>
          <w:tab w:val="clear" w:pos="29664"/>
          <w:tab w:val="clear" w:pos="30816"/>
        </w:tabs>
        <w:suppressAutoHyphens/>
        <w:ind w:firstLine="45"/>
        <w:rPr>
          <w:rFonts w:ascii="Times New Roman" w:hAnsi="Times New Roman"/>
          <w:sz w:val="20"/>
        </w:rPr>
      </w:pPr>
    </w:p>
    <w:p w:rsidR="00015C28" w:rsidRPr="00193C4B" w:rsidRDefault="00015C28" w:rsidP="00015C28">
      <w:pPr>
        <w:pStyle w:val="Szvegtrzs"/>
        <w:widowControl/>
        <w:numPr>
          <w:ilvl w:val="0"/>
          <w:numId w:val="1"/>
        </w:numPr>
        <w:tabs>
          <w:tab w:val="clear" w:pos="-31264"/>
          <w:tab w:val="clear" w:pos="432"/>
          <w:tab w:val="clear" w:pos="864"/>
          <w:tab w:val="clear" w:pos="1296"/>
          <w:tab w:val="clear" w:pos="2016"/>
          <w:tab w:val="clear" w:pos="3168"/>
          <w:tab w:val="clear" w:pos="4320"/>
          <w:tab w:val="clear" w:pos="5472"/>
          <w:tab w:val="clear" w:pos="6624"/>
          <w:tab w:val="clear" w:pos="7776"/>
          <w:tab w:val="clear" w:pos="8928"/>
          <w:tab w:val="clear" w:pos="10080"/>
          <w:tab w:val="clear" w:pos="11232"/>
          <w:tab w:val="clear" w:pos="12384"/>
          <w:tab w:val="clear" w:pos="13536"/>
          <w:tab w:val="clear" w:pos="14688"/>
          <w:tab w:val="clear" w:pos="15840"/>
          <w:tab w:val="clear" w:pos="16992"/>
          <w:tab w:val="clear" w:pos="18144"/>
          <w:tab w:val="clear" w:pos="19296"/>
          <w:tab w:val="clear" w:pos="20448"/>
          <w:tab w:val="clear" w:pos="21600"/>
          <w:tab w:val="clear" w:pos="22752"/>
          <w:tab w:val="clear" w:pos="23904"/>
          <w:tab w:val="clear" w:pos="25056"/>
          <w:tab w:val="clear" w:pos="26208"/>
          <w:tab w:val="clear" w:pos="27360"/>
          <w:tab w:val="clear" w:pos="28512"/>
          <w:tab w:val="clear" w:pos="29664"/>
          <w:tab w:val="clear" w:pos="30816"/>
        </w:tabs>
        <w:suppressAutoHyphens/>
        <w:rPr>
          <w:rFonts w:ascii="Times New Roman" w:hAnsi="Times New Roman"/>
          <w:sz w:val="20"/>
        </w:rPr>
      </w:pPr>
      <w:r w:rsidRPr="00193C4B">
        <w:rPr>
          <w:rFonts w:ascii="Times New Roman" w:hAnsi="Times New Roman"/>
          <w:sz w:val="20"/>
        </w:rPr>
        <w:t>látogatója a látogatásra élelmiszert ne hozzon magával</w:t>
      </w:r>
      <w:r w:rsidRPr="00193C4B">
        <w:rPr>
          <w:rFonts w:ascii="Times New Roman" w:hAnsi="Times New Roman"/>
          <w:sz w:val="20"/>
          <w:lang w:val="hu-HU"/>
        </w:rPr>
        <w:t>.</w:t>
      </w:r>
    </w:p>
    <w:p w:rsidR="00015C28" w:rsidRPr="00193C4B" w:rsidRDefault="00015C28" w:rsidP="00015C28">
      <w:pPr>
        <w:pStyle w:val="Szvegtrzs"/>
        <w:rPr>
          <w:rFonts w:ascii="Times New Roman" w:hAnsi="Times New Roman"/>
          <w:sz w:val="20"/>
        </w:rPr>
      </w:pPr>
    </w:p>
    <w:p w:rsidR="00015C28" w:rsidRPr="00193C4B" w:rsidRDefault="00015C28" w:rsidP="00015C28">
      <w:pPr>
        <w:pStyle w:val="Szvegtrzs"/>
        <w:rPr>
          <w:rFonts w:ascii="Times New Roman" w:hAnsi="Times New Roman"/>
          <w:sz w:val="20"/>
        </w:rPr>
      </w:pPr>
      <w:r w:rsidRPr="00193C4B">
        <w:rPr>
          <w:rFonts w:ascii="Times New Roman" w:hAnsi="Times New Roman"/>
          <w:sz w:val="20"/>
        </w:rPr>
        <w:t xml:space="preserve">Tájékoztatom, hogy a 2013. évi CCXL. törvény 168-171.§ alapján súlyos fegyelmi vétségnek minősül, ha Önnél nem tartható tárgyat találunk átvizsgálás során. </w:t>
      </w:r>
    </w:p>
    <w:p w:rsidR="00015C28" w:rsidRPr="00193C4B" w:rsidRDefault="00015C28" w:rsidP="00015C28">
      <w:pPr>
        <w:pStyle w:val="Szvegtrzs"/>
        <w:rPr>
          <w:rFonts w:ascii="Times New Roman" w:hAnsi="Times New Roman"/>
          <w:sz w:val="20"/>
        </w:rPr>
      </w:pPr>
    </w:p>
    <w:p w:rsidR="00015C28" w:rsidRPr="00193C4B" w:rsidRDefault="00015C28" w:rsidP="00015C28">
      <w:pPr>
        <w:pStyle w:val="Szvegtrzs"/>
        <w:rPr>
          <w:rFonts w:ascii="Times New Roman" w:hAnsi="Times New Roman"/>
          <w:sz w:val="20"/>
        </w:rPr>
      </w:pPr>
      <w:r w:rsidRPr="00193C4B">
        <w:rPr>
          <w:rFonts w:ascii="Times New Roman" w:hAnsi="Times New Roman"/>
          <w:sz w:val="20"/>
        </w:rPr>
        <w:t xml:space="preserve">A súlyos fegyelmi vétség elkövetése a 14/2014. (XII.17.) IM rendelet alapján akár magánelzárás, valamint a rezsimkategóriába sorolás szigorítását vonhatja maga után. A fegyelmi felelősség megállapítása minden esetben kihat az Önről készített </w:t>
      </w:r>
      <w:proofErr w:type="spellStart"/>
      <w:r w:rsidRPr="00193C4B">
        <w:rPr>
          <w:rFonts w:ascii="Times New Roman" w:hAnsi="Times New Roman"/>
          <w:sz w:val="20"/>
        </w:rPr>
        <w:t>reintegrációs</w:t>
      </w:r>
      <w:proofErr w:type="spellEnd"/>
      <w:r w:rsidRPr="00193C4B">
        <w:rPr>
          <w:rFonts w:ascii="Times New Roman" w:hAnsi="Times New Roman"/>
          <w:sz w:val="20"/>
        </w:rPr>
        <w:t xml:space="preserve"> tiszti értékelő vélemény tartalmára.  </w:t>
      </w:r>
    </w:p>
    <w:p w:rsidR="00015C28" w:rsidRPr="00193C4B" w:rsidRDefault="00015C28" w:rsidP="00015C28">
      <w:pPr>
        <w:pStyle w:val="Szvegtrzs"/>
        <w:rPr>
          <w:rFonts w:ascii="Times New Roman" w:hAnsi="Times New Roman"/>
          <w:sz w:val="20"/>
        </w:rPr>
      </w:pPr>
    </w:p>
    <w:p w:rsidR="00015C28" w:rsidRPr="00193C4B" w:rsidRDefault="00015C28" w:rsidP="00015C28">
      <w:pPr>
        <w:pStyle w:val="Szvegtrzs"/>
        <w:rPr>
          <w:rFonts w:ascii="Times New Roman" w:hAnsi="Times New Roman"/>
          <w:sz w:val="20"/>
        </w:rPr>
      </w:pPr>
      <w:r w:rsidRPr="00193C4B">
        <w:rPr>
          <w:rFonts w:ascii="Times New Roman" w:hAnsi="Times New Roman"/>
          <w:sz w:val="20"/>
        </w:rPr>
        <w:t>A 2013. évi CCXL. törvény 177. § (4) bekezdése alapján a látogatásból ki kell zárni azt, akinek a magatartása a</w:t>
      </w:r>
      <w:r w:rsidRPr="00193C4B">
        <w:rPr>
          <w:rFonts w:ascii="Times New Roman" w:hAnsi="Times New Roman"/>
          <w:sz w:val="20"/>
          <w:lang w:val="hu-HU"/>
        </w:rPr>
        <w:t xml:space="preserve">z </w:t>
      </w:r>
      <w:r w:rsidRPr="00193C4B">
        <w:rPr>
          <w:rFonts w:ascii="Times New Roman" w:hAnsi="Times New Roman"/>
          <w:sz w:val="20"/>
        </w:rPr>
        <w:t xml:space="preserve">intézet, valamint a </w:t>
      </w:r>
      <w:proofErr w:type="spellStart"/>
      <w:r w:rsidRPr="00193C4B">
        <w:rPr>
          <w:rFonts w:ascii="Times New Roman" w:hAnsi="Times New Roman"/>
          <w:sz w:val="20"/>
        </w:rPr>
        <w:t>fogvatartás</w:t>
      </w:r>
      <w:proofErr w:type="spellEnd"/>
      <w:r w:rsidRPr="00193C4B">
        <w:rPr>
          <w:rFonts w:ascii="Times New Roman" w:hAnsi="Times New Roman"/>
          <w:sz w:val="20"/>
        </w:rPr>
        <w:t xml:space="preserve"> biztonságára veszélyt jelent. Erre hivatkozással amennyiben Önnél a látogatófogadás során vagy azt követően tiltott, biztonságra veszélyes tárgyat találunk, a továbbiakban – visszavonásig – biztonsági beszélőfülkében fogadhatja látogatóit, illetve az előtalálás alkalmával fogadott látogatót a továbbiakban a látogatásból kizárjuk. A 2012. év C. törvény 176. § (1), 184. § (1), (4)-(5) bekezdései valamint a 185. § (1) bekezdés b.) pontjában meghatározott tiltott tárgyaknak a beléptetést követően előtalálása a látogató kapcsolattartó látogatásból kizárását és büntetőjogi felelősségre vonását vonja maga után.  </w:t>
      </w:r>
    </w:p>
    <w:p w:rsidR="00015C28" w:rsidRPr="00193C4B" w:rsidRDefault="00015C28" w:rsidP="00015C28">
      <w:pPr>
        <w:pStyle w:val="Szvegtrzs"/>
        <w:rPr>
          <w:rFonts w:ascii="Times New Roman" w:hAnsi="Times New Roman"/>
          <w:sz w:val="20"/>
        </w:rPr>
      </w:pPr>
    </w:p>
    <w:p w:rsidR="00015C28" w:rsidRPr="00193C4B" w:rsidRDefault="00015C28" w:rsidP="00015C28">
      <w:pPr>
        <w:pStyle w:val="Szvegtrzs"/>
        <w:rPr>
          <w:rFonts w:ascii="Times New Roman" w:hAnsi="Times New Roman"/>
          <w:sz w:val="20"/>
          <w:lang w:val="hu-HU"/>
        </w:rPr>
      </w:pPr>
      <w:r w:rsidRPr="00193C4B">
        <w:rPr>
          <w:rFonts w:ascii="Times New Roman" w:hAnsi="Times New Roman"/>
          <w:sz w:val="20"/>
        </w:rPr>
        <w:t xml:space="preserve">Mindezekre tekintettel hívja fel kapcsolattartói figyelmét, hogy a kapcsolattartási lehetőségeik teljes körű igénybevétele érdekében tartózkodjanak mindenféle tiltott tárgynak (különösen szúró-vágó eszköz, fegyver, mobil kommunikációra alkalmas berendezés, SIM kártya, kábító-bódító hatású anyag) az intézetbe történő bejuttatásától, átadásától, ugyanis Ön a látogatás után alapos átvizsgáláson esik át. </w:t>
      </w:r>
    </w:p>
    <w:p w:rsidR="00015C28" w:rsidRPr="00193C4B" w:rsidRDefault="00015C28" w:rsidP="00015C28">
      <w:pPr>
        <w:pStyle w:val="Szvegtrzs"/>
        <w:rPr>
          <w:rFonts w:ascii="Times New Roman" w:hAnsi="Times New Roman"/>
          <w:sz w:val="20"/>
          <w:lang w:val="hu-HU"/>
        </w:rPr>
      </w:pPr>
    </w:p>
    <w:p w:rsidR="00193C4B" w:rsidRPr="00193C4B" w:rsidRDefault="00193C4B" w:rsidP="00193C4B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193C4B" w:rsidRPr="00193C4B" w:rsidSect="00193C4B">
      <w:pgSz w:w="11906" w:h="16838"/>
      <w:pgMar w:top="1134" w:right="849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32DE7"/>
    <w:multiLevelType w:val="hybridMultilevel"/>
    <w:tmpl w:val="8B8AAE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165B7"/>
    <w:multiLevelType w:val="hybridMultilevel"/>
    <w:tmpl w:val="9FF60F5E"/>
    <w:lvl w:ilvl="0" w:tplc="76E21742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C28"/>
    <w:rsid w:val="00015C28"/>
    <w:rsid w:val="00193C4B"/>
    <w:rsid w:val="00AC0313"/>
    <w:rsid w:val="00CB7A4E"/>
    <w:rsid w:val="00CF1DA1"/>
    <w:rsid w:val="00D6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15C28"/>
    <w:pPr>
      <w:widowControl w:val="0"/>
      <w:tabs>
        <w:tab w:val="left" w:pos="-31264"/>
        <w:tab w:val="left" w:pos="432"/>
        <w:tab w:val="left" w:pos="864"/>
        <w:tab w:val="left" w:pos="1296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  <w:tab w:val="left" w:pos="10080"/>
        <w:tab w:val="left" w:pos="11232"/>
        <w:tab w:val="left" w:pos="12384"/>
        <w:tab w:val="left" w:pos="13536"/>
        <w:tab w:val="left" w:pos="14688"/>
        <w:tab w:val="left" w:pos="15840"/>
        <w:tab w:val="left" w:pos="16992"/>
        <w:tab w:val="left" w:pos="18144"/>
        <w:tab w:val="left" w:pos="19296"/>
        <w:tab w:val="left" w:pos="20448"/>
        <w:tab w:val="left" w:pos="21600"/>
        <w:tab w:val="left" w:pos="22752"/>
        <w:tab w:val="left" w:pos="23904"/>
        <w:tab w:val="left" w:pos="25056"/>
        <w:tab w:val="left" w:pos="26208"/>
        <w:tab w:val="left" w:pos="27360"/>
        <w:tab w:val="left" w:pos="28512"/>
        <w:tab w:val="left" w:pos="29664"/>
        <w:tab w:val="left" w:pos="30816"/>
      </w:tabs>
      <w:spacing w:after="0" w:line="240" w:lineRule="auto"/>
      <w:jc w:val="both"/>
    </w:pPr>
    <w:rPr>
      <w:rFonts w:ascii="Palatino" w:eastAsia="Times New Roman" w:hAnsi="Palatino" w:cs="Times New Roman"/>
      <w:snapToGrid w:val="0"/>
      <w:sz w:val="24"/>
      <w:szCs w:val="20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rsid w:val="00015C28"/>
    <w:rPr>
      <w:rFonts w:ascii="Palatino" w:eastAsia="Times New Roman" w:hAnsi="Palatino" w:cs="Times New Roman"/>
      <w:snapToGrid w:val="0"/>
      <w:sz w:val="24"/>
      <w:szCs w:val="20"/>
      <w:lang w:val="x-none"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015C28"/>
    <w:pPr>
      <w:widowControl w:val="0"/>
      <w:tabs>
        <w:tab w:val="left" w:pos="-31264"/>
        <w:tab w:val="left" w:pos="432"/>
        <w:tab w:val="left" w:pos="864"/>
        <w:tab w:val="left" w:pos="1296"/>
        <w:tab w:val="left" w:pos="2016"/>
        <w:tab w:val="left" w:pos="3168"/>
        <w:tab w:val="left" w:pos="4320"/>
        <w:tab w:val="left" w:pos="5472"/>
        <w:tab w:val="left" w:pos="6624"/>
        <w:tab w:val="left" w:pos="7776"/>
        <w:tab w:val="left" w:pos="8928"/>
        <w:tab w:val="left" w:pos="10080"/>
        <w:tab w:val="left" w:pos="11232"/>
        <w:tab w:val="left" w:pos="12384"/>
        <w:tab w:val="left" w:pos="13536"/>
        <w:tab w:val="left" w:pos="14688"/>
        <w:tab w:val="left" w:pos="15840"/>
        <w:tab w:val="left" w:pos="16992"/>
        <w:tab w:val="left" w:pos="18144"/>
        <w:tab w:val="left" w:pos="19296"/>
        <w:tab w:val="left" w:pos="20448"/>
        <w:tab w:val="left" w:pos="21600"/>
        <w:tab w:val="left" w:pos="22752"/>
        <w:tab w:val="left" w:pos="23904"/>
        <w:tab w:val="left" w:pos="25056"/>
        <w:tab w:val="left" w:pos="26208"/>
        <w:tab w:val="left" w:pos="27360"/>
        <w:tab w:val="left" w:pos="28512"/>
        <w:tab w:val="left" w:pos="29664"/>
        <w:tab w:val="left" w:pos="30816"/>
      </w:tabs>
      <w:spacing w:after="0" w:line="240" w:lineRule="auto"/>
      <w:jc w:val="both"/>
    </w:pPr>
    <w:rPr>
      <w:rFonts w:ascii="Palatino" w:eastAsia="Times New Roman" w:hAnsi="Palatino" w:cs="Times New Roman"/>
      <w:snapToGrid w:val="0"/>
      <w:sz w:val="24"/>
      <w:szCs w:val="20"/>
      <w:lang w:val="x-none" w:eastAsia="hu-HU"/>
    </w:rPr>
  </w:style>
  <w:style w:type="character" w:customStyle="1" w:styleId="SzvegtrzsChar">
    <w:name w:val="Szövegtörzs Char"/>
    <w:basedOn w:val="Bekezdsalapbettpusa"/>
    <w:link w:val="Szvegtrzs"/>
    <w:rsid w:val="00015C28"/>
    <w:rPr>
      <w:rFonts w:ascii="Palatino" w:eastAsia="Times New Roman" w:hAnsi="Palatino" w:cs="Times New Roman"/>
      <w:snapToGrid w:val="0"/>
      <w:sz w:val="24"/>
      <w:szCs w:val="20"/>
      <w:lang w:val="x-none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219C22D8</Template>
  <TotalTime>1</TotalTime>
  <Pages>1</Pages>
  <Words>353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2791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csete.maria</dc:creator>
  <cp:lastModifiedBy>szalay.laszlo</cp:lastModifiedBy>
  <cp:revision>2</cp:revision>
  <cp:lastPrinted>2017-09-11T08:54:00Z</cp:lastPrinted>
  <dcterms:created xsi:type="dcterms:W3CDTF">2018-05-14T08:41:00Z</dcterms:created>
  <dcterms:modified xsi:type="dcterms:W3CDTF">2018-05-14T08:41:00Z</dcterms:modified>
</cp:coreProperties>
</file>