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852" w:rsidRDefault="00F63A65" w:rsidP="004B6852">
      <w:pPr>
        <w:spacing w:after="0" w:line="240" w:lineRule="auto"/>
        <w:rPr>
          <w:rFonts w:ascii="Times New Roman" w:hAnsi="Times New Roman" w:cs="Times New Roman"/>
          <w:b/>
          <w:sz w:val="24"/>
          <w:szCs w:val="24"/>
        </w:rPr>
      </w:pPr>
      <w:r>
        <w:rPr>
          <w:rFonts w:ascii="Times New Roman" w:hAnsi="Times New Roman" w:cs="Times New Roman"/>
          <w:b/>
          <w:sz w:val="24"/>
          <w:szCs w:val="24"/>
        </w:rPr>
        <w:t>30513-13/1-1/2024.Anyvt.</w:t>
      </w:r>
      <w:bookmarkStart w:id="0" w:name="_GoBack"/>
      <w:bookmarkEnd w:id="0"/>
    </w:p>
    <w:tbl>
      <w:tblPr>
        <w:tblStyle w:val="Rcsostblzat"/>
        <w:tblW w:w="10065" w:type="dxa"/>
        <w:tblInd w:w="-459" w:type="dxa"/>
        <w:tblLook w:val="04A0" w:firstRow="1" w:lastRow="0" w:firstColumn="1" w:lastColumn="0" w:noHBand="0" w:noVBand="1"/>
      </w:tblPr>
      <w:tblGrid>
        <w:gridCol w:w="3828"/>
        <w:gridCol w:w="6237"/>
      </w:tblGrid>
      <w:tr w:rsidR="004B6852" w:rsidRPr="00062801" w:rsidTr="00743C37">
        <w:trPr>
          <w:trHeight w:val="454"/>
        </w:trPr>
        <w:tc>
          <w:tcPr>
            <w:tcW w:w="3828" w:type="dxa"/>
          </w:tcPr>
          <w:p w:rsidR="004B6852" w:rsidRPr="00062801" w:rsidRDefault="004B6852"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4B6852" w:rsidRPr="00CF1E04" w:rsidRDefault="004B6852" w:rsidP="00743C37">
            <w:pPr>
              <w:jc w:val="both"/>
              <w:rPr>
                <w:rFonts w:ascii="Times New Roman" w:eastAsia="Calibri" w:hAnsi="Times New Roman" w:cs="Times New Roman"/>
                <w:b/>
                <w:sz w:val="24"/>
                <w:szCs w:val="24"/>
              </w:rPr>
            </w:pPr>
            <w:r w:rsidRPr="00DC53B1">
              <w:rPr>
                <w:rFonts w:ascii="Times New Roman" w:hAnsi="Times New Roman" w:cs="Times New Roman"/>
                <w:b/>
                <w:sz w:val="24"/>
                <w:szCs w:val="24"/>
              </w:rPr>
              <w:t>Munkaidő-kedvezmények nyilvántartása</w:t>
            </w:r>
          </w:p>
        </w:tc>
      </w:tr>
      <w:tr w:rsidR="004B6852" w:rsidRPr="00062801" w:rsidTr="00743C37">
        <w:trPr>
          <w:trHeight w:val="454"/>
        </w:trPr>
        <w:tc>
          <w:tcPr>
            <w:tcW w:w="3828" w:type="dxa"/>
          </w:tcPr>
          <w:p w:rsidR="004B6852" w:rsidRPr="000C0930" w:rsidRDefault="004B6852" w:rsidP="00743C37">
            <w:pPr>
              <w:rPr>
                <w:rFonts w:ascii="Times New Roman" w:hAnsi="Times New Roman" w:cs="Times New Roman"/>
                <w:sz w:val="24"/>
                <w:szCs w:val="24"/>
              </w:rPr>
            </w:pPr>
            <w:r w:rsidRPr="000C0930">
              <w:rPr>
                <w:rFonts w:ascii="Times New Roman" w:hAnsi="Times New Roman" w:cs="Times New Roman"/>
                <w:sz w:val="24"/>
                <w:szCs w:val="24"/>
              </w:rPr>
              <w:t>Az adatkezelés célja</w:t>
            </w:r>
          </w:p>
        </w:tc>
        <w:tc>
          <w:tcPr>
            <w:tcW w:w="6237" w:type="dxa"/>
          </w:tcPr>
          <w:p w:rsidR="004B6852" w:rsidRPr="000C0930" w:rsidRDefault="004B6852" w:rsidP="00743C37">
            <w:pPr>
              <w:jc w:val="both"/>
              <w:rPr>
                <w:rFonts w:ascii="Times New Roman" w:hAnsi="Times New Roman" w:cs="Times New Roman"/>
                <w:sz w:val="24"/>
                <w:szCs w:val="24"/>
              </w:rPr>
            </w:pPr>
            <w:r w:rsidRPr="000C0930">
              <w:rPr>
                <w:rFonts w:ascii="Times New Roman" w:hAnsi="Times New Roman" w:cs="Times New Roman"/>
                <w:sz w:val="24"/>
                <w:szCs w:val="24"/>
              </w:rPr>
              <w:t>A</w:t>
            </w:r>
            <w:r>
              <w:rPr>
                <w:rFonts w:ascii="Times New Roman" w:hAnsi="Times New Roman" w:cs="Times New Roman"/>
                <w:sz w:val="24"/>
                <w:szCs w:val="24"/>
              </w:rPr>
              <w:t xml:space="preserve"> személyi állományi tagokat megillető,</w:t>
            </w:r>
            <w:r w:rsidRPr="00DC53B1">
              <w:rPr>
                <w:rFonts w:ascii="Times New Roman" w:hAnsi="Times New Roman" w:cs="Times New Roman"/>
                <w:sz w:val="24"/>
                <w:szCs w:val="24"/>
              </w:rPr>
              <w:t>szolgálatteljesítési  időbe  beszámító  munkaidő-kedvezmény rögzítés</w:t>
            </w:r>
            <w:r>
              <w:rPr>
                <w:rFonts w:ascii="Times New Roman" w:hAnsi="Times New Roman" w:cs="Times New Roman"/>
                <w:sz w:val="24"/>
                <w:szCs w:val="24"/>
              </w:rPr>
              <w:t>e.</w:t>
            </w:r>
          </w:p>
        </w:tc>
      </w:tr>
      <w:tr w:rsidR="004B6852" w:rsidRPr="00062801" w:rsidTr="00743C37">
        <w:trPr>
          <w:trHeight w:val="454"/>
        </w:trPr>
        <w:tc>
          <w:tcPr>
            <w:tcW w:w="3828" w:type="dxa"/>
          </w:tcPr>
          <w:p w:rsidR="004B6852" w:rsidRPr="00DF6047" w:rsidRDefault="004B6852" w:rsidP="00743C37">
            <w:pPr>
              <w:rPr>
                <w:rFonts w:ascii="Times New Roman" w:hAnsi="Times New Roman" w:cs="Times New Roman"/>
                <w:sz w:val="24"/>
                <w:szCs w:val="24"/>
              </w:rPr>
            </w:pPr>
            <w:r w:rsidRPr="00DF6047">
              <w:rPr>
                <w:rFonts w:ascii="Times New Roman" w:hAnsi="Times New Roman" w:cs="Times New Roman"/>
                <w:sz w:val="24"/>
                <w:szCs w:val="24"/>
              </w:rPr>
              <w:t>Az adatkezelés jogalapja</w:t>
            </w:r>
          </w:p>
        </w:tc>
        <w:tc>
          <w:tcPr>
            <w:tcW w:w="6237" w:type="dxa"/>
          </w:tcPr>
          <w:p w:rsidR="004B6852" w:rsidRPr="00DF6047" w:rsidRDefault="004B6852" w:rsidP="00743C37">
            <w:pPr>
              <w:rPr>
                <w:rFonts w:ascii="Times New Roman" w:hAnsi="Times New Roman" w:cs="Times New Roman"/>
                <w:sz w:val="24"/>
                <w:szCs w:val="24"/>
              </w:rPr>
            </w:pPr>
            <w:r>
              <w:rPr>
                <w:rFonts w:ascii="Times New Roman" w:hAnsi="Times New Roman" w:cs="Times New Roman"/>
                <w:sz w:val="24"/>
                <w:szCs w:val="24"/>
              </w:rPr>
              <w:t xml:space="preserve">GDPR 6. cikk (1) </w:t>
            </w:r>
            <w:r w:rsidRPr="00DC53B1">
              <w:rPr>
                <w:rFonts w:ascii="Times New Roman" w:hAnsi="Times New Roman" w:cs="Times New Roman"/>
                <w:sz w:val="24"/>
                <w:szCs w:val="24"/>
              </w:rPr>
              <w:t xml:space="preserve">bekezdés </w:t>
            </w:r>
            <w:r>
              <w:rPr>
                <w:rFonts w:ascii="Times New Roman" w:hAnsi="Times New Roman" w:cs="Times New Roman"/>
                <w:sz w:val="24"/>
                <w:szCs w:val="24"/>
              </w:rPr>
              <w:t xml:space="preserve">c) pont, 2015. évi XLII. </w:t>
            </w:r>
            <w:r w:rsidRPr="00DC53B1">
              <w:rPr>
                <w:rFonts w:ascii="Times New Roman" w:hAnsi="Times New Roman" w:cs="Times New Roman"/>
                <w:sz w:val="24"/>
                <w:szCs w:val="24"/>
              </w:rPr>
              <w:t>törvény 149.</w:t>
            </w:r>
            <w:r>
              <w:rPr>
                <w:rFonts w:ascii="Times New Roman" w:hAnsi="Times New Roman" w:cs="Times New Roman"/>
                <w:sz w:val="24"/>
                <w:szCs w:val="24"/>
              </w:rPr>
              <w:t xml:space="preserve"> § (5) bekezdés, 153., 289/S.</w:t>
            </w:r>
            <w:r w:rsidRPr="00DC53B1">
              <w:rPr>
                <w:rFonts w:ascii="Times New Roman" w:hAnsi="Times New Roman" w:cs="Times New Roman"/>
                <w:sz w:val="24"/>
                <w:szCs w:val="24"/>
              </w:rPr>
              <w:t>§</w:t>
            </w:r>
            <w:r>
              <w:rPr>
                <w:rFonts w:ascii="Times New Roman" w:hAnsi="Times New Roman" w:cs="Times New Roman"/>
                <w:sz w:val="24"/>
                <w:szCs w:val="24"/>
              </w:rPr>
              <w:t>.</w:t>
            </w:r>
          </w:p>
        </w:tc>
      </w:tr>
      <w:tr w:rsidR="004B6852" w:rsidRPr="00DF6047" w:rsidTr="00743C37">
        <w:trPr>
          <w:trHeight w:val="565"/>
        </w:trPr>
        <w:tc>
          <w:tcPr>
            <w:tcW w:w="3828" w:type="dxa"/>
          </w:tcPr>
          <w:p w:rsidR="004B6852" w:rsidRPr="000C0930" w:rsidRDefault="004B6852" w:rsidP="00743C37">
            <w:pPr>
              <w:rPr>
                <w:rFonts w:ascii="Times New Roman" w:hAnsi="Times New Roman" w:cs="Times New Roman"/>
                <w:sz w:val="24"/>
                <w:szCs w:val="24"/>
              </w:rPr>
            </w:pPr>
            <w:r w:rsidRPr="000C0930">
              <w:rPr>
                <w:rFonts w:ascii="Times New Roman" w:hAnsi="Times New Roman" w:cs="Times New Roman"/>
                <w:sz w:val="24"/>
                <w:szCs w:val="24"/>
              </w:rPr>
              <w:t>Az adatok fajtája</w:t>
            </w:r>
          </w:p>
        </w:tc>
        <w:tc>
          <w:tcPr>
            <w:tcW w:w="6237" w:type="dxa"/>
          </w:tcPr>
          <w:p w:rsidR="004B6852" w:rsidRPr="00DF6047" w:rsidRDefault="004B6852" w:rsidP="00743C37">
            <w:pPr>
              <w:rPr>
                <w:rFonts w:ascii="Times New Roman" w:hAnsi="Times New Roman" w:cs="Times New Roman"/>
                <w:sz w:val="24"/>
                <w:szCs w:val="24"/>
              </w:rPr>
            </w:pPr>
            <w:r>
              <w:rPr>
                <w:rFonts w:ascii="Times New Roman" w:hAnsi="Times New Roman" w:cs="Times New Roman"/>
                <w:sz w:val="24"/>
                <w:szCs w:val="24"/>
              </w:rPr>
              <w:t xml:space="preserve">Természetes személyazonosító adatok, </w:t>
            </w:r>
            <w:r w:rsidRPr="00DC53B1">
              <w:rPr>
                <w:rFonts w:ascii="Times New Roman" w:hAnsi="Times New Roman" w:cs="Times New Roman"/>
                <w:sz w:val="24"/>
                <w:szCs w:val="24"/>
              </w:rPr>
              <w:t>hozzátartozó adatai, munkaidő-kedvezmény jogcíme</w:t>
            </w:r>
            <w:r>
              <w:rPr>
                <w:rFonts w:ascii="Times New Roman" w:hAnsi="Times New Roman" w:cs="Times New Roman"/>
                <w:sz w:val="24"/>
                <w:szCs w:val="24"/>
              </w:rPr>
              <w:t>.</w:t>
            </w:r>
          </w:p>
        </w:tc>
      </w:tr>
      <w:tr w:rsidR="004B6852" w:rsidRPr="00062801" w:rsidTr="00743C37">
        <w:trPr>
          <w:trHeight w:val="454"/>
        </w:trPr>
        <w:tc>
          <w:tcPr>
            <w:tcW w:w="3828" w:type="dxa"/>
          </w:tcPr>
          <w:p w:rsidR="004B6852" w:rsidRPr="000C0930" w:rsidRDefault="004B6852" w:rsidP="00743C37">
            <w:pPr>
              <w:rPr>
                <w:rFonts w:ascii="Times New Roman" w:hAnsi="Times New Roman" w:cs="Times New Roman"/>
                <w:sz w:val="24"/>
                <w:szCs w:val="24"/>
              </w:rPr>
            </w:pPr>
            <w:r w:rsidRPr="000C0930">
              <w:rPr>
                <w:rFonts w:ascii="Times New Roman" w:hAnsi="Times New Roman" w:cs="Times New Roman"/>
                <w:sz w:val="24"/>
                <w:szCs w:val="24"/>
              </w:rPr>
              <w:t>Az érintettek köre</w:t>
            </w:r>
          </w:p>
        </w:tc>
        <w:tc>
          <w:tcPr>
            <w:tcW w:w="6237" w:type="dxa"/>
          </w:tcPr>
          <w:p w:rsidR="004B6852" w:rsidRPr="000C0930" w:rsidRDefault="004B6852" w:rsidP="00743C37">
            <w:pPr>
              <w:rPr>
                <w:rFonts w:ascii="Times New Roman" w:hAnsi="Times New Roman" w:cs="Times New Roman"/>
                <w:sz w:val="24"/>
                <w:szCs w:val="24"/>
              </w:rPr>
            </w:pPr>
            <w:r>
              <w:rPr>
                <w:rFonts w:ascii="Times New Roman" w:hAnsi="Times New Roman" w:cs="Times New Roman"/>
                <w:sz w:val="24"/>
                <w:szCs w:val="24"/>
              </w:rPr>
              <w:t>Személyi állomány.</w:t>
            </w:r>
          </w:p>
        </w:tc>
      </w:tr>
      <w:tr w:rsidR="004B6852" w:rsidRPr="00062801" w:rsidTr="00743C37">
        <w:trPr>
          <w:trHeight w:val="454"/>
        </w:trPr>
        <w:tc>
          <w:tcPr>
            <w:tcW w:w="3828" w:type="dxa"/>
          </w:tcPr>
          <w:p w:rsidR="004B6852" w:rsidRPr="000C0930" w:rsidRDefault="004B6852" w:rsidP="00743C37">
            <w:pPr>
              <w:rPr>
                <w:rFonts w:ascii="Times New Roman" w:hAnsi="Times New Roman" w:cs="Times New Roman"/>
                <w:sz w:val="24"/>
                <w:szCs w:val="24"/>
              </w:rPr>
            </w:pPr>
            <w:r w:rsidRPr="000C0930">
              <w:rPr>
                <w:rFonts w:ascii="Times New Roman" w:hAnsi="Times New Roman" w:cs="Times New Roman"/>
                <w:sz w:val="24"/>
                <w:szCs w:val="24"/>
              </w:rPr>
              <w:t>Az adatok forrása</w:t>
            </w:r>
          </w:p>
        </w:tc>
        <w:tc>
          <w:tcPr>
            <w:tcW w:w="6237" w:type="dxa"/>
          </w:tcPr>
          <w:p w:rsidR="004B6852" w:rsidRPr="000C0930" w:rsidRDefault="004B6852" w:rsidP="00743C37">
            <w:pPr>
              <w:jc w:val="both"/>
              <w:rPr>
                <w:rFonts w:ascii="Times New Roman" w:hAnsi="Times New Roman" w:cs="Times New Roman"/>
                <w:sz w:val="24"/>
                <w:szCs w:val="24"/>
              </w:rPr>
            </w:pPr>
            <w:r>
              <w:rPr>
                <w:rFonts w:ascii="Times New Roman" w:hAnsi="Times New Roman" w:cs="Times New Roman"/>
                <w:sz w:val="24"/>
                <w:szCs w:val="24"/>
              </w:rPr>
              <w:t>Érintettek.</w:t>
            </w:r>
          </w:p>
        </w:tc>
      </w:tr>
      <w:tr w:rsidR="004B6852" w:rsidRPr="00062801" w:rsidTr="00743C37">
        <w:trPr>
          <w:trHeight w:val="454"/>
        </w:trPr>
        <w:tc>
          <w:tcPr>
            <w:tcW w:w="3828" w:type="dxa"/>
          </w:tcPr>
          <w:p w:rsidR="004B6852" w:rsidRPr="000C0930" w:rsidRDefault="004B6852" w:rsidP="00743C37">
            <w:pPr>
              <w:rPr>
                <w:rFonts w:ascii="Times New Roman" w:hAnsi="Times New Roman" w:cs="Times New Roman"/>
                <w:sz w:val="24"/>
                <w:szCs w:val="24"/>
              </w:rPr>
            </w:pPr>
            <w:r w:rsidRPr="000C0930">
              <w:rPr>
                <w:rFonts w:ascii="Times New Roman" w:hAnsi="Times New Roman" w:cs="Times New Roman"/>
                <w:sz w:val="24"/>
                <w:szCs w:val="24"/>
              </w:rPr>
              <w:t>A továbbított adatok fajtája, címzettje, az adattovábbítás jogalapja</w:t>
            </w:r>
          </w:p>
        </w:tc>
        <w:tc>
          <w:tcPr>
            <w:tcW w:w="6237" w:type="dxa"/>
          </w:tcPr>
          <w:p w:rsidR="004B6852" w:rsidRPr="000C0930" w:rsidRDefault="004B6852" w:rsidP="00743C37">
            <w:pPr>
              <w:ind w:right="-108"/>
              <w:rPr>
                <w:rFonts w:ascii="Times New Roman" w:hAnsi="Times New Roman" w:cs="Times New Roman"/>
                <w:sz w:val="24"/>
                <w:szCs w:val="24"/>
              </w:rPr>
            </w:pPr>
            <w:r>
              <w:rPr>
                <w:rFonts w:ascii="Times New Roman" w:hAnsi="Times New Roman" w:cs="Times New Roman"/>
                <w:sz w:val="24"/>
                <w:szCs w:val="24"/>
              </w:rPr>
              <w:t>__</w:t>
            </w:r>
          </w:p>
        </w:tc>
      </w:tr>
      <w:tr w:rsidR="004B6852" w:rsidRPr="00062801" w:rsidTr="00743C37">
        <w:trPr>
          <w:trHeight w:val="778"/>
        </w:trPr>
        <w:tc>
          <w:tcPr>
            <w:tcW w:w="3828" w:type="dxa"/>
          </w:tcPr>
          <w:p w:rsidR="004B6852" w:rsidRPr="000C0930" w:rsidRDefault="004B6852" w:rsidP="00743C37">
            <w:pPr>
              <w:rPr>
                <w:rFonts w:ascii="Times New Roman" w:hAnsi="Times New Roman" w:cs="Times New Roman"/>
                <w:sz w:val="24"/>
                <w:szCs w:val="24"/>
              </w:rPr>
            </w:pPr>
            <w:r w:rsidRPr="000C0930">
              <w:rPr>
                <w:rFonts w:ascii="Times New Roman" w:hAnsi="Times New Roman" w:cs="Times New Roman"/>
                <w:sz w:val="24"/>
                <w:szCs w:val="24"/>
              </w:rPr>
              <w:t>Az egyes adatfajták törlési határideje</w:t>
            </w:r>
          </w:p>
        </w:tc>
        <w:tc>
          <w:tcPr>
            <w:tcW w:w="6237" w:type="dxa"/>
          </w:tcPr>
          <w:p w:rsidR="004B6852" w:rsidRPr="000C0930" w:rsidRDefault="004B6852" w:rsidP="00743C37">
            <w:pPr>
              <w:jc w:val="both"/>
              <w:rPr>
                <w:rFonts w:ascii="Times New Roman" w:hAnsi="Times New Roman" w:cs="Times New Roman"/>
                <w:sz w:val="24"/>
                <w:szCs w:val="24"/>
              </w:rPr>
            </w:pPr>
            <w:r w:rsidRPr="005D17F1">
              <w:rPr>
                <w:rFonts w:ascii="Times New Roman" w:hAnsi="Times New Roman" w:cs="Times New Roman"/>
                <w:sz w:val="24"/>
                <w:szCs w:val="24"/>
              </w:rPr>
              <w:t>A köziratokról, a közlevéltárakról és a magánlevéltári anyag védelméről szóló 1995. évi LXVI. törvény 9. §</w:t>
            </w:r>
            <w:proofErr w:type="spellStart"/>
            <w:r w:rsidRPr="005D17F1">
              <w:rPr>
                <w:rFonts w:ascii="Times New Roman" w:hAnsi="Times New Roman" w:cs="Times New Roman"/>
                <w:sz w:val="24"/>
                <w:szCs w:val="24"/>
              </w:rPr>
              <w:t>-ában</w:t>
            </w:r>
            <w:proofErr w:type="spellEnd"/>
            <w:r w:rsidRPr="005D17F1">
              <w:rPr>
                <w:rFonts w:ascii="Times New Roman" w:hAnsi="Times New Roman" w:cs="Times New Roman"/>
                <w:sz w:val="24"/>
                <w:szCs w:val="24"/>
              </w:rPr>
              <w:t xml:space="preserve"> foglaltak alapján a büntetés-végrehajtási szervezet Egységes Iratkezelési Szabályzatában foglalt megőrzési idő letelte</w:t>
            </w:r>
            <w:r>
              <w:rPr>
                <w:rFonts w:ascii="Times New Roman" w:hAnsi="Times New Roman" w:cs="Times New Roman"/>
                <w:sz w:val="24"/>
                <w:szCs w:val="24"/>
              </w:rPr>
              <w:t>.</w:t>
            </w:r>
          </w:p>
        </w:tc>
      </w:tr>
      <w:tr w:rsidR="00216D60" w:rsidRPr="00062801" w:rsidTr="00743C37">
        <w:trPr>
          <w:trHeight w:val="778"/>
        </w:trPr>
        <w:tc>
          <w:tcPr>
            <w:tcW w:w="3828" w:type="dxa"/>
          </w:tcPr>
          <w:p w:rsidR="00216D60" w:rsidRPr="00062801" w:rsidRDefault="00216D60"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216D60" w:rsidRPr="00062801" w:rsidRDefault="00216D60"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 neve és elérhetősége</w:t>
            </w:r>
          </w:p>
        </w:tc>
        <w:tc>
          <w:tcPr>
            <w:tcW w:w="6237" w:type="dxa"/>
          </w:tcPr>
          <w:p w:rsidR="00E92937" w:rsidRPr="00D95B0A" w:rsidRDefault="00E92937" w:rsidP="00E92937">
            <w:pPr>
              <w:jc w:val="both"/>
              <w:rPr>
                <w:rFonts w:ascii="Times New Roman" w:hAnsi="Times New Roman" w:cs="Times New Roman"/>
                <w:sz w:val="24"/>
                <w:szCs w:val="24"/>
              </w:rPr>
            </w:pPr>
            <w:r>
              <w:rPr>
                <w:rFonts w:ascii="Times New Roman" w:hAnsi="Times New Roman" w:cs="Times New Roman"/>
                <w:sz w:val="24"/>
                <w:szCs w:val="24"/>
              </w:rPr>
              <w:t>Tököli Országos Büntetés-végrehajtási Intézet</w:t>
            </w:r>
          </w:p>
          <w:p w:rsidR="00E92937" w:rsidRPr="00062801" w:rsidRDefault="00E92937" w:rsidP="00E92937">
            <w:pPr>
              <w:jc w:val="both"/>
              <w:rPr>
                <w:rFonts w:ascii="Times New Roman" w:hAnsi="Times New Roman" w:cs="Times New Roman"/>
                <w:b/>
                <w:sz w:val="24"/>
                <w:szCs w:val="24"/>
              </w:rPr>
            </w:pPr>
            <w:r>
              <w:rPr>
                <w:rFonts w:ascii="Times New Roman" w:hAnsi="Times New Roman" w:cs="Times New Roman"/>
                <w:sz w:val="24"/>
                <w:szCs w:val="24"/>
              </w:rPr>
              <w:t>2316 Tököl, Ráckevei út 6.</w:t>
            </w:r>
          </w:p>
          <w:p w:rsidR="00E92937" w:rsidRDefault="00E92937" w:rsidP="00E92937">
            <w:pPr>
              <w:jc w:val="both"/>
              <w:rPr>
                <w:rFonts w:ascii="Times New Roman" w:hAnsi="Times New Roman" w:cs="Times New Roman"/>
                <w:sz w:val="24"/>
                <w:szCs w:val="24"/>
              </w:rPr>
            </w:pPr>
            <w:r>
              <w:rPr>
                <w:rFonts w:ascii="Times New Roman" w:hAnsi="Times New Roman" w:cs="Times New Roman"/>
                <w:sz w:val="24"/>
                <w:szCs w:val="24"/>
              </w:rPr>
              <w:t xml:space="preserve">Horváth Attiláné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százados</w:t>
            </w:r>
          </w:p>
          <w:p w:rsidR="00216D60" w:rsidRPr="00062801" w:rsidRDefault="00E92937" w:rsidP="00E92937">
            <w:pPr>
              <w:jc w:val="both"/>
              <w:rPr>
                <w:rFonts w:ascii="Times New Roman" w:hAnsi="Times New Roman" w:cs="Times New Roman"/>
                <w:sz w:val="24"/>
                <w:szCs w:val="24"/>
              </w:rPr>
            </w:pPr>
            <w:r w:rsidRPr="00062801">
              <w:rPr>
                <w:rFonts w:ascii="Times New Roman" w:hAnsi="Times New Roman" w:cs="Times New Roman"/>
                <w:sz w:val="24"/>
                <w:szCs w:val="24"/>
              </w:rPr>
              <w:t xml:space="preserve">Tel.: 06 </w:t>
            </w:r>
            <w:r>
              <w:rPr>
                <w:rFonts w:ascii="Times New Roman" w:hAnsi="Times New Roman" w:cs="Times New Roman"/>
                <w:sz w:val="24"/>
                <w:szCs w:val="24"/>
              </w:rPr>
              <w:t>24 503 100,</w:t>
            </w:r>
            <w:r w:rsidRPr="00062801">
              <w:rPr>
                <w:rFonts w:ascii="Times New Roman" w:hAnsi="Times New Roman" w:cs="Times New Roman"/>
                <w:sz w:val="24"/>
                <w:szCs w:val="24"/>
              </w:rPr>
              <w:t xml:space="preserve"> e-mail: </w:t>
            </w:r>
            <w:hyperlink r:id="rId7" w:history="1">
              <w:r w:rsidRPr="002F5FA9">
                <w:rPr>
                  <w:rStyle w:val="Hiperhivatkozs"/>
                  <w:rFonts w:ascii="Times New Roman" w:hAnsi="Times New Roman" w:cs="Times New Roman"/>
                  <w:sz w:val="24"/>
                  <w:szCs w:val="24"/>
                </w:rPr>
                <w:t>tokol.uk@bv.gov.hu</w:t>
              </w:r>
            </w:hyperlink>
          </w:p>
        </w:tc>
      </w:tr>
      <w:tr w:rsidR="00216D60" w:rsidRPr="00062801" w:rsidTr="00743C37">
        <w:trPr>
          <w:trHeight w:val="778"/>
        </w:trPr>
        <w:tc>
          <w:tcPr>
            <w:tcW w:w="3828" w:type="dxa"/>
          </w:tcPr>
          <w:p w:rsidR="00216D60" w:rsidRPr="00062801" w:rsidRDefault="00216D60"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216D60" w:rsidRPr="00062801" w:rsidRDefault="00216D60"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216D60" w:rsidRPr="00062801" w:rsidTr="00743C37">
        <w:trPr>
          <w:trHeight w:val="778"/>
        </w:trPr>
        <w:tc>
          <w:tcPr>
            <w:tcW w:w="3828" w:type="dxa"/>
            <w:tcBorders>
              <w:bottom w:val="single" w:sz="4" w:space="0" w:color="auto"/>
            </w:tcBorders>
          </w:tcPr>
          <w:p w:rsidR="00216D60" w:rsidRPr="00062801" w:rsidRDefault="00216D60"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216D60" w:rsidRPr="00062801" w:rsidRDefault="00216D60"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216D60" w:rsidRPr="00062801" w:rsidRDefault="00216D60"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216D60" w:rsidRPr="00062801" w:rsidRDefault="00216D60"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216D60" w:rsidRPr="00062801" w:rsidRDefault="00216D60"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EF3593" w:rsidRDefault="00EF3593" w:rsidP="00EF3593">
      <w:pPr>
        <w:spacing w:after="0" w:line="240" w:lineRule="auto"/>
        <w:rPr>
          <w:rFonts w:ascii="Times New Roman" w:hAnsi="Times New Roman" w:cs="Times New Roman"/>
          <w:b/>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a  tiltakozáshoz  való  jog  érvényesülése  érdekében  az  adatkezelőre  ruházott  közhatalmi  jogosítvány gyakorlásának keretében végzett  feladata végrehajtásához </w:t>
      </w:r>
      <w:r w:rsidRPr="009D480E">
        <w:rPr>
          <w:rFonts w:ascii="Times New Roman" w:hAnsi="Times New Roman" w:cs="Times New Roman"/>
          <w:sz w:val="24"/>
          <w:szCs w:val="24"/>
        </w:rPr>
        <w:lastRenderedPageBreak/>
        <w:t>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adatkezeléssel kapcsolatos </w:t>
      </w:r>
      <w:r w:rsidR="00561C7D" w:rsidRPr="009D480E">
        <w:rPr>
          <w:rFonts w:ascii="Times New Roman" w:hAnsi="Times New Roman" w:cs="Times New Roman"/>
          <w:sz w:val="24"/>
          <w:szCs w:val="24"/>
        </w:rPr>
        <w:t>érintett</w:t>
      </w:r>
      <w:r w:rsidRPr="009D480E">
        <w:rPr>
          <w:rFonts w:ascii="Times New Roman" w:hAnsi="Times New Roman" w:cs="Times New Roman"/>
          <w:sz w:val="24"/>
          <w:szCs w:val="24"/>
        </w:rPr>
        <w:t xml:space="preserve">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 xml:space="preserve">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sidRPr="009D480E">
        <w:rPr>
          <w:rFonts w:ascii="Times New Roman" w:hAnsi="Times New Roman" w:cs="Times New Roman"/>
          <w:sz w:val="24"/>
          <w:szCs w:val="24"/>
        </w:rPr>
        <w:t>észsze</w:t>
      </w:r>
      <w:r>
        <w:rPr>
          <w:rFonts w:ascii="Times New Roman" w:hAnsi="Times New Roman" w:cs="Times New Roman"/>
          <w:sz w:val="24"/>
          <w:szCs w:val="24"/>
        </w:rPr>
        <w:t>rű</w:t>
      </w:r>
      <w:proofErr w:type="spellEnd"/>
      <w:r>
        <w:rPr>
          <w:rFonts w:ascii="Times New Roman" w:hAnsi="Times New Roman" w:cs="Times New Roman"/>
          <w:sz w:val="24"/>
          <w:szCs w:val="24"/>
        </w:rPr>
        <w:t xml:space="preserve">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w:t>
      </w:r>
      <w:r w:rsidRPr="009D480E">
        <w:rPr>
          <w:rFonts w:ascii="Times New Roman" w:hAnsi="Times New Roman" w:cs="Times New Roman"/>
          <w:sz w:val="24"/>
          <w:szCs w:val="24"/>
        </w:rPr>
        <w:lastRenderedPageBreak/>
        <w:t xml:space="preserve">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8"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9"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 w:rsidR="00220339" w:rsidRDefault="00220339"/>
    <w:sectPr w:rsidR="00220339" w:rsidSect="00220339">
      <w:footerReference w:type="default" r:id="rId10"/>
      <w:headerReference w:type="first" r:id="rId11"/>
      <w:footerReference w:type="first" r:id="rId12"/>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F63A65">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Pr="008F1075" w:rsidRDefault="00E92937" w:rsidP="00220339">
    <w:pPr>
      <w:spacing w:after="0"/>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r w:rsidR="00220339">
      <w:rPr>
        <w:rFonts w:ascii="Times New Roman" w:hAnsi="Times New Roman" w:cs="Times New Roman"/>
        <w:sz w:val="18"/>
        <w:szCs w:val="19"/>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6B9FF418" wp14:editId="726426F7">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561C7D" w:rsidRDefault="00561C7D" w:rsidP="00220339">
    <w:pPr>
      <w:pStyle w:val="lfej"/>
      <w:jc w:val="center"/>
      <w:rPr>
        <w:rFonts w:ascii="Times New Roman" w:hAnsi="Times New Roman" w:cs="Times New Roman"/>
        <w:sz w:val="24"/>
      </w:rPr>
    </w:pPr>
    <w:r>
      <w:rPr>
        <w:rFonts w:ascii="Times New Roman" w:hAnsi="Times New Roman" w:cs="Times New Roman"/>
        <w:sz w:val="24"/>
      </w:rPr>
      <w:t xml:space="preserve">II. AGGLOMERÁCIÓS KÖZPONT </w:t>
    </w:r>
  </w:p>
  <w:p w:rsidR="00220339" w:rsidRDefault="00E92937" w:rsidP="00220339">
    <w:pPr>
      <w:pStyle w:val="lfej"/>
      <w:jc w:val="center"/>
      <w:rPr>
        <w:rFonts w:ascii="Times New Roman" w:hAnsi="Times New Roman" w:cs="Times New Roman"/>
      </w:rPr>
    </w:pPr>
    <w:r>
      <w:rPr>
        <w:rFonts w:ascii="Times New Roman" w:hAnsi="Times New Roman" w:cs="Times New Roman"/>
        <w:sz w:val="24"/>
      </w:rPr>
      <w:t>FIATALKORÚAK BÜNTETÉS-VÉGREHAJTÁSI INTÉZETE</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112FDA"/>
    <w:rsid w:val="001B2BCA"/>
    <w:rsid w:val="001F5E8C"/>
    <w:rsid w:val="00216D60"/>
    <w:rsid w:val="00220339"/>
    <w:rsid w:val="0026696A"/>
    <w:rsid w:val="0027550B"/>
    <w:rsid w:val="003258D1"/>
    <w:rsid w:val="003575C9"/>
    <w:rsid w:val="00380E03"/>
    <w:rsid w:val="004523F9"/>
    <w:rsid w:val="00453741"/>
    <w:rsid w:val="004B6852"/>
    <w:rsid w:val="00561C7D"/>
    <w:rsid w:val="005E512C"/>
    <w:rsid w:val="00631483"/>
    <w:rsid w:val="0069203E"/>
    <w:rsid w:val="006941E1"/>
    <w:rsid w:val="00735F01"/>
    <w:rsid w:val="007D138C"/>
    <w:rsid w:val="007F6F4D"/>
    <w:rsid w:val="00847CAA"/>
    <w:rsid w:val="008816C1"/>
    <w:rsid w:val="008B01A5"/>
    <w:rsid w:val="008C2057"/>
    <w:rsid w:val="009249B7"/>
    <w:rsid w:val="009A18BD"/>
    <w:rsid w:val="00A94B03"/>
    <w:rsid w:val="00B247C4"/>
    <w:rsid w:val="00B57363"/>
    <w:rsid w:val="00BE65B7"/>
    <w:rsid w:val="00C179EE"/>
    <w:rsid w:val="00C560D7"/>
    <w:rsid w:val="00C70949"/>
    <w:rsid w:val="00CE559D"/>
    <w:rsid w:val="00D40773"/>
    <w:rsid w:val="00D504E4"/>
    <w:rsid w:val="00E101B3"/>
    <w:rsid w:val="00E10BAB"/>
    <w:rsid w:val="00E648A9"/>
    <w:rsid w:val="00E8758A"/>
    <w:rsid w:val="00E92937"/>
    <w:rsid w:val="00EF3593"/>
    <w:rsid w:val="00F63A65"/>
    <w:rsid w:val="00F64616"/>
    <w:rsid w:val="00FB2429"/>
    <w:rsid w:val="00FC2E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aih.h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kol.uk@bv.gov.hu" TargetMode="Externa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naih.h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1092</Words>
  <Characters>7535</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sebestyen.antonia</cp:lastModifiedBy>
  <cp:revision>8</cp:revision>
  <dcterms:created xsi:type="dcterms:W3CDTF">2020-11-20T10:06:00Z</dcterms:created>
  <dcterms:modified xsi:type="dcterms:W3CDTF">2024-06-13T09:55:00Z</dcterms:modified>
</cp:coreProperties>
</file>