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6455A8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D652C" w:rsidP="006C7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277A46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6C7074">
              <w:rPr>
                <w:rFonts w:ascii="Times New Roman" w:hAnsi="Times New Roman" w:cs="Times New Roman"/>
                <w:sz w:val="20"/>
              </w:rPr>
              <w:t>49/</w:t>
            </w:r>
            <w:r w:rsidR="00614DD0">
              <w:rPr>
                <w:rFonts w:ascii="Times New Roman" w:hAnsi="Times New Roman" w:cs="Times New Roman"/>
                <w:sz w:val="20"/>
              </w:rPr>
              <w:t>202</w:t>
            </w:r>
            <w:r w:rsidR="00277A46">
              <w:rPr>
                <w:rFonts w:ascii="Times New Roman" w:hAnsi="Times New Roman" w:cs="Times New Roman"/>
                <w:sz w:val="20"/>
              </w:rPr>
              <w:t>1</w:t>
            </w:r>
            <w:r w:rsidR="00614DD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896CFE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Munkáltatói kölcsön nyilvántartás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96CFE" w:rsidRPr="00896CFE" w:rsidRDefault="006455A8" w:rsidP="0089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A munkáltatói kölcsön-kérelmek elbírálásával</w:t>
            </w:r>
            <w:r w:rsidR="00896CFE" w:rsidRPr="00896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896CFE" w:rsidP="0089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összefüggő feladatok ellátása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6455A8" w:rsidP="0089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896CFE" w:rsidRPr="00896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CF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pont; 2015. évi XLII.</w:t>
            </w:r>
            <w:r w:rsidR="00896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CFE" w:rsidRPr="00896CFE">
              <w:rPr>
                <w:rFonts w:ascii="Times New Roman" w:hAnsi="Times New Roman" w:cs="Times New Roman"/>
                <w:sz w:val="20"/>
                <w:szCs w:val="20"/>
              </w:rPr>
              <w:t>törvény 171. §, 44/2012.</w:t>
            </w:r>
            <w:r w:rsidR="00896CFE">
              <w:rPr>
                <w:rFonts w:ascii="Times New Roman" w:hAnsi="Times New Roman" w:cs="Times New Roman"/>
                <w:sz w:val="20"/>
                <w:szCs w:val="20"/>
              </w:rPr>
              <w:t xml:space="preserve"> (VIII. 29.) BM rendelet 25. § </w:t>
            </w:r>
            <w:r w:rsidR="00896CFE" w:rsidRPr="00896CFE">
              <w:rPr>
                <w:rFonts w:ascii="Times New Roman" w:hAnsi="Times New Roman" w:cs="Times New Roman"/>
                <w:sz w:val="20"/>
                <w:szCs w:val="20"/>
              </w:rPr>
              <w:t>(1) bekezdés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96CFE" w:rsidRPr="00896CFE" w:rsidRDefault="00896CFE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 xml:space="preserve">Természetes személyazonosító adatok, szolgálati hely, </w:t>
            </w:r>
          </w:p>
          <w:p w:rsidR="00896CFE" w:rsidRPr="00896CFE" w:rsidRDefault="00896CFE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beosztás</w:t>
            </w:r>
            <w:r w:rsidR="006455A8" w:rsidRPr="00896CFE">
              <w:rPr>
                <w:rFonts w:ascii="Times New Roman" w:hAnsi="Times New Roman" w:cs="Times New Roman"/>
                <w:sz w:val="20"/>
                <w:szCs w:val="20"/>
              </w:rPr>
              <w:t>, BM alkalmazás kezdő időpontja</w:t>
            </w: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3A1469" w:rsidRDefault="00896CFE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elérhetőségek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6455A8" w:rsidP="0089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Munkáltatói kölcsönt kérelmező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személyi állományi</w:t>
            </w:r>
            <w:r w:rsidR="00896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CFE" w:rsidRPr="00896CFE">
              <w:rPr>
                <w:rFonts w:ascii="Times New Roman" w:hAnsi="Times New Roman" w:cs="Times New Roman"/>
                <w:sz w:val="20"/>
                <w:szCs w:val="20"/>
              </w:rPr>
              <w:t>tag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96CF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96CFE" w:rsidRPr="00896CFE" w:rsidRDefault="00896CFE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 xml:space="preserve">Természetes személyazonosító adatok, szolgálati hely, </w:t>
            </w:r>
          </w:p>
          <w:p w:rsidR="00896CFE" w:rsidRPr="00896CFE" w:rsidRDefault="00896CFE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beosztás</w:t>
            </w:r>
            <w:r w:rsidR="006455A8" w:rsidRPr="00896CFE">
              <w:rPr>
                <w:rFonts w:ascii="Times New Roman" w:hAnsi="Times New Roman" w:cs="Times New Roman"/>
                <w:sz w:val="20"/>
                <w:szCs w:val="20"/>
              </w:rPr>
              <w:t>, BM alkalmazás kezdő időpontja</w:t>
            </w: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3A1469" w:rsidRDefault="00896CFE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elérhetőségek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896CFE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Belügyminisztérium, pénzintézet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896CF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44/2012. (VIII. 29.) BM rendelet 28. §, 30. §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6455A8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55A8" w:rsidRPr="000E1DCA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="006455A8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77A46" w:rsidRPr="007B1A01" w:rsidRDefault="00277A46" w:rsidP="0027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277A46" w:rsidRPr="007B1A01" w:rsidRDefault="00277A46" w:rsidP="0027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277A46" w:rsidRPr="007B1A01" w:rsidRDefault="00940A2C" w:rsidP="00277A46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277A46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7A46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77A46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277A46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77A46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277A46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277A46" w:rsidP="0027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277A46">
        <w:trPr>
          <w:trHeight w:val="45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277A4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6455A8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6455A8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5A8" w:rsidRDefault="006455A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5A8" w:rsidRPr="005437E7" w:rsidRDefault="006455A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 xml:space="preserve">székhely: 1055 Budapest Falk Miksa utca 9-11. levelezési cím: 1363 </w:t>
      </w:r>
      <w:r w:rsidR="006455A8">
        <w:rPr>
          <w:rFonts w:ascii="Times New Roman" w:hAnsi="Times New Roman" w:cs="Times New Roman"/>
          <w:sz w:val="20"/>
          <w:szCs w:val="20"/>
        </w:rPr>
        <w:t>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21" w:rsidRDefault="00153121" w:rsidP="006455A8">
      <w:pPr>
        <w:spacing w:after="0" w:line="240" w:lineRule="auto"/>
      </w:pPr>
      <w:r>
        <w:separator/>
      </w:r>
    </w:p>
  </w:endnote>
  <w:endnote w:type="continuationSeparator" w:id="0">
    <w:p w:rsidR="00153121" w:rsidRDefault="00153121" w:rsidP="0064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88927"/>
      <w:docPartObj>
        <w:docPartGallery w:val="Page Numbers (Bottom of Page)"/>
        <w:docPartUnique/>
      </w:docPartObj>
    </w:sdtPr>
    <w:sdtEndPr/>
    <w:sdtContent>
      <w:p w:rsidR="006455A8" w:rsidRDefault="00852742">
        <w:pPr>
          <w:pStyle w:val="llb"/>
          <w:jc w:val="right"/>
        </w:pPr>
        <w:r>
          <w:fldChar w:fldCharType="begin"/>
        </w:r>
        <w:r w:rsidR="006455A8">
          <w:instrText>PAGE   \* MERGEFORMAT</w:instrText>
        </w:r>
        <w:r>
          <w:fldChar w:fldCharType="separate"/>
        </w:r>
        <w:r w:rsidR="00940A2C">
          <w:rPr>
            <w:noProof/>
          </w:rPr>
          <w:t>2</w:t>
        </w:r>
        <w:r>
          <w:fldChar w:fldCharType="end"/>
        </w:r>
      </w:p>
    </w:sdtContent>
  </w:sdt>
  <w:p w:rsidR="006455A8" w:rsidRDefault="006455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21" w:rsidRDefault="00153121" w:rsidP="006455A8">
      <w:pPr>
        <w:spacing w:after="0" w:line="240" w:lineRule="auto"/>
      </w:pPr>
      <w:r>
        <w:separator/>
      </w:r>
    </w:p>
  </w:footnote>
  <w:footnote w:type="continuationSeparator" w:id="0">
    <w:p w:rsidR="00153121" w:rsidRDefault="00153121" w:rsidP="0064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53121"/>
    <w:rsid w:val="00160A8C"/>
    <w:rsid w:val="00191152"/>
    <w:rsid w:val="00277A46"/>
    <w:rsid w:val="002A2948"/>
    <w:rsid w:val="002B1B11"/>
    <w:rsid w:val="00373B36"/>
    <w:rsid w:val="003B3FEF"/>
    <w:rsid w:val="003E592F"/>
    <w:rsid w:val="003F60C6"/>
    <w:rsid w:val="00455200"/>
    <w:rsid w:val="00482A51"/>
    <w:rsid w:val="004D652C"/>
    <w:rsid w:val="004E6C27"/>
    <w:rsid w:val="0052541C"/>
    <w:rsid w:val="005437E7"/>
    <w:rsid w:val="005B4F14"/>
    <w:rsid w:val="0060114F"/>
    <w:rsid w:val="00614DD0"/>
    <w:rsid w:val="006455A8"/>
    <w:rsid w:val="006A7634"/>
    <w:rsid w:val="006C7074"/>
    <w:rsid w:val="006F717E"/>
    <w:rsid w:val="007C3037"/>
    <w:rsid w:val="00850250"/>
    <w:rsid w:val="00852742"/>
    <w:rsid w:val="008623D9"/>
    <w:rsid w:val="00866D28"/>
    <w:rsid w:val="00871043"/>
    <w:rsid w:val="00896CFE"/>
    <w:rsid w:val="008C172E"/>
    <w:rsid w:val="008F0B20"/>
    <w:rsid w:val="009046C6"/>
    <w:rsid w:val="00940A2C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C81166"/>
    <w:rsid w:val="00D17518"/>
    <w:rsid w:val="00D63DDC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4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5A8"/>
  </w:style>
  <w:style w:type="paragraph" w:styleId="llb">
    <w:name w:val="footer"/>
    <w:basedOn w:val="Norml"/>
    <w:link w:val="llbChar"/>
    <w:uiPriority w:val="99"/>
    <w:unhideWhenUsed/>
    <w:rsid w:val="0064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4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5A8"/>
  </w:style>
  <w:style w:type="paragraph" w:styleId="llb">
    <w:name w:val="footer"/>
    <w:basedOn w:val="Norml"/>
    <w:link w:val="llbChar"/>
    <w:uiPriority w:val="99"/>
    <w:unhideWhenUsed/>
    <w:rsid w:val="0064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2022-12-05T11:08:00Z</dcterms:created>
  <dcterms:modified xsi:type="dcterms:W3CDTF">2022-12-05T11:08:00Z</dcterms:modified>
</cp:coreProperties>
</file>