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9842C4" w:rsidRPr="00062801" w:rsidTr="00743C37">
        <w:trPr>
          <w:trHeight w:val="454"/>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9842C4" w:rsidRPr="00727C09" w:rsidRDefault="009842C4" w:rsidP="00743C37">
            <w:pPr>
              <w:ind w:right="-108"/>
              <w:jc w:val="both"/>
              <w:rPr>
                <w:rFonts w:ascii="Times New Roman" w:hAnsi="Times New Roman" w:cs="Times New Roman"/>
                <w:b/>
                <w:sz w:val="24"/>
                <w:szCs w:val="24"/>
              </w:rPr>
            </w:pPr>
            <w:r w:rsidRPr="00727C09">
              <w:rPr>
                <w:rFonts w:ascii="Times New Roman" w:hAnsi="Times New Roman" w:cs="Times New Roman"/>
                <w:b/>
                <w:sz w:val="24"/>
                <w:szCs w:val="24"/>
              </w:rPr>
              <w:t xml:space="preserve">Panasz és Kártalanítási Tevékenységet Támogató </w:t>
            </w:r>
          </w:p>
          <w:p w:rsidR="009842C4" w:rsidRPr="00727C09" w:rsidRDefault="009842C4" w:rsidP="00743C37">
            <w:pPr>
              <w:jc w:val="both"/>
              <w:rPr>
                <w:rFonts w:ascii="Times New Roman" w:hAnsi="Times New Roman" w:cs="Times New Roman"/>
                <w:b/>
                <w:sz w:val="24"/>
                <w:szCs w:val="24"/>
              </w:rPr>
            </w:pPr>
            <w:r w:rsidRPr="00727C09">
              <w:rPr>
                <w:rFonts w:ascii="Times New Roman" w:hAnsi="Times New Roman" w:cs="Times New Roman"/>
                <w:b/>
                <w:sz w:val="24"/>
                <w:szCs w:val="24"/>
              </w:rPr>
              <w:t>Rendszer (PKTTR).</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Az alapvető jogokat sértő elhelyezési körülmények miatti panasz- és kártalanítási eljárás lefolytatása.</w:t>
            </w:r>
          </w:p>
        </w:tc>
      </w:tr>
      <w:tr w:rsidR="009842C4" w:rsidRPr="00727C09" w:rsidTr="00743C37">
        <w:trPr>
          <w:trHeight w:val="454"/>
          <w:jc w:val="center"/>
        </w:trPr>
        <w:tc>
          <w:tcPr>
            <w:tcW w:w="3828" w:type="dxa"/>
          </w:tcPr>
          <w:p w:rsidR="009842C4" w:rsidRPr="00DF6047" w:rsidRDefault="009842C4"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20</w:t>
            </w:r>
            <w:r>
              <w:rPr>
                <w:rFonts w:ascii="Times New Roman" w:hAnsi="Times New Roman" w:cs="Times New Roman"/>
                <w:sz w:val="24"/>
                <w:szCs w:val="24"/>
              </w:rPr>
              <w:t>11.  évi  CXII.  törvény  5.  §,</w:t>
            </w:r>
            <w:r w:rsidRPr="00727C09">
              <w:rPr>
                <w:rFonts w:ascii="Times New Roman" w:hAnsi="Times New Roman" w:cs="Times New Roman"/>
                <w:sz w:val="24"/>
                <w:szCs w:val="24"/>
              </w:rPr>
              <w:t xml:space="preserve">  2013.  évi  CCXL törvény 10/A., 144/B.§.</w:t>
            </w:r>
          </w:p>
        </w:tc>
      </w:tr>
      <w:tr w:rsidR="009842C4" w:rsidRPr="00DF6047" w:rsidTr="00743C37">
        <w:trPr>
          <w:trHeight w:val="565"/>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9842C4" w:rsidRPr="00727C09" w:rsidRDefault="009842C4" w:rsidP="00743C37">
            <w:pPr>
              <w:rPr>
                <w:rFonts w:ascii="Times New Roman" w:hAnsi="Times New Roman" w:cs="Times New Roman"/>
                <w:sz w:val="24"/>
                <w:szCs w:val="24"/>
              </w:rPr>
            </w:pPr>
            <w:r>
              <w:rPr>
                <w:rFonts w:ascii="Times New Roman" w:hAnsi="Times New Roman" w:cs="Times New Roman"/>
                <w:sz w:val="24"/>
                <w:szCs w:val="24"/>
              </w:rPr>
              <w:t xml:space="preserve">16/2014.  (XII. 19.)  IM </w:t>
            </w:r>
            <w:r w:rsidRPr="00727C09">
              <w:rPr>
                <w:rFonts w:ascii="Times New Roman" w:hAnsi="Times New Roman" w:cs="Times New Roman"/>
                <w:sz w:val="24"/>
                <w:szCs w:val="24"/>
              </w:rPr>
              <w:t xml:space="preserve">rendelet  10/A-C.  §,  8. </w:t>
            </w:r>
          </w:p>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melléklete szerinti adatkörök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Fogvatartottak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Kérelem, fogvatartotti nyilvántartás.</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Címzett: bv. bíró.</w:t>
            </w:r>
          </w:p>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Adatkör PKTTR-ben rögzített adatok.</w:t>
            </w:r>
          </w:p>
          <w:p w:rsidR="009842C4" w:rsidRPr="00727C09"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727C09">
              <w:rPr>
                <w:rFonts w:ascii="Times New Roman" w:hAnsi="Times New Roman" w:cs="Times New Roman"/>
                <w:sz w:val="24"/>
                <w:szCs w:val="24"/>
              </w:rPr>
              <w:t>2013.  évi  CCXL törvény 10/A</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9842C4" w:rsidRPr="000C0930" w:rsidRDefault="009842C4"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w:t>
            </w:r>
            <w:r w:rsidR="00F8363A">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095" w:type="dxa"/>
          </w:tcPr>
          <w:p w:rsidR="00F8363A" w:rsidRDefault="00F8363A" w:rsidP="00F8363A">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F8363A" w:rsidRDefault="00F8363A" w:rsidP="00F8363A">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F8363A" w:rsidRDefault="00F8363A" w:rsidP="00F8363A">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F8363A" w:rsidRDefault="00F8363A" w:rsidP="00F8363A">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F8363A" w:rsidRDefault="00F8363A" w:rsidP="00F8363A">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9842C4" w:rsidRPr="00062801" w:rsidRDefault="00F8363A" w:rsidP="00F8363A">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9842C4" w:rsidRPr="00062801" w:rsidTr="00743C37">
        <w:trPr>
          <w:trHeight w:val="778"/>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9842C4" w:rsidRPr="00062801" w:rsidRDefault="009842C4"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842C4" w:rsidRPr="00062801" w:rsidTr="00743C37">
        <w:trPr>
          <w:trHeight w:val="557"/>
          <w:jc w:val="center"/>
        </w:trPr>
        <w:tc>
          <w:tcPr>
            <w:tcW w:w="3828" w:type="dxa"/>
            <w:tcBorders>
              <w:bottom w:val="single" w:sz="4" w:space="0" w:color="auto"/>
            </w:tcBorders>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9842C4" w:rsidRPr="00062801" w:rsidRDefault="009842C4"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842C4"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0702DA" w:rsidRDefault="009842C4" w:rsidP="009842C4">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9842C4" w:rsidRPr="000702DA"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adatkezeléssel kapcsolatos érintetti jogairól,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tájékoztatás  iránti  és  az  intézkedésre  irányuló  kérelmek  ügyintézési  határideje  25  nap.  A  tájékoztatás  és  a kérelem  alapján  az  érintetti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Az adatkezelés korlátozására abban az esetben van lehetőség, amennyiben</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9842C4" w:rsidRDefault="009842C4" w:rsidP="009842C4">
      <w:pPr>
        <w:spacing w:after="0" w:line="240" w:lineRule="auto"/>
        <w:jc w:val="center"/>
        <w:rPr>
          <w:rFonts w:ascii="Times New Roman" w:hAnsi="Times New Roman" w:cs="Times New Roman"/>
          <w:sz w:val="24"/>
          <w:szCs w:val="24"/>
        </w:rPr>
      </w:pPr>
    </w:p>
    <w:p w:rsidR="009842C4" w:rsidRPr="005C00F9" w:rsidRDefault="009842C4" w:rsidP="005C00F9">
      <w:pPr>
        <w:rPr>
          <w:rFonts w:ascii="Times New Roman" w:hAnsi="Times New Roman" w:cs="Times New Roman"/>
          <w:b/>
          <w:sz w:val="24"/>
          <w:szCs w:val="24"/>
        </w:rPr>
      </w:pPr>
    </w:p>
    <w:p w:rsidR="009842C4" w:rsidRDefault="009842C4" w:rsidP="009842C4">
      <w:pPr>
        <w:rPr>
          <w:rFonts w:ascii="Times New Roman" w:hAnsi="Times New Roman" w:cs="Times New Roman"/>
          <w:b/>
          <w:sz w:val="24"/>
          <w:szCs w:val="24"/>
        </w:rPr>
      </w:pPr>
    </w:p>
    <w:p w:rsidR="003575C9" w:rsidRDefault="003575C9"/>
    <w:sectPr w:rsidR="003575C9" w:rsidSect="007B1CED">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66" w:rsidRDefault="00FA532D">
      <w:pPr>
        <w:spacing w:after="0" w:line="240" w:lineRule="auto"/>
      </w:pPr>
      <w:r>
        <w:separator/>
      </w:r>
    </w:p>
  </w:endnote>
  <w:endnote w:type="continuationSeparator" w:id="0">
    <w:p w:rsidR="00D60266" w:rsidRDefault="00FA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5C00F9">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F8363A">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F8363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C1" w:rsidRDefault="00D869C1" w:rsidP="00D869C1">
    <w:pPr>
      <w:jc w:val="center"/>
      <w:rPr>
        <w:sz w:val="18"/>
        <w:szCs w:val="19"/>
      </w:rPr>
    </w:pPr>
    <w:r>
      <w:rPr>
        <w:sz w:val="18"/>
        <w:szCs w:val="19"/>
      </w:rPr>
      <w:t>7100 Szekszárd, Béla király tér 4. telefon: (+36 74) 505 830 fax: (+36 74) 528-150 e-mail: szekszard.uk@bv.gov.hu</w:t>
    </w:r>
  </w:p>
  <w:p w:rsidR="00665AD2" w:rsidRPr="00D869C1" w:rsidRDefault="00F8363A" w:rsidP="00D869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66" w:rsidRDefault="00FA532D">
      <w:pPr>
        <w:spacing w:after="0" w:line="240" w:lineRule="auto"/>
      </w:pPr>
      <w:r>
        <w:separator/>
      </w:r>
    </w:p>
  </w:footnote>
  <w:footnote w:type="continuationSeparator" w:id="0">
    <w:p w:rsidR="00D60266" w:rsidRDefault="00FA5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5C00F9"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7DDED66" wp14:editId="37E91408">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455B4" w:rsidRPr="00E56489" w:rsidRDefault="002455B4" w:rsidP="002455B4">
    <w:pPr>
      <w:pStyle w:val="lfej"/>
      <w:jc w:val="center"/>
      <w:rPr>
        <w:smallCaps/>
      </w:rPr>
    </w:pPr>
    <w:r w:rsidRPr="00E56489">
      <w:rPr>
        <w:smallCaps/>
        <w:sz w:val="24"/>
      </w:rPr>
      <w:t xml:space="preserve">Tolna </w:t>
    </w:r>
    <w:r w:rsidR="00003624">
      <w:rPr>
        <w:smallCaps/>
        <w:sz w:val="24"/>
      </w:rPr>
      <w:t>Várm</w:t>
    </w:r>
    <w:r w:rsidRPr="00E56489">
      <w:rPr>
        <w:smallCaps/>
        <w:sz w:val="24"/>
      </w:rPr>
      <w:t>egyei Büntetés-végrehajtási Intézet</w:t>
    </w:r>
  </w:p>
  <w:p w:rsidR="00665AD2" w:rsidRDefault="00F836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03624"/>
    <w:rsid w:val="002455B4"/>
    <w:rsid w:val="003575C9"/>
    <w:rsid w:val="005C00F9"/>
    <w:rsid w:val="009842C4"/>
    <w:rsid w:val="00D60266"/>
    <w:rsid w:val="00D869C1"/>
    <w:rsid w:val="00F8363A"/>
    <w:rsid w:val="00FA5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410">
      <w:bodyDiv w:val="1"/>
      <w:marLeft w:val="0"/>
      <w:marRight w:val="0"/>
      <w:marTop w:val="0"/>
      <w:marBottom w:val="0"/>
      <w:divBdr>
        <w:top w:val="none" w:sz="0" w:space="0" w:color="auto"/>
        <w:left w:val="none" w:sz="0" w:space="0" w:color="auto"/>
        <w:bottom w:val="none" w:sz="0" w:space="0" w:color="auto"/>
        <w:right w:val="none" w:sz="0" w:space="0" w:color="auto"/>
      </w:divBdr>
    </w:div>
    <w:div w:id="8983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7108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7</cp:revision>
  <dcterms:created xsi:type="dcterms:W3CDTF">2020-11-20T10:56:00Z</dcterms:created>
  <dcterms:modified xsi:type="dcterms:W3CDTF">2024-06-06T06:10:00Z</dcterms:modified>
</cp:coreProperties>
</file>