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18" w:rsidRDefault="002E6C7E" w:rsidP="002E6C7E">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2E6C7E" w:rsidRPr="002E6C7E" w:rsidRDefault="002E6C7E" w:rsidP="002E6C7E">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B2429" w:rsidRPr="005D17F1" w:rsidRDefault="00FB2429"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Szakmai ellenőrz</w:t>
            </w:r>
            <w:r w:rsidR="006241EB">
              <w:rPr>
                <w:rFonts w:ascii="Times New Roman" w:eastAsia="Calibri" w:hAnsi="Times New Roman" w:cs="Times New Roman"/>
                <w:b/>
                <w:sz w:val="24"/>
                <w:szCs w:val="24"/>
              </w:rPr>
              <w:t>ési rendszer adatainak kezelése</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FB2429" w:rsidRPr="005D17F1" w:rsidRDefault="00FB242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előírásoknak </w:t>
            </w:r>
            <w:r w:rsidRPr="00196C28">
              <w:rPr>
                <w:rFonts w:ascii="Times New Roman" w:hAnsi="Times New Roman" w:cs="Times New Roman"/>
                <w:sz w:val="24"/>
                <w:szCs w:val="24"/>
              </w:rPr>
              <w:t>megfelelő  működésének  ellenőrzése,  értékelése,  a megfelelő  gyakorlat  megerősítése,  a  hibák, hiányos</w:t>
            </w:r>
            <w:r>
              <w:rPr>
                <w:rFonts w:ascii="Times New Roman" w:hAnsi="Times New Roman" w:cs="Times New Roman"/>
                <w:sz w:val="24"/>
                <w:szCs w:val="24"/>
              </w:rPr>
              <w:t>ságok feltárása és felszámolása</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FB2429" w:rsidRPr="005D17F1" w:rsidRDefault="00FB2429" w:rsidP="00743C37">
            <w:pPr>
              <w:jc w:val="both"/>
              <w:rPr>
                <w:rFonts w:ascii="Times New Roman" w:hAnsi="Times New Roman" w:cs="Times New Roman"/>
                <w:sz w:val="24"/>
                <w:szCs w:val="24"/>
              </w:rPr>
            </w:pPr>
            <w:r w:rsidRPr="00196C28">
              <w:rPr>
                <w:rFonts w:ascii="Times New Roman" w:hAnsi="Times New Roman" w:cs="Times New Roman"/>
                <w:sz w:val="24"/>
                <w:szCs w:val="24"/>
              </w:rPr>
              <w:t>GDPR 6. cikk (1) bekezdés  c) pont</w:t>
            </w:r>
            <w:r>
              <w:rPr>
                <w:rFonts w:ascii="Times New Roman" w:hAnsi="Times New Roman" w:cs="Times New Roman"/>
                <w:sz w:val="24"/>
                <w:szCs w:val="24"/>
              </w:rPr>
              <w:t xml:space="preserve">, </w:t>
            </w:r>
            <w:r w:rsidRPr="00196C28">
              <w:rPr>
                <w:rFonts w:ascii="Times New Roman" w:hAnsi="Times New Roman" w:cs="Times New Roman"/>
                <w:sz w:val="24"/>
                <w:szCs w:val="24"/>
              </w:rPr>
              <w:t>1995. évi CVII. törvény 5. § b) pont</w:t>
            </w:r>
            <w:r>
              <w:rPr>
                <w:rFonts w:ascii="Times New Roman" w:hAnsi="Times New Roman" w:cs="Times New Roman"/>
                <w:sz w:val="24"/>
                <w:szCs w:val="24"/>
              </w:rPr>
              <w:t>.</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FB2429" w:rsidRPr="005D17F1" w:rsidRDefault="00FB2429" w:rsidP="00743C37">
            <w:pPr>
              <w:jc w:val="both"/>
              <w:rPr>
                <w:rFonts w:ascii="Times New Roman" w:hAnsi="Times New Roman" w:cs="Times New Roman"/>
                <w:sz w:val="24"/>
                <w:szCs w:val="24"/>
              </w:rPr>
            </w:pPr>
            <w:r>
              <w:rPr>
                <w:rFonts w:ascii="Times New Roman" w:hAnsi="Times New Roman" w:cs="Times New Roman"/>
                <w:sz w:val="24"/>
                <w:szCs w:val="24"/>
              </w:rPr>
              <w:t xml:space="preserve">Az ellenőrzéssel </w:t>
            </w:r>
            <w:r w:rsidRPr="00196C28">
              <w:rPr>
                <w:rFonts w:ascii="Times New Roman" w:hAnsi="Times New Roman" w:cs="Times New Roman"/>
                <w:sz w:val="24"/>
                <w:szCs w:val="24"/>
              </w:rPr>
              <w:t>összefüggésben  vizsgált  személyi állományi és fogvatartotti személyes adato</w:t>
            </w:r>
            <w:r>
              <w:rPr>
                <w:rFonts w:ascii="Times New Roman" w:hAnsi="Times New Roman" w:cs="Times New Roman"/>
                <w:sz w:val="24"/>
                <w:szCs w:val="24"/>
              </w:rPr>
              <w:t>k.</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FB2429" w:rsidRPr="005D17F1" w:rsidRDefault="00FB2429" w:rsidP="00743C37">
            <w:pPr>
              <w:jc w:val="both"/>
              <w:rPr>
                <w:rFonts w:ascii="Times New Roman" w:hAnsi="Times New Roman" w:cs="Times New Roman"/>
                <w:sz w:val="24"/>
                <w:szCs w:val="24"/>
              </w:rPr>
            </w:pPr>
            <w:r>
              <w:rPr>
                <w:rFonts w:ascii="Times New Roman" w:hAnsi="Times New Roman" w:cs="Times New Roman"/>
                <w:sz w:val="24"/>
                <w:szCs w:val="24"/>
              </w:rPr>
              <w:t>Személyi állomány, fogvatartottak.</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FB2429" w:rsidRPr="005D17F1" w:rsidRDefault="00FB2429" w:rsidP="00743C37">
            <w:pPr>
              <w:jc w:val="both"/>
              <w:rPr>
                <w:rFonts w:ascii="Times New Roman" w:hAnsi="Times New Roman" w:cs="Times New Roman"/>
                <w:sz w:val="24"/>
                <w:szCs w:val="24"/>
              </w:rPr>
            </w:pPr>
            <w:r w:rsidRPr="00196C28">
              <w:rPr>
                <w:rFonts w:ascii="Times New Roman" w:hAnsi="Times New Roman" w:cs="Times New Roman"/>
                <w:sz w:val="24"/>
                <w:szCs w:val="24"/>
              </w:rPr>
              <w:t>Ellenőrzési tevékenység</w:t>
            </w:r>
            <w:r>
              <w:rPr>
                <w:rFonts w:ascii="Times New Roman" w:hAnsi="Times New Roman" w:cs="Times New Roman"/>
                <w:sz w:val="24"/>
                <w:szCs w:val="24"/>
              </w:rPr>
              <w:t xml:space="preserve"> dokumentációja, fogvatartotti nyilvántartás, személyügyi nyilvántartás.</w:t>
            </w:r>
          </w:p>
        </w:tc>
      </w:tr>
      <w:tr w:rsidR="00FB2429" w:rsidRPr="00062801" w:rsidTr="00743C37">
        <w:trPr>
          <w:trHeight w:val="454"/>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FB2429" w:rsidRPr="005D17F1" w:rsidRDefault="00FB2429"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FB2429" w:rsidRPr="00062801" w:rsidTr="00743C37">
        <w:trPr>
          <w:trHeight w:val="778"/>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FB2429" w:rsidRPr="005D17F1" w:rsidRDefault="00FB2429"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9036D3" w:rsidRPr="00062801" w:rsidTr="00743C37">
        <w:trPr>
          <w:trHeight w:val="778"/>
        </w:trPr>
        <w:tc>
          <w:tcPr>
            <w:tcW w:w="3828" w:type="dxa"/>
          </w:tcPr>
          <w:p w:rsidR="009036D3" w:rsidRPr="00062801" w:rsidRDefault="009036D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036D3" w:rsidRPr="00062801" w:rsidRDefault="009036D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83F96" w:rsidRPr="00D95B0A" w:rsidRDefault="00083F96" w:rsidP="00083F96">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83F96" w:rsidRPr="00062801" w:rsidRDefault="00083F96" w:rsidP="00083F96">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83F96" w:rsidRDefault="00083F96" w:rsidP="00083F96">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9036D3" w:rsidRPr="00062801" w:rsidRDefault="00083F96" w:rsidP="00083F96">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B2429" w:rsidRPr="00062801" w:rsidTr="00743C37">
        <w:trPr>
          <w:trHeight w:val="778"/>
        </w:trPr>
        <w:tc>
          <w:tcPr>
            <w:tcW w:w="3828" w:type="dxa"/>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B2429" w:rsidRPr="00062801" w:rsidRDefault="00FB2429"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B2429" w:rsidRPr="00062801" w:rsidTr="00743C37">
        <w:trPr>
          <w:trHeight w:val="778"/>
        </w:trPr>
        <w:tc>
          <w:tcPr>
            <w:tcW w:w="3828" w:type="dxa"/>
            <w:tcBorders>
              <w:bottom w:val="single" w:sz="4" w:space="0" w:color="auto"/>
            </w:tcBorders>
          </w:tcPr>
          <w:p w:rsidR="00FB2429" w:rsidRPr="00062801" w:rsidRDefault="00FB242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w:t>
            </w:r>
          </w:p>
          <w:p w:rsidR="00FB2429" w:rsidRPr="00062801" w:rsidRDefault="00FB2429" w:rsidP="00FB2429">
            <w:pPr>
              <w:rPr>
                <w:rFonts w:ascii="Times New Roman" w:hAnsi="Times New Roman" w:cs="Times New Roman"/>
                <w:sz w:val="24"/>
                <w:szCs w:val="24"/>
              </w:rPr>
            </w:pPr>
            <w:r w:rsidRPr="00062801">
              <w:rPr>
                <w:rFonts w:ascii="Times New Roman" w:hAnsi="Times New Roman" w:cs="Times New Roman"/>
                <w:sz w:val="24"/>
                <w:szCs w:val="24"/>
              </w:rPr>
              <w:t>műszaki és szervezési biztonsági intézkedések általános leírása</w:t>
            </w:r>
          </w:p>
        </w:tc>
        <w:tc>
          <w:tcPr>
            <w:tcW w:w="6237" w:type="dxa"/>
            <w:tcBorders>
              <w:bottom w:val="single" w:sz="4" w:space="0" w:color="auto"/>
            </w:tcBorders>
          </w:tcPr>
          <w:p w:rsidR="00FB2429" w:rsidRPr="00062801" w:rsidRDefault="00FB242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B2429" w:rsidRDefault="00FB2429" w:rsidP="00FB2429">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133F18"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96" w:rsidRDefault="00083F9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E6C7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83F96" w:rsidRDefault="00083F96" w:rsidP="00083F9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96" w:rsidRDefault="00083F9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96" w:rsidRDefault="00083F9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9DF3EFB" wp14:editId="547FCBA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83F96" w:rsidRPr="00795893" w:rsidRDefault="00083F96" w:rsidP="00083F96">
    <w:pPr>
      <w:pStyle w:val="lfej"/>
      <w:jc w:val="center"/>
      <w:rPr>
        <w:rFonts w:ascii="Times New Roman" w:hAnsi="Times New Roman" w:cs="Times New Roman"/>
      </w:rPr>
    </w:pPr>
    <w:r>
      <w:rPr>
        <w:rFonts w:ascii="Times New Roman" w:hAnsi="Times New Roman" w:cs="Times New Roman"/>
      </w:rPr>
      <w:t>II. AGGLOMERÁCIÓ</w:t>
    </w:r>
  </w:p>
  <w:p w:rsidR="00083F96" w:rsidRPr="00795893" w:rsidRDefault="00083F96" w:rsidP="00083F9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83F96"/>
    <w:rsid w:val="00133F18"/>
    <w:rsid w:val="00220339"/>
    <w:rsid w:val="002E6C7E"/>
    <w:rsid w:val="003575C9"/>
    <w:rsid w:val="006241EB"/>
    <w:rsid w:val="009036D3"/>
    <w:rsid w:val="00B57363"/>
    <w:rsid w:val="00E43B90"/>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94256">
      <w:bodyDiv w:val="1"/>
      <w:marLeft w:val="0"/>
      <w:marRight w:val="0"/>
      <w:marTop w:val="0"/>
      <w:marBottom w:val="0"/>
      <w:divBdr>
        <w:top w:val="none" w:sz="0" w:space="0" w:color="auto"/>
        <w:left w:val="none" w:sz="0" w:space="0" w:color="auto"/>
        <w:bottom w:val="none" w:sz="0" w:space="0" w:color="auto"/>
        <w:right w:val="none" w:sz="0" w:space="0" w:color="auto"/>
      </w:divBdr>
    </w:div>
    <w:div w:id="519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7657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2020-11-20T09:49:00Z</dcterms:created>
  <dcterms:modified xsi:type="dcterms:W3CDTF">2024-06-13T10:17:00Z</dcterms:modified>
</cp:coreProperties>
</file>