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AC" w:rsidRDefault="006436DA">
      <w:pPr>
        <w:widowControl w:val="0"/>
        <w:tabs>
          <w:tab w:val="left" w:pos="374"/>
        </w:tabs>
        <w:jc w:val="center"/>
        <w:rPr>
          <w:b/>
          <w:i/>
        </w:rPr>
      </w:pPr>
      <w:r>
        <w:rPr>
          <w:b/>
          <w:i/>
        </w:rPr>
        <w:t xml:space="preserve">A Pálhalmai Országos </w:t>
      </w:r>
      <w:proofErr w:type="spellStart"/>
      <w:r>
        <w:rPr>
          <w:b/>
          <w:i/>
        </w:rPr>
        <w:t>Bv</w:t>
      </w:r>
      <w:proofErr w:type="spellEnd"/>
      <w:r>
        <w:rPr>
          <w:b/>
          <w:i/>
        </w:rPr>
        <w:t xml:space="preserve">. Intézet </w:t>
      </w:r>
    </w:p>
    <w:p w:rsidR="00045DB9" w:rsidRDefault="005C6DAC">
      <w:pPr>
        <w:widowControl w:val="0"/>
        <w:tabs>
          <w:tab w:val="left" w:pos="374"/>
        </w:tabs>
        <w:jc w:val="center"/>
        <w:rPr>
          <w:b/>
          <w:i/>
        </w:rPr>
      </w:pPr>
      <w:proofErr w:type="gramStart"/>
      <w:r>
        <w:rPr>
          <w:b/>
          <w:i/>
        </w:rPr>
        <w:t>s</w:t>
      </w:r>
      <w:r w:rsidR="006436DA">
        <w:rPr>
          <w:b/>
          <w:i/>
        </w:rPr>
        <w:t>zervezeti</w:t>
      </w:r>
      <w:proofErr w:type="gramEnd"/>
      <w:r w:rsidR="006436DA">
        <w:rPr>
          <w:b/>
          <w:i/>
        </w:rPr>
        <w:t xml:space="preserve"> felépítése, és elérhetőségei</w:t>
      </w:r>
    </w:p>
    <w:p w:rsidR="00045DB9" w:rsidRDefault="00045DB9">
      <w:pPr>
        <w:widowControl w:val="0"/>
        <w:tabs>
          <w:tab w:val="left" w:pos="374"/>
        </w:tabs>
        <w:jc w:val="center"/>
        <w:rPr>
          <w:b/>
          <w:i/>
        </w:rPr>
      </w:pPr>
    </w:p>
    <w:tbl>
      <w:tblPr>
        <w:tblStyle w:val="Rcsostblzat"/>
        <w:tblW w:w="15451" w:type="dxa"/>
        <w:tblLayout w:type="fixed"/>
        <w:tblLook w:val="04A0" w:firstRow="1" w:lastRow="0" w:firstColumn="1" w:lastColumn="0" w:noHBand="0" w:noVBand="1"/>
      </w:tblPr>
      <w:tblGrid>
        <w:gridCol w:w="6345"/>
        <w:gridCol w:w="4820"/>
        <w:gridCol w:w="4286"/>
      </w:tblGrid>
      <w:tr w:rsidR="00045DB9" w:rsidTr="006436DA">
        <w:tc>
          <w:tcPr>
            <w:tcW w:w="6345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Beosztás</w:t>
            </w:r>
          </w:p>
        </w:tc>
        <w:tc>
          <w:tcPr>
            <w:tcW w:w="4820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Név</w:t>
            </w:r>
          </w:p>
        </w:tc>
        <w:tc>
          <w:tcPr>
            <w:tcW w:w="4286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Elérhetőség</w:t>
            </w:r>
          </w:p>
        </w:tc>
      </w:tr>
      <w:tr w:rsidR="00045DB9" w:rsidTr="006436DA">
        <w:tc>
          <w:tcPr>
            <w:tcW w:w="6345" w:type="dxa"/>
            <w:tcBorders>
              <w:top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</w:t>
            </w:r>
          </w:p>
        </w:tc>
        <w:tc>
          <w:tcPr>
            <w:tcW w:w="4820" w:type="dxa"/>
            <w:tcBorders>
              <w:top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</w:pPr>
            <w:proofErr w:type="spellStart"/>
            <w:r>
              <w:rPr>
                <w:b/>
              </w:rPr>
              <w:t>Kárdási</w:t>
            </w:r>
            <w:proofErr w:type="spellEnd"/>
            <w:r>
              <w:rPr>
                <w:b/>
              </w:rPr>
              <w:t xml:space="preserve"> József</w:t>
            </w:r>
            <w:r>
              <w:t xml:space="preserve"> </w:t>
            </w:r>
            <w:proofErr w:type="spellStart"/>
            <w:r>
              <w:t>bv</w:t>
            </w:r>
            <w:proofErr w:type="spellEnd"/>
            <w:r>
              <w:t xml:space="preserve">. ezredes, </w:t>
            </w:r>
            <w:proofErr w:type="spellStart"/>
            <w:r>
              <w:t>bv</w:t>
            </w:r>
            <w:proofErr w:type="spellEnd"/>
            <w:r>
              <w:t>. főtanácsos</w:t>
            </w:r>
          </w:p>
        </w:tc>
        <w:tc>
          <w:tcPr>
            <w:tcW w:w="4286" w:type="dxa"/>
            <w:tcBorders>
              <w:top w:val="double" w:sz="4" w:space="0" w:color="000000"/>
            </w:tcBorders>
            <w:vAlign w:val="center"/>
          </w:tcPr>
          <w:p w:rsidR="00045DB9" w:rsidRPr="00C62CCF" w:rsidRDefault="006436DA">
            <w:pPr>
              <w:widowControl w:val="0"/>
              <w:tabs>
                <w:tab w:val="left" w:pos="374"/>
              </w:tabs>
            </w:pPr>
            <w:r w:rsidRPr="00C62CCF">
              <w:t>06/25 531-100/1000</w:t>
            </w:r>
          </w:p>
          <w:p w:rsidR="00045DB9" w:rsidRPr="00C62CCF" w:rsidRDefault="006436DA">
            <w:pPr>
              <w:widowControl w:val="0"/>
              <w:tabs>
                <w:tab w:val="left" w:pos="374"/>
              </w:tabs>
            </w:pPr>
            <w:r w:rsidRPr="00C62CCF">
              <w:t>palhalma.uk@bv.gov.hu</w:t>
            </w:r>
          </w:p>
        </w:tc>
      </w:tr>
      <w:tr w:rsidR="00045DB9" w:rsidTr="006436DA">
        <w:tc>
          <w:tcPr>
            <w:tcW w:w="6345" w:type="dxa"/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Parancsnok-helyettese</w:t>
            </w:r>
            <w:r w:rsidR="005C6DAC">
              <w:rPr>
                <w:b/>
              </w:rPr>
              <w:t xml:space="preserve"> I.</w:t>
            </w:r>
          </w:p>
        </w:tc>
        <w:tc>
          <w:tcPr>
            <w:tcW w:w="4820" w:type="dxa"/>
            <w:vAlign w:val="center"/>
          </w:tcPr>
          <w:p w:rsidR="00045DB9" w:rsidRDefault="006436DA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Kiss Péter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 xml:space="preserve">. alezredes,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tanácsos</w:t>
            </w:r>
          </w:p>
        </w:tc>
        <w:tc>
          <w:tcPr>
            <w:tcW w:w="4286" w:type="dxa"/>
            <w:vAlign w:val="center"/>
          </w:tcPr>
          <w:p w:rsidR="00045DB9" w:rsidRPr="00C62CCF" w:rsidRDefault="005C6DAC" w:rsidP="00D0179E">
            <w:pPr>
              <w:widowControl w:val="0"/>
              <w:tabs>
                <w:tab w:val="left" w:pos="374"/>
              </w:tabs>
              <w:rPr>
                <w:color w:val="000000"/>
                <w:szCs w:val="22"/>
              </w:rPr>
            </w:pPr>
            <w:r w:rsidRPr="00C62CCF">
              <w:t>06/25 531-100/2000</w:t>
            </w:r>
            <w:r w:rsidR="006436DA" w:rsidRPr="00C62CCF">
              <w:t>,</w:t>
            </w:r>
            <w:r w:rsidR="00D0179E">
              <w:t xml:space="preserve"> </w:t>
            </w:r>
            <w:r w:rsidR="006436DA" w:rsidRPr="00C62CCF">
              <w:rPr>
                <w:color w:val="000000"/>
                <w:szCs w:val="22"/>
              </w:rPr>
              <w:t>06/25 531-102</w:t>
            </w:r>
          </w:p>
          <w:p w:rsidR="00045DB9" w:rsidRPr="00C62CCF" w:rsidRDefault="00547CF6">
            <w:pPr>
              <w:widowControl w:val="0"/>
            </w:pPr>
            <w:hyperlink r:id="rId6">
              <w:r w:rsidR="006436DA" w:rsidRPr="00C62CCF">
                <w:rPr>
                  <w:rStyle w:val="Internet-hivatkozs"/>
                  <w:color w:val="auto"/>
                  <w:u w:val="none"/>
                </w:rPr>
                <w:t>kiss.peter@bv.gov.hu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Parancsnok-helyettese II.</w:t>
            </w:r>
            <w:r w:rsidR="00811D4C">
              <w:rPr>
                <w:b/>
              </w:rPr>
              <w:t>, megbízott</w:t>
            </w:r>
          </w:p>
        </w:tc>
        <w:tc>
          <w:tcPr>
            <w:tcW w:w="4820" w:type="dxa"/>
            <w:vAlign w:val="center"/>
          </w:tcPr>
          <w:p w:rsidR="005C6DAC" w:rsidRPr="005C6DAC" w:rsidRDefault="005C6DAC" w:rsidP="006A40FE">
            <w:pPr>
              <w:widowControl w:val="0"/>
              <w:rPr>
                <w:rFonts w:eastAsiaTheme="minorHAnsi"/>
                <w:b/>
                <w:lang w:eastAsia="en-US"/>
              </w:rPr>
            </w:pPr>
            <w:proofErr w:type="spellStart"/>
            <w:r w:rsidRPr="005C6DAC">
              <w:rPr>
                <w:rFonts w:eastAsiaTheme="minorHAnsi"/>
                <w:b/>
                <w:lang w:eastAsia="en-US"/>
              </w:rPr>
              <w:t>Járik</w:t>
            </w:r>
            <w:proofErr w:type="spellEnd"/>
            <w:r w:rsidRPr="005C6DAC">
              <w:rPr>
                <w:rFonts w:eastAsiaTheme="minorHAnsi"/>
                <w:b/>
                <w:lang w:eastAsia="en-US"/>
              </w:rPr>
              <w:t xml:space="preserve"> Gergely</w:t>
            </w:r>
            <w:r w:rsidRPr="005C6DA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C6DAC">
              <w:rPr>
                <w:rFonts w:eastAsiaTheme="minorHAnsi"/>
                <w:lang w:eastAsia="en-US"/>
              </w:rPr>
              <w:t>bv</w:t>
            </w:r>
            <w:proofErr w:type="spellEnd"/>
            <w:r w:rsidRPr="005C6DAC">
              <w:rPr>
                <w:rFonts w:eastAsiaTheme="minorHAnsi"/>
                <w:lang w:eastAsia="en-US"/>
              </w:rPr>
              <w:t>. százados</w:t>
            </w:r>
          </w:p>
        </w:tc>
        <w:tc>
          <w:tcPr>
            <w:tcW w:w="4286" w:type="dxa"/>
            <w:vAlign w:val="center"/>
          </w:tcPr>
          <w:p w:rsidR="005C6DAC" w:rsidRPr="00C62CCF" w:rsidRDefault="005C6DAC" w:rsidP="00D0179E">
            <w:pPr>
              <w:widowControl w:val="0"/>
              <w:tabs>
                <w:tab w:val="left" w:pos="374"/>
              </w:tabs>
              <w:rPr>
                <w:szCs w:val="22"/>
              </w:rPr>
            </w:pPr>
            <w:r w:rsidRPr="00C62CCF">
              <w:t>06/25 531-100/2001,</w:t>
            </w:r>
            <w:r w:rsidR="00D0179E">
              <w:t xml:space="preserve"> </w:t>
            </w:r>
            <w:r w:rsidRPr="00C62CCF">
              <w:rPr>
                <w:szCs w:val="22"/>
              </w:rPr>
              <w:t>06/25 531-148</w:t>
            </w:r>
          </w:p>
          <w:p w:rsidR="005C6DAC" w:rsidRPr="00C62CCF" w:rsidRDefault="00547CF6" w:rsidP="006A40FE">
            <w:pPr>
              <w:widowControl w:val="0"/>
              <w:rPr>
                <w:szCs w:val="22"/>
              </w:rPr>
            </w:pPr>
            <w:hyperlink r:id="rId7" w:history="1">
              <w:r w:rsidR="005C6DAC" w:rsidRPr="00C62CCF">
                <w:rPr>
                  <w:rStyle w:val="Hiperhivatkozs"/>
                  <w:color w:val="auto"/>
                  <w:u w:val="none"/>
                </w:rPr>
                <w:t>jarik.gergely@bv.gov.hu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Titkárság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>Bálint Zsuzsanna</w:t>
            </w:r>
            <w:r>
              <w:t xml:space="preserve"> c. </w:t>
            </w:r>
            <w:proofErr w:type="spellStart"/>
            <w:r>
              <w:t>bv</w:t>
            </w:r>
            <w:proofErr w:type="spellEnd"/>
            <w:r>
              <w:t xml:space="preserve">. </w:t>
            </w:r>
            <w:proofErr w:type="spellStart"/>
            <w:r>
              <w:t>főtörzszászlós</w:t>
            </w:r>
            <w:proofErr w:type="spellEnd"/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06/25 531-100/1002, 06/25 531-149</w:t>
            </w:r>
          </w:p>
          <w:p w:rsidR="005C6DAC" w:rsidRPr="00C62CCF" w:rsidRDefault="00547CF6">
            <w:pPr>
              <w:widowControl w:val="0"/>
            </w:pPr>
            <w:hyperlink r:id="rId8">
              <w:r w:rsidR="005C6DAC" w:rsidRPr="00C62CCF">
                <w:rPr>
                  <w:rStyle w:val="Internet-hivatkozs"/>
                  <w:color w:val="auto"/>
                  <w:u w:val="none"/>
                </w:rPr>
                <w:t>balint.zsuzsanna@bv.gov.hu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Műszaki és ellátási osztályvezető</w:t>
            </w:r>
          </w:p>
        </w:tc>
        <w:tc>
          <w:tcPr>
            <w:tcW w:w="4820" w:type="dxa"/>
            <w:vAlign w:val="center"/>
          </w:tcPr>
          <w:p w:rsidR="005C6DAC" w:rsidRDefault="00727CFD">
            <w:pPr>
              <w:widowControl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b/>
                <w:lang w:eastAsia="en-US"/>
              </w:rPr>
              <w:t>Frits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Klaudia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százados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  <w:rPr>
                <w:color w:val="000000"/>
              </w:rPr>
            </w:pPr>
            <w:r w:rsidRPr="00C62CCF">
              <w:t xml:space="preserve">06/25 531-100/3000, </w:t>
            </w:r>
            <w:r w:rsidRPr="00C62CCF">
              <w:rPr>
                <w:color w:val="000000"/>
              </w:rPr>
              <w:t>06/25 531-111</w:t>
            </w:r>
          </w:p>
          <w:p w:rsidR="005C6DAC" w:rsidRPr="00C62CCF" w:rsidRDefault="00547CF6">
            <w:pPr>
              <w:widowControl w:val="0"/>
            </w:pPr>
            <w:hyperlink r:id="rId9">
              <w:r w:rsidR="00727CFD" w:rsidRPr="00C62CCF">
                <w:rPr>
                  <w:rStyle w:val="Internet-hivatkozs"/>
                  <w:color w:val="auto"/>
                  <w:u w:val="none"/>
                </w:rPr>
                <w:t>frits.klaudia@bv.gov.hu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 w:rsidP="00547CF6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 xml:space="preserve">Műszaki és ellátási osztály </w:t>
            </w:r>
            <w:r w:rsidR="00547CF6">
              <w:rPr>
                <w:b/>
              </w:rPr>
              <w:t>főmunkatárs (osztályvezető-helyettes)</w:t>
            </w:r>
          </w:p>
        </w:tc>
        <w:tc>
          <w:tcPr>
            <w:tcW w:w="4820" w:type="dxa"/>
            <w:vAlign w:val="center"/>
          </w:tcPr>
          <w:p w:rsidR="005C6DAC" w:rsidRPr="00676DA8" w:rsidRDefault="00676DA8">
            <w:pPr>
              <w:widowControl w:val="0"/>
              <w:rPr>
                <w:rFonts w:eastAsiaTheme="minorHAnsi"/>
                <w:lang w:eastAsia="en-US"/>
              </w:rPr>
            </w:pPr>
            <w:r w:rsidRPr="00676DA8">
              <w:rPr>
                <w:rFonts w:eastAsiaTheme="minorHAnsi"/>
                <w:b/>
                <w:lang w:eastAsia="en-US"/>
              </w:rPr>
              <w:t xml:space="preserve">Kolozsvári Róbert </w:t>
            </w:r>
            <w:proofErr w:type="spellStart"/>
            <w:r w:rsidRPr="00676DA8">
              <w:rPr>
                <w:rFonts w:eastAsiaTheme="minorHAnsi"/>
                <w:lang w:eastAsia="en-US"/>
              </w:rPr>
              <w:t>ra</w:t>
            </w:r>
            <w:proofErr w:type="spellEnd"/>
            <w:r w:rsidRPr="00676DA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86" w:type="dxa"/>
            <w:vAlign w:val="center"/>
          </w:tcPr>
          <w:p w:rsidR="005C6DAC" w:rsidRPr="00676DA8" w:rsidRDefault="005C6DAC">
            <w:pPr>
              <w:widowControl w:val="0"/>
              <w:tabs>
                <w:tab w:val="left" w:pos="374"/>
              </w:tabs>
            </w:pPr>
            <w:r w:rsidRPr="00676DA8">
              <w:t>06/25 531-100/3200, 06/25 531-150</w:t>
            </w:r>
          </w:p>
          <w:p w:rsidR="005C6DAC" w:rsidRPr="00676DA8" w:rsidRDefault="00547CF6">
            <w:pPr>
              <w:widowControl w:val="0"/>
            </w:pPr>
            <w:hyperlink r:id="rId10" w:history="1">
              <w:r w:rsidR="00676DA8" w:rsidRPr="00676DA8">
                <w:rPr>
                  <w:rStyle w:val="Hiperhivatkozs"/>
                  <w:color w:val="auto"/>
                  <w:u w:val="none"/>
                </w:rPr>
                <w:t>kolozsvari.robert@bv.gov.hu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osztályvezető</w:t>
            </w:r>
          </w:p>
        </w:tc>
        <w:tc>
          <w:tcPr>
            <w:tcW w:w="4820" w:type="dxa"/>
            <w:vAlign w:val="center"/>
          </w:tcPr>
          <w:p w:rsidR="005C6DAC" w:rsidRDefault="00547CF6">
            <w:pPr>
              <w:widowControl w:val="0"/>
            </w:pPr>
            <w:r>
              <w:rPr>
                <w:b/>
              </w:rPr>
              <w:t xml:space="preserve">Bartos Róbert </w:t>
            </w:r>
            <w:proofErr w:type="spellStart"/>
            <w:r w:rsidRPr="00547CF6">
              <w:t>bv</w:t>
            </w:r>
            <w:proofErr w:type="spellEnd"/>
            <w:r w:rsidRPr="00547CF6">
              <w:t>. 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06/25 531-100/2200</w:t>
            </w:r>
            <w:r w:rsidR="00442556">
              <w:t>, 06/25 531-142</w:t>
            </w:r>
          </w:p>
          <w:p w:rsidR="005C6DAC" w:rsidRPr="00C62CCF" w:rsidRDefault="00547CF6" w:rsidP="00547CF6">
            <w:pPr>
              <w:widowControl w:val="0"/>
            </w:pPr>
            <w:hyperlink r:id="rId11" w:history="1">
              <w:r w:rsidRPr="0056002B">
                <w:rPr>
                  <w:rStyle w:val="Hiperhivatkozs"/>
                </w:rPr>
                <w:t>bartos.robert@bv.gov.hu</w:t>
              </w:r>
            </w:hyperlink>
          </w:p>
        </w:tc>
      </w:tr>
      <w:tr w:rsidR="005C6DAC" w:rsidTr="006436DA">
        <w:tc>
          <w:tcPr>
            <w:tcW w:w="6345" w:type="dxa"/>
            <w:tcBorders>
              <w:top w:val="nil"/>
            </w:tcBorders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</w:t>
            </w:r>
            <w:proofErr w:type="spellStart"/>
            <w:r>
              <w:rPr>
                <w:b/>
              </w:rPr>
              <w:t>Sándorháza</w:t>
            </w:r>
            <w:proofErr w:type="spellEnd"/>
            <w:r>
              <w:rPr>
                <w:b/>
              </w:rPr>
              <w:t>), megbízott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5C6DAC" w:rsidRDefault="00547CF6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Dani Gábor </w:t>
            </w:r>
            <w:proofErr w:type="spellStart"/>
            <w:r w:rsidRPr="00547CF6">
              <w:rPr>
                <w:rFonts w:eastAsiaTheme="minorHAnsi"/>
                <w:lang w:eastAsia="en-US"/>
              </w:rPr>
              <w:t>bv</w:t>
            </w:r>
            <w:proofErr w:type="spellEnd"/>
            <w:r w:rsidRPr="00547CF6">
              <w:rPr>
                <w:rFonts w:eastAsiaTheme="minorHAnsi"/>
                <w:lang w:eastAsia="en-US"/>
              </w:rPr>
              <w:t>. százados</w:t>
            </w:r>
          </w:p>
        </w:tc>
        <w:tc>
          <w:tcPr>
            <w:tcW w:w="4286" w:type="dxa"/>
            <w:tcBorders>
              <w:top w:val="nil"/>
            </w:tcBorders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06/25 531-100/2200</w:t>
            </w:r>
            <w:r w:rsidR="00442556">
              <w:t>, 06/25 531-142</w:t>
            </w:r>
          </w:p>
          <w:p w:rsidR="005C6DAC" w:rsidRPr="00C62CCF" w:rsidRDefault="00547CF6" w:rsidP="00547CF6">
            <w:pPr>
              <w:widowControl w:val="0"/>
            </w:pPr>
            <w:hyperlink r:id="rId12" w:history="1">
              <w:r w:rsidRPr="0056002B">
                <w:rPr>
                  <w:rStyle w:val="Hiperhivatkozs"/>
                </w:rPr>
                <w:t>dani.gabor@bv.gov.hu</w:t>
              </w:r>
            </w:hyperlink>
          </w:p>
        </w:tc>
      </w:tr>
      <w:tr w:rsidR="005C6DAC" w:rsidTr="006436DA">
        <w:tc>
          <w:tcPr>
            <w:tcW w:w="6345" w:type="dxa"/>
            <w:tcBorders>
              <w:top w:val="nil"/>
            </w:tcBorders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</w:t>
            </w:r>
            <w:proofErr w:type="spellStart"/>
            <w:r>
              <w:rPr>
                <w:b/>
              </w:rPr>
              <w:t>Bernátkút</w:t>
            </w:r>
            <w:proofErr w:type="spellEnd"/>
            <w:r>
              <w:rPr>
                <w:b/>
              </w:rPr>
              <w:t>), megbízott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5C6DAC" w:rsidRDefault="00547CF6">
            <w:pPr>
              <w:widowControl w:val="0"/>
              <w:tabs>
                <w:tab w:val="left" w:pos="374"/>
              </w:tabs>
            </w:pPr>
            <w:proofErr w:type="spellStart"/>
            <w:r>
              <w:rPr>
                <w:b/>
              </w:rPr>
              <w:t>Rajcsányi</w:t>
            </w:r>
            <w:proofErr w:type="spellEnd"/>
            <w:r>
              <w:rPr>
                <w:b/>
              </w:rPr>
              <w:t xml:space="preserve"> József </w:t>
            </w:r>
            <w:proofErr w:type="spellStart"/>
            <w:r w:rsidRPr="00547CF6">
              <w:t>bv</w:t>
            </w:r>
            <w:proofErr w:type="spellEnd"/>
            <w:r w:rsidRPr="00547CF6">
              <w:t>. őrnagy</w:t>
            </w:r>
          </w:p>
        </w:tc>
        <w:tc>
          <w:tcPr>
            <w:tcW w:w="4286" w:type="dxa"/>
            <w:tcBorders>
              <w:top w:val="nil"/>
            </w:tcBorders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06/25 531-100/2002</w:t>
            </w:r>
            <w:r w:rsidR="00BD6D3C">
              <w:t>,</w:t>
            </w:r>
            <w:r w:rsidR="00A72138">
              <w:t xml:space="preserve"> 06/25 531-121</w:t>
            </w:r>
          </w:p>
          <w:p w:rsidR="005C6DAC" w:rsidRPr="00C62CCF" w:rsidRDefault="00547CF6">
            <w:pPr>
              <w:widowControl w:val="0"/>
            </w:pPr>
            <w:r>
              <w:rPr>
                <w:rStyle w:val="Internet-hivatkozs"/>
                <w:color w:val="auto"/>
                <w:u w:val="none"/>
              </w:rPr>
              <w:t>rajcsanyi.jozsef</w:t>
            </w:r>
            <w:hyperlink r:id="rId13">
              <w:r w:rsidR="00F556CC" w:rsidRPr="00C62CCF">
                <w:rPr>
                  <w:rStyle w:val="Internet-hivatkozs"/>
                  <w:color w:val="auto"/>
                  <w:u w:val="none"/>
                </w:rPr>
                <w:t>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(Mélykút), megbízott</w:t>
            </w:r>
          </w:p>
        </w:tc>
        <w:tc>
          <w:tcPr>
            <w:tcW w:w="4820" w:type="dxa"/>
            <w:vAlign w:val="center"/>
          </w:tcPr>
          <w:p w:rsidR="005C6DAC" w:rsidRDefault="00547CF6">
            <w:pPr>
              <w:widowControl w:val="0"/>
              <w:tabs>
                <w:tab w:val="left" w:pos="374"/>
              </w:tabs>
            </w:pPr>
            <w:proofErr w:type="spellStart"/>
            <w:r>
              <w:rPr>
                <w:b/>
              </w:rPr>
              <w:t>Bleszák</w:t>
            </w:r>
            <w:proofErr w:type="spellEnd"/>
            <w:r>
              <w:rPr>
                <w:b/>
              </w:rPr>
              <w:t xml:space="preserve"> István Ákos </w:t>
            </w:r>
            <w:proofErr w:type="spellStart"/>
            <w:r w:rsidRPr="00547CF6">
              <w:t>bv</w:t>
            </w:r>
            <w:proofErr w:type="spellEnd"/>
            <w:r w:rsidRPr="00547CF6">
              <w:t>. százados</w:t>
            </w:r>
          </w:p>
        </w:tc>
        <w:tc>
          <w:tcPr>
            <w:tcW w:w="4286" w:type="dxa"/>
            <w:vAlign w:val="center"/>
          </w:tcPr>
          <w:p w:rsidR="00C62CCF" w:rsidRPr="00C62CCF" w:rsidRDefault="00547CF6" w:rsidP="00547CF6">
            <w:pPr>
              <w:widowControl w:val="0"/>
              <w:tabs>
                <w:tab w:val="left" w:pos="374"/>
              </w:tabs>
            </w:pPr>
            <w:r>
              <w:t>bleszak.istvan</w:t>
            </w:r>
            <w:bookmarkStart w:id="0" w:name="_GoBack"/>
            <w:bookmarkEnd w:id="0"/>
            <w:r w:rsidR="00C62CCF">
              <w:t>@bv.gov.hu</w:t>
            </w:r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Fogvatartotti foglalkoztatás - biztonsági alosztályvezető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</w:pPr>
            <w:r>
              <w:rPr>
                <w:b/>
                <w:bCs/>
              </w:rPr>
              <w:t>Rideg Ferenc</w:t>
            </w:r>
            <w:r>
              <w:t xml:space="preserve"> </w:t>
            </w:r>
            <w:proofErr w:type="spellStart"/>
            <w:r>
              <w:t>bv</w:t>
            </w:r>
            <w:proofErr w:type="spellEnd"/>
            <w:r>
              <w:t>. 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</w:t>
            </w:r>
            <w:r w:rsidR="005964D4">
              <w:t>/2220, 06/25 531-119</w:t>
            </w:r>
          </w:p>
          <w:p w:rsidR="005C6DAC" w:rsidRPr="00C62CCF" w:rsidRDefault="00442556">
            <w:pPr>
              <w:widowControl w:val="0"/>
            </w:pPr>
            <w:r>
              <w:rPr>
                <w:rStyle w:val="Internet-hivatkozs"/>
                <w:color w:val="auto"/>
                <w:u w:val="none"/>
              </w:rPr>
              <w:t>rideg.ferenc@bv.gov</w:t>
            </w:r>
            <w:r w:rsidR="005C6DAC" w:rsidRPr="00C62CCF">
              <w:rPr>
                <w:rStyle w:val="Internet-hivatkozs"/>
                <w:color w:val="auto"/>
                <w:u w:val="none"/>
              </w:rPr>
              <w:t>.hu</w:t>
            </w:r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 xml:space="preserve">Bartos Dóra </w:t>
            </w:r>
            <w:proofErr w:type="spellStart"/>
            <w:r>
              <w:t>bv</w:t>
            </w:r>
            <w:proofErr w:type="spellEnd"/>
            <w:r>
              <w:t>. alezredes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06/25 531-100/2152</w:t>
            </w:r>
          </w:p>
          <w:p w:rsidR="005C6DAC" w:rsidRPr="00C62CCF" w:rsidRDefault="00547CF6">
            <w:pPr>
              <w:widowControl w:val="0"/>
            </w:pPr>
            <w:hyperlink r:id="rId14">
              <w:r w:rsidR="005C6DAC" w:rsidRPr="00C62CCF">
                <w:rPr>
                  <w:rStyle w:val="Internet-hivatkozs"/>
                  <w:color w:val="auto"/>
                  <w:u w:val="none"/>
                </w:rPr>
                <w:t>bartos.dora@bv.gov.hu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alosztályvezető (</w:t>
            </w:r>
            <w:proofErr w:type="spellStart"/>
            <w:r>
              <w:rPr>
                <w:b/>
              </w:rPr>
              <w:t>Sándorháza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>Szenczi Attila</w:t>
            </w:r>
            <w:r>
              <w:t xml:space="preserve"> </w:t>
            </w:r>
            <w:proofErr w:type="spellStart"/>
            <w:r>
              <w:t>bv</w:t>
            </w:r>
            <w:proofErr w:type="spellEnd"/>
            <w:r>
              <w:t>. 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06/25 531-100/2122</w:t>
            </w:r>
          </w:p>
          <w:p w:rsidR="005C6DAC" w:rsidRPr="00C62CCF" w:rsidRDefault="00547CF6">
            <w:pPr>
              <w:widowControl w:val="0"/>
            </w:pPr>
            <w:hyperlink r:id="rId15">
              <w:r w:rsidR="005C6DAC" w:rsidRPr="00C62CCF">
                <w:rPr>
                  <w:rStyle w:val="Internet-hivatkozs"/>
                  <w:color w:val="auto"/>
                  <w:u w:val="none"/>
                </w:rPr>
                <w:t>szenczi.attila@bv.gov.hu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alosztályvezető (</w:t>
            </w:r>
            <w:proofErr w:type="spellStart"/>
            <w:r>
              <w:rPr>
                <w:b/>
              </w:rPr>
              <w:t>Bernátkút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820" w:type="dxa"/>
            <w:vAlign w:val="center"/>
          </w:tcPr>
          <w:p w:rsidR="005C6DAC" w:rsidRDefault="00F556CC">
            <w:pPr>
              <w:widowControl w:val="0"/>
              <w:tabs>
                <w:tab w:val="left" w:pos="374"/>
              </w:tabs>
            </w:pPr>
            <w:r>
              <w:rPr>
                <w:rFonts w:eastAsiaTheme="minorHAnsi"/>
                <w:b/>
                <w:lang w:eastAsia="en-US"/>
              </w:rPr>
              <w:t>Szili Csilla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06/25 531-100/0008, 06/25 531-171</w:t>
            </w:r>
          </w:p>
          <w:p w:rsidR="005C6DAC" w:rsidRPr="00C62CCF" w:rsidRDefault="00547CF6">
            <w:pPr>
              <w:widowControl w:val="0"/>
            </w:pPr>
            <w:hyperlink r:id="rId16">
              <w:r w:rsidR="00F556CC" w:rsidRPr="00C62CCF">
                <w:rPr>
                  <w:rStyle w:val="Internet-hivatkozs"/>
                  <w:color w:val="auto"/>
                  <w:u w:val="none"/>
                </w:rPr>
                <w:t>szili.csilla@bv.gov.hu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alosztályvezető</w:t>
            </w:r>
            <w:r>
              <w:rPr>
                <w:rFonts w:eastAsiaTheme="minorHAnsi"/>
                <w:b/>
                <w:lang w:eastAsia="en-US"/>
              </w:rPr>
              <w:t xml:space="preserve"> (Mélykút)</w:t>
            </w:r>
          </w:p>
        </w:tc>
        <w:tc>
          <w:tcPr>
            <w:tcW w:w="4820" w:type="dxa"/>
            <w:vAlign w:val="center"/>
          </w:tcPr>
          <w:p w:rsidR="005C6DAC" w:rsidRDefault="00C62CCF">
            <w:pPr>
              <w:widowControl w:val="0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b/>
                <w:lang w:eastAsia="en-US"/>
              </w:rPr>
              <w:t>Mauk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Edina </w:t>
            </w:r>
            <w:proofErr w:type="spellStart"/>
            <w:r w:rsidRPr="00C62CCF">
              <w:rPr>
                <w:rFonts w:eastAsiaTheme="minorHAnsi"/>
                <w:lang w:eastAsia="en-US"/>
              </w:rPr>
              <w:t>bv</w:t>
            </w:r>
            <w:proofErr w:type="spellEnd"/>
            <w:r w:rsidRPr="00C62CCF">
              <w:rPr>
                <w:rFonts w:eastAsiaTheme="minorHAnsi"/>
                <w:lang w:eastAsia="en-US"/>
              </w:rPr>
              <w:t>. főhadnagy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06/25 531-100/2142,  06/25 531-145</w:t>
            </w:r>
          </w:p>
          <w:p w:rsidR="005C6DAC" w:rsidRPr="00C62CCF" w:rsidRDefault="00C62CCF">
            <w:pPr>
              <w:widowControl w:val="0"/>
            </w:pPr>
            <w:r w:rsidRPr="00C62CCF">
              <w:t>mauk.edina@bv.gov.hu</w:t>
            </w:r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Személyügyi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>Imréné Kovács Tímea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 xml:space="preserve">. alezredes,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tanácsos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06/25 531-100/1500, 06/25 531-110</w:t>
            </w:r>
          </w:p>
          <w:p w:rsidR="005C6DAC" w:rsidRPr="00C62CCF" w:rsidRDefault="00547CF6">
            <w:pPr>
              <w:widowControl w:val="0"/>
            </w:pPr>
            <w:hyperlink r:id="rId17">
              <w:r w:rsidR="005C6DAC" w:rsidRPr="00C62CCF">
                <w:rPr>
                  <w:rStyle w:val="Internet-hivatkozs"/>
                  <w:color w:val="auto"/>
                  <w:u w:val="none"/>
                </w:rPr>
                <w:t>imrene.timea@bv.gov.hu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Titkársági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 xml:space="preserve">Katona - </w:t>
            </w:r>
            <w:proofErr w:type="spellStart"/>
            <w:r>
              <w:rPr>
                <w:rFonts w:eastAsiaTheme="minorHAnsi"/>
                <w:b/>
                <w:lang w:eastAsia="en-US"/>
              </w:rPr>
              <w:t>Tischner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Judit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alezredes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</w:t>
            </w:r>
            <w:r w:rsidR="0015203F">
              <w:t>/1400</w:t>
            </w:r>
            <w:r w:rsidR="001A5150">
              <w:t>,  06/25 531-195</w:t>
            </w:r>
          </w:p>
          <w:p w:rsidR="005C6DAC" w:rsidRPr="00C62CCF" w:rsidRDefault="00547CF6">
            <w:pPr>
              <w:widowControl w:val="0"/>
            </w:pPr>
            <w:hyperlink r:id="rId18">
              <w:r w:rsidR="005C6DAC" w:rsidRPr="00C62CCF">
                <w:rPr>
                  <w:rStyle w:val="Internet-hivatkozs"/>
                  <w:color w:val="auto"/>
                  <w:u w:val="none"/>
                </w:rPr>
                <w:t>tischner.judit@bv.gov.hu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 w:rsidP="00676DA8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Nyilvántartási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Pintér Csabáné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06/25 531-100/2100, 06/25 531-108</w:t>
            </w:r>
          </w:p>
          <w:p w:rsidR="005C6DAC" w:rsidRPr="00C62CCF" w:rsidRDefault="00547CF6">
            <w:pPr>
              <w:widowControl w:val="0"/>
            </w:pPr>
            <w:hyperlink r:id="rId19">
              <w:r w:rsidR="005C6DAC" w:rsidRPr="00C62CCF">
                <w:rPr>
                  <w:rStyle w:val="Internet-hivatkozs"/>
                  <w:color w:val="auto"/>
                  <w:u w:val="none"/>
                </w:rPr>
                <w:t>pinter.csabane@bv.gov.hu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Egészségügyi és pszichológiai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 xml:space="preserve">Papp Szilvia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06/25 531-100/2300, 06/25 531-158</w:t>
            </w:r>
          </w:p>
          <w:p w:rsidR="005C6DAC" w:rsidRPr="00C62CCF" w:rsidRDefault="00547CF6">
            <w:pPr>
              <w:widowControl w:val="0"/>
            </w:pPr>
            <w:hyperlink r:id="rId20">
              <w:r w:rsidR="005C6DAC" w:rsidRPr="00C62CCF">
                <w:rPr>
                  <w:rStyle w:val="Internet-hivatkozs"/>
                  <w:color w:val="auto"/>
                  <w:u w:val="none"/>
                </w:rPr>
                <w:t>papp.szilvia.palh@bv.gov.hu</w:t>
              </w:r>
            </w:hyperlink>
          </w:p>
        </w:tc>
      </w:tr>
    </w:tbl>
    <w:p w:rsidR="00045DB9" w:rsidRDefault="00045DB9"/>
    <w:p w:rsidR="00045DB9" w:rsidRDefault="006436DA">
      <w:pPr>
        <w:rPr>
          <w:b/>
          <w:u w:val="single"/>
        </w:rPr>
      </w:pPr>
      <w:r>
        <w:rPr>
          <w:b/>
          <w:u w:val="single"/>
        </w:rPr>
        <w:t>Elérhetőségek:</w:t>
      </w:r>
    </w:p>
    <w:p w:rsidR="00045DB9" w:rsidRDefault="006436DA">
      <w:pPr>
        <w:pStyle w:val="Listaszerbekezds"/>
        <w:numPr>
          <w:ilvl w:val="0"/>
          <w:numId w:val="1"/>
        </w:numPr>
      </w:pPr>
      <w:r>
        <w:t xml:space="preserve">email: </w:t>
      </w:r>
      <w:hyperlink r:id="rId21">
        <w:r>
          <w:rPr>
            <w:rStyle w:val="Internet-hivatkozs"/>
          </w:rPr>
          <w:t>palhalma.uk@bv.gov.hu</w:t>
        </w:r>
      </w:hyperlink>
    </w:p>
    <w:p w:rsidR="00045DB9" w:rsidRDefault="006436DA">
      <w:pPr>
        <w:pStyle w:val="Listaszerbekezds"/>
        <w:numPr>
          <w:ilvl w:val="0"/>
          <w:numId w:val="1"/>
        </w:numPr>
      </w:pPr>
      <w:r>
        <w:t>telefon: 36-25/531-100</w:t>
      </w:r>
    </w:p>
    <w:sectPr w:rsidR="00045DB9" w:rsidSect="00BD6D3C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CB9"/>
    <w:multiLevelType w:val="multilevel"/>
    <w:tmpl w:val="BC5457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A11D39"/>
    <w:multiLevelType w:val="multilevel"/>
    <w:tmpl w:val="6F86DE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B9"/>
    <w:rsid w:val="00030EB5"/>
    <w:rsid w:val="00045DB9"/>
    <w:rsid w:val="0015203F"/>
    <w:rsid w:val="001A5150"/>
    <w:rsid w:val="001F4FD5"/>
    <w:rsid w:val="0033195B"/>
    <w:rsid w:val="003E5A78"/>
    <w:rsid w:val="00442556"/>
    <w:rsid w:val="00547CF6"/>
    <w:rsid w:val="005964D4"/>
    <w:rsid w:val="005C6DAC"/>
    <w:rsid w:val="00622BCF"/>
    <w:rsid w:val="006436DA"/>
    <w:rsid w:val="00676DA8"/>
    <w:rsid w:val="00727CFD"/>
    <w:rsid w:val="007506B5"/>
    <w:rsid w:val="007933DD"/>
    <w:rsid w:val="00811D4C"/>
    <w:rsid w:val="008C2500"/>
    <w:rsid w:val="00A72138"/>
    <w:rsid w:val="00BD6D3C"/>
    <w:rsid w:val="00C62CCF"/>
    <w:rsid w:val="00CA0F96"/>
    <w:rsid w:val="00D0179E"/>
    <w:rsid w:val="00F421A2"/>
    <w:rsid w:val="00F5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E0B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EA2E0B"/>
    <w:rPr>
      <w:color w:val="0000FF" w:themeColor="hyperlink"/>
      <w:u w:val="single"/>
    </w:rPr>
  </w:style>
  <w:style w:type="character" w:customStyle="1" w:styleId="rwrr">
    <w:name w:val="rwrr"/>
    <w:basedOn w:val="Bekezdsalapbettpusa"/>
    <w:qFormat/>
    <w:rsid w:val="00A252D3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A1294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A1294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2076F7"/>
    <w:pPr>
      <w:ind w:left="720"/>
      <w:contextualSpacing/>
    </w:p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EA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C6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E0B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EA2E0B"/>
    <w:rPr>
      <w:color w:val="0000FF" w:themeColor="hyperlink"/>
      <w:u w:val="single"/>
    </w:rPr>
  </w:style>
  <w:style w:type="character" w:customStyle="1" w:styleId="rwrr">
    <w:name w:val="rwrr"/>
    <w:basedOn w:val="Bekezdsalapbettpusa"/>
    <w:qFormat/>
    <w:rsid w:val="00A252D3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A1294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A1294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2076F7"/>
    <w:pPr>
      <w:ind w:left="720"/>
      <w:contextualSpacing/>
    </w:p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EA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C6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int.zsuzsanna@bv.gov.hu" TargetMode="External"/><Relationship Id="rId13" Type="http://schemas.openxmlformats.org/officeDocument/2006/relationships/hyperlink" Target="mailto:dani.gabor@bv.gov.hu" TargetMode="External"/><Relationship Id="rId18" Type="http://schemas.openxmlformats.org/officeDocument/2006/relationships/hyperlink" Target="mailto:tischner.judit@bv.gov.h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alhalma.uk@bv.gov.hu" TargetMode="External"/><Relationship Id="rId7" Type="http://schemas.openxmlformats.org/officeDocument/2006/relationships/hyperlink" Target="mailto:jarik.gergely@bv.gov.hu" TargetMode="External"/><Relationship Id="rId12" Type="http://schemas.openxmlformats.org/officeDocument/2006/relationships/hyperlink" Target="mailto:dani.gabor@bv.gov.hu" TargetMode="External"/><Relationship Id="rId17" Type="http://schemas.openxmlformats.org/officeDocument/2006/relationships/hyperlink" Target="mailto:imrene.timea@bv.gov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szil.csilla@bv.gov.hu" TargetMode="External"/><Relationship Id="rId20" Type="http://schemas.openxmlformats.org/officeDocument/2006/relationships/hyperlink" Target="mailto:papp.szilvia.palh@bv.gov.h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iss.peter@bv.gov.hu" TargetMode="External"/><Relationship Id="rId11" Type="http://schemas.openxmlformats.org/officeDocument/2006/relationships/hyperlink" Target="mailto:bartos.robert@bv.gov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zenczi.attila@bv.gov.h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olozsvari.robert@bv.gov.hu" TargetMode="External"/><Relationship Id="rId19" Type="http://schemas.openxmlformats.org/officeDocument/2006/relationships/hyperlink" Target="mailto:pinter.csabane@bv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ts.klaudia@bv.gov.hu" TargetMode="External"/><Relationship Id="rId14" Type="http://schemas.openxmlformats.org/officeDocument/2006/relationships/hyperlink" Target="mailto:bartos.dora@bv.gov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szabo.agnes.plhm</dc:creator>
  <cp:lastModifiedBy>kovacs.cintia</cp:lastModifiedBy>
  <cp:revision>3</cp:revision>
  <cp:lastPrinted>2021-08-02T08:54:00Z</cp:lastPrinted>
  <dcterms:created xsi:type="dcterms:W3CDTF">2023-09-26T07:46:00Z</dcterms:created>
  <dcterms:modified xsi:type="dcterms:W3CDTF">2023-09-26T07:50:00Z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