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CB571A" w:rsidP="001E09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1E092B" w:rsidTr="000A33E6">
        <w:trPr>
          <w:trHeight w:val="454"/>
        </w:trPr>
        <w:tc>
          <w:tcPr>
            <w:tcW w:w="4606" w:type="dxa"/>
          </w:tcPr>
          <w:p w:rsidR="001E092B" w:rsidRPr="003A1469" w:rsidRDefault="001E092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1E092B" w:rsidRPr="001E092B" w:rsidRDefault="001E092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92B">
              <w:rPr>
                <w:rFonts w:ascii="Times New Roman" w:hAnsi="Times New Roman" w:cs="Times New Roman"/>
                <w:sz w:val="20"/>
                <w:szCs w:val="20"/>
              </w:rPr>
              <w:t>30 napos ellenőrző, HOFB, FÜV nyilvántartás</w:t>
            </w:r>
          </w:p>
        </w:tc>
      </w:tr>
      <w:tr w:rsidR="001E092B" w:rsidTr="000A33E6">
        <w:trPr>
          <w:trHeight w:val="454"/>
        </w:trPr>
        <w:tc>
          <w:tcPr>
            <w:tcW w:w="4606" w:type="dxa"/>
          </w:tcPr>
          <w:p w:rsidR="001E092B" w:rsidRPr="003A1469" w:rsidRDefault="001E092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1E092B" w:rsidRPr="001E092B" w:rsidRDefault="001E092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92B">
              <w:rPr>
                <w:rFonts w:ascii="Times New Roman" w:hAnsi="Times New Roman" w:cs="Times New Roman"/>
                <w:bCs/>
                <w:sz w:val="20"/>
                <w:szCs w:val="20"/>
              </w:rPr>
              <w:t>Egyes rendvédelmi szervek hivatásos állományú tagjai egészségi, pszichikai és fizikai alkalmasságáról, közalkalmazottai és köztisztviselői munkaköri egészségi alkalmasságáról, a szolgálat-, illetve keresőképtelenség megállapításáról, valamint az egészségügyi alapellátásról szóló 57/2009. (X. 30.) IRM-ÖM-PTNM együttes rendelet</w:t>
            </w:r>
          </w:p>
        </w:tc>
      </w:tr>
      <w:tr w:rsidR="001E092B" w:rsidTr="000A33E6">
        <w:trPr>
          <w:trHeight w:val="454"/>
        </w:trPr>
        <w:tc>
          <w:tcPr>
            <w:tcW w:w="4606" w:type="dxa"/>
          </w:tcPr>
          <w:p w:rsidR="001E092B" w:rsidRPr="003A1469" w:rsidRDefault="001E092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1E092B" w:rsidRPr="001E092B" w:rsidRDefault="001E092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92B">
              <w:rPr>
                <w:rFonts w:ascii="Times New Roman" w:hAnsi="Times New Roman" w:cs="Times New Roman"/>
                <w:sz w:val="20"/>
                <w:szCs w:val="20"/>
              </w:rPr>
              <w:t xml:space="preserve">Módszertani útmutató a büntetés-végrehajtási szerv hivatásos állományú tagjai ideiglenes szolgálatképtelenségének elbírálásával összefüggő vizsgálatok, valamint a megváltozott egészségi állapotúak orvosi felülvizsgálatának eljárási rendjéről (2) pontja alapján </w:t>
            </w:r>
          </w:p>
          <w:p w:rsidR="001E092B" w:rsidRPr="001E092B" w:rsidRDefault="001E092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2B" w:rsidTr="000A33E6">
        <w:trPr>
          <w:trHeight w:val="454"/>
        </w:trPr>
        <w:tc>
          <w:tcPr>
            <w:tcW w:w="4606" w:type="dxa"/>
          </w:tcPr>
          <w:p w:rsidR="001E092B" w:rsidRPr="003A1469" w:rsidRDefault="001E092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1E092B" w:rsidRPr="001E092B" w:rsidRDefault="001E092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92B">
              <w:rPr>
                <w:rFonts w:ascii="Times New Roman" w:hAnsi="Times New Roman" w:cs="Times New Roman"/>
                <w:sz w:val="20"/>
                <w:szCs w:val="20"/>
              </w:rPr>
              <w:t>Egészségügyi és személyes adatok</w:t>
            </w:r>
          </w:p>
        </w:tc>
      </w:tr>
      <w:tr w:rsidR="001E092B" w:rsidTr="000A33E6">
        <w:trPr>
          <w:trHeight w:val="454"/>
        </w:trPr>
        <w:tc>
          <w:tcPr>
            <w:tcW w:w="4606" w:type="dxa"/>
          </w:tcPr>
          <w:p w:rsidR="001E092B" w:rsidRPr="003A1469" w:rsidRDefault="001E092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1E092B" w:rsidRPr="001E092B" w:rsidRDefault="001E092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92B">
              <w:rPr>
                <w:rFonts w:ascii="Times New Roman" w:hAnsi="Times New Roman" w:cs="Times New Roman"/>
                <w:sz w:val="20"/>
                <w:szCs w:val="20"/>
              </w:rPr>
              <w:t>Tartós betegállományban lévő személyi állományi tag.</w:t>
            </w:r>
          </w:p>
        </w:tc>
      </w:tr>
      <w:tr w:rsidR="001E092B" w:rsidTr="000A33E6">
        <w:trPr>
          <w:trHeight w:val="454"/>
        </w:trPr>
        <w:tc>
          <w:tcPr>
            <w:tcW w:w="4606" w:type="dxa"/>
          </w:tcPr>
          <w:p w:rsidR="001E092B" w:rsidRPr="003A1469" w:rsidRDefault="001E092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1E092B" w:rsidRPr="001E092B" w:rsidRDefault="001E092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92B">
              <w:rPr>
                <w:rFonts w:ascii="Times New Roman" w:hAnsi="Times New Roman" w:cs="Times New Roman"/>
                <w:sz w:val="20"/>
                <w:szCs w:val="20"/>
              </w:rPr>
              <w:t>Egészségügyi dokumentáció.</w:t>
            </w:r>
          </w:p>
        </w:tc>
      </w:tr>
      <w:tr w:rsidR="001E092B" w:rsidTr="000A33E6">
        <w:trPr>
          <w:trHeight w:val="454"/>
        </w:trPr>
        <w:tc>
          <w:tcPr>
            <w:tcW w:w="4606" w:type="dxa"/>
          </w:tcPr>
          <w:p w:rsidR="001E092B" w:rsidRPr="003A1469" w:rsidRDefault="001E092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1E092B" w:rsidRPr="001E092B" w:rsidRDefault="001E092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92B">
              <w:rPr>
                <w:rFonts w:ascii="Times New Roman" w:hAnsi="Times New Roman" w:cs="Times New Roman"/>
                <w:sz w:val="20"/>
                <w:szCs w:val="20"/>
              </w:rPr>
              <w:t>egészségügyi és személyes adatok.</w:t>
            </w:r>
          </w:p>
        </w:tc>
      </w:tr>
      <w:tr w:rsidR="001E092B" w:rsidTr="000A33E6">
        <w:trPr>
          <w:trHeight w:val="454"/>
        </w:trPr>
        <w:tc>
          <w:tcPr>
            <w:tcW w:w="4606" w:type="dxa"/>
          </w:tcPr>
          <w:p w:rsidR="001E092B" w:rsidRPr="003A1469" w:rsidRDefault="001E092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1E092B" w:rsidRPr="001E092B" w:rsidRDefault="001E092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92B">
              <w:rPr>
                <w:rFonts w:ascii="Times New Roman" w:hAnsi="Times New Roman" w:cs="Times New Roman"/>
                <w:sz w:val="20"/>
                <w:szCs w:val="20"/>
              </w:rPr>
              <w:t>30 napos ellenőrző orvos, HOFB, FÜV Bizottság</w:t>
            </w:r>
          </w:p>
        </w:tc>
      </w:tr>
      <w:tr w:rsidR="001E092B" w:rsidTr="000A33E6">
        <w:trPr>
          <w:trHeight w:val="454"/>
        </w:trPr>
        <w:tc>
          <w:tcPr>
            <w:tcW w:w="4606" w:type="dxa"/>
          </w:tcPr>
          <w:p w:rsidR="001E092B" w:rsidRPr="003A1469" w:rsidRDefault="001E092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1E092B" w:rsidRPr="001E092B" w:rsidRDefault="001E092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szóló 57/2009. (X. 30.) IRM-ÖM-PTNM együttes rendelet és a módszertani útmutató felülvizsgálatok rendje </w:t>
            </w:r>
          </w:p>
        </w:tc>
      </w:tr>
      <w:tr w:rsidR="001E092B" w:rsidTr="000A33E6">
        <w:trPr>
          <w:trHeight w:val="454"/>
        </w:trPr>
        <w:tc>
          <w:tcPr>
            <w:tcW w:w="4606" w:type="dxa"/>
          </w:tcPr>
          <w:p w:rsidR="001E092B" w:rsidRPr="003A1469" w:rsidRDefault="001E092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1E092B" w:rsidRPr="001E092B" w:rsidRDefault="001E092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92B">
              <w:rPr>
                <w:rFonts w:ascii="Times New Roman" w:hAnsi="Times New Roman" w:cs="Times New Roman"/>
                <w:sz w:val="20"/>
                <w:szCs w:val="20"/>
              </w:rPr>
              <w:t>nem törölhető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526728" w:rsidP="006C34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 w:rsidRPr="003A1469"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 w:rsidRPr="00E85F2C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 w:rsidRPr="00E85F2C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 w:rsidRPr="008276D4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015FEE" w:rsidRPr="00015FEE" w:rsidRDefault="00015FEE" w:rsidP="001E0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Egészségügyi osztály </w:t>
            </w:r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A manuálisan kezelt dokumentációt a rendelőkben elzárva vannak tárolva, ill. folyamatos felügyeletük biztosított. Az elektronikusan tárolt adatok jelszóval védettek. Jogosulatlan tartózkodás ellen védve vannak az iratok. </w:t>
            </w:r>
          </w:p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8E14EB" w:rsidRDefault="000D0744" w:rsidP="008E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8E14E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1055 Budapest, Falk Miksa utca 9-11., </w:t>
      </w:r>
      <w:r w:rsidR="000705B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0705BF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0705B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0705BF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8E14E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="008E14EB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="008E14EB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6F32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28" w:rsidRDefault="00526728" w:rsidP="00526728">
      <w:pPr>
        <w:spacing w:after="0" w:line="240" w:lineRule="auto"/>
      </w:pPr>
      <w:r>
        <w:separator/>
      </w:r>
    </w:p>
  </w:endnote>
  <w:endnote w:type="continuationSeparator" w:id="0">
    <w:p w:rsidR="00526728" w:rsidRDefault="00526728" w:rsidP="0052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35" w:rsidRDefault="006F323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35" w:rsidRDefault="006F323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35" w:rsidRDefault="006F323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28" w:rsidRDefault="00526728" w:rsidP="00526728">
      <w:pPr>
        <w:spacing w:after="0" w:line="240" w:lineRule="auto"/>
      </w:pPr>
      <w:r>
        <w:separator/>
      </w:r>
    </w:p>
  </w:footnote>
  <w:footnote w:type="continuationSeparator" w:id="0">
    <w:p w:rsidR="00526728" w:rsidRDefault="00526728" w:rsidP="00526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35" w:rsidRDefault="006F323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28" w:rsidRDefault="0052672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35" w:rsidRDefault="006F3235" w:rsidP="006F3235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59ED30DD" wp14:editId="7B7870D0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235" w:rsidRDefault="006F3235" w:rsidP="006F3235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6F3235" w:rsidRDefault="006F3235" w:rsidP="006F3235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6F3235" w:rsidRDefault="006F3235">
    <w:pPr>
      <w:pStyle w:val="lfej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705BF"/>
    <w:rsid w:val="000947E2"/>
    <w:rsid w:val="000A33E6"/>
    <w:rsid w:val="000B3A67"/>
    <w:rsid w:val="000D0744"/>
    <w:rsid w:val="00136334"/>
    <w:rsid w:val="00160A8C"/>
    <w:rsid w:val="001E092B"/>
    <w:rsid w:val="00231FC1"/>
    <w:rsid w:val="002A2948"/>
    <w:rsid w:val="00373B36"/>
    <w:rsid w:val="003B3FEF"/>
    <w:rsid w:val="003F60C6"/>
    <w:rsid w:val="004E6C27"/>
    <w:rsid w:val="0052541C"/>
    <w:rsid w:val="00526728"/>
    <w:rsid w:val="005437E7"/>
    <w:rsid w:val="00562628"/>
    <w:rsid w:val="005B4F14"/>
    <w:rsid w:val="0060114F"/>
    <w:rsid w:val="006C348F"/>
    <w:rsid w:val="006F3235"/>
    <w:rsid w:val="006F717E"/>
    <w:rsid w:val="007A79CC"/>
    <w:rsid w:val="00850250"/>
    <w:rsid w:val="00871043"/>
    <w:rsid w:val="008C172E"/>
    <w:rsid w:val="008E14EB"/>
    <w:rsid w:val="008F0B20"/>
    <w:rsid w:val="00960A9C"/>
    <w:rsid w:val="009C3F0F"/>
    <w:rsid w:val="009C7FF6"/>
    <w:rsid w:val="009E38A5"/>
    <w:rsid w:val="00AA6AB5"/>
    <w:rsid w:val="00AB14A3"/>
    <w:rsid w:val="00B923E4"/>
    <w:rsid w:val="00BE663B"/>
    <w:rsid w:val="00BF79C8"/>
    <w:rsid w:val="00C5203E"/>
    <w:rsid w:val="00CB571A"/>
    <w:rsid w:val="00D63DDC"/>
    <w:rsid w:val="00EB7FEA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26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6728"/>
  </w:style>
  <w:style w:type="paragraph" w:styleId="llb">
    <w:name w:val="footer"/>
    <w:basedOn w:val="Norml"/>
    <w:link w:val="llbChar"/>
    <w:uiPriority w:val="99"/>
    <w:unhideWhenUsed/>
    <w:rsid w:val="00526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6728"/>
  </w:style>
  <w:style w:type="paragraph" w:styleId="Buborkszveg">
    <w:name w:val="Balloon Text"/>
    <w:basedOn w:val="Norml"/>
    <w:link w:val="BuborkszvegChar"/>
    <w:uiPriority w:val="99"/>
    <w:semiHidden/>
    <w:unhideWhenUsed/>
    <w:rsid w:val="005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6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26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6728"/>
  </w:style>
  <w:style w:type="paragraph" w:styleId="llb">
    <w:name w:val="footer"/>
    <w:basedOn w:val="Norml"/>
    <w:link w:val="llbChar"/>
    <w:uiPriority w:val="99"/>
    <w:unhideWhenUsed/>
    <w:rsid w:val="00526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6728"/>
  </w:style>
  <w:style w:type="paragraph" w:styleId="Buborkszveg">
    <w:name w:val="Balloon Text"/>
    <w:basedOn w:val="Norml"/>
    <w:link w:val="BuborkszvegChar"/>
    <w:uiPriority w:val="99"/>
    <w:semiHidden/>
    <w:unhideWhenUsed/>
    <w:rsid w:val="005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6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2025-03-14T06:33:00Z</dcterms:created>
  <dcterms:modified xsi:type="dcterms:W3CDTF">2026-02-23T10:04:00Z</dcterms:modified>
</cp:coreProperties>
</file>