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4" w:rsidRDefault="00463E14" w:rsidP="008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25">
        <w:rPr>
          <w:rFonts w:ascii="Times New Roman" w:hAnsi="Times New Roman" w:cs="Times New Roman"/>
          <w:b/>
          <w:sz w:val="24"/>
          <w:szCs w:val="24"/>
        </w:rPr>
        <w:t xml:space="preserve">Tájékoztatás a </w:t>
      </w:r>
      <w:proofErr w:type="spellStart"/>
      <w:r w:rsidRPr="00825125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 w:rsidRPr="00825125">
        <w:rPr>
          <w:rFonts w:ascii="Times New Roman" w:hAnsi="Times New Roman" w:cs="Times New Roman"/>
          <w:b/>
          <w:sz w:val="24"/>
          <w:szCs w:val="24"/>
        </w:rPr>
        <w:t xml:space="preserve"> őrizetről</w:t>
      </w:r>
    </w:p>
    <w:p w:rsidR="00825125" w:rsidRPr="00825125" w:rsidRDefault="00825125" w:rsidP="008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14" w:rsidRPr="00463E14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25125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825125">
        <w:rPr>
          <w:rFonts w:ascii="Times New Roman" w:hAnsi="Times New Roman" w:cs="Times New Roman"/>
          <w:sz w:val="24"/>
          <w:szCs w:val="24"/>
        </w:rPr>
        <w:t xml:space="preserve"> őrizet célja – a szabadságvesztés büntetés céljának elérése mellett –</w:t>
      </w:r>
      <w:r w:rsidRPr="00463E14">
        <w:rPr>
          <w:rFonts w:ascii="Times New Roman" w:hAnsi="Times New Roman" w:cs="Times New Roman"/>
          <w:sz w:val="24"/>
          <w:szCs w:val="24"/>
        </w:rPr>
        <w:t xml:space="preserve"> a társadalomba való</w:t>
      </w:r>
      <w:r w:rsidR="00825125">
        <w:rPr>
          <w:rFonts w:ascii="Times New Roman" w:hAnsi="Times New Roman" w:cs="Times New Roman"/>
          <w:sz w:val="24"/>
          <w:szCs w:val="24"/>
        </w:rPr>
        <w:t xml:space="preserve"> visszailleszkedés elősegítése.</w:t>
      </w:r>
      <w:r w:rsidRPr="00463E14">
        <w:rPr>
          <w:rFonts w:ascii="Times New Roman" w:hAnsi="Times New Roman" w:cs="Times New Roman"/>
          <w:sz w:val="24"/>
          <w:szCs w:val="24"/>
        </w:rPr>
        <w:t xml:space="preserve"> Lé</w:t>
      </w:r>
      <w:r w:rsidR="00825125">
        <w:rPr>
          <w:rFonts w:ascii="Times New Roman" w:hAnsi="Times New Roman" w:cs="Times New Roman"/>
          <w:sz w:val="24"/>
          <w:szCs w:val="24"/>
        </w:rPr>
        <w:t xml:space="preserve">nyege, hogy a szabadságvesztés </w:t>
      </w:r>
      <w:r w:rsidR="00825125" w:rsidRPr="00AC6E2A">
        <w:rPr>
          <w:rFonts w:ascii="Times New Roman" w:hAnsi="Times New Roman" w:cs="Times New Roman"/>
          <w:b/>
          <w:sz w:val="24"/>
          <w:szCs w:val="24"/>
        </w:rPr>
        <w:t>büntetés vége előtt</w:t>
      </w:r>
      <w:r w:rsidR="00825125">
        <w:rPr>
          <w:rFonts w:ascii="Times New Roman" w:hAnsi="Times New Roman" w:cs="Times New Roman"/>
          <w:sz w:val="24"/>
          <w:szCs w:val="24"/>
        </w:rPr>
        <w:t xml:space="preserve"> – beleértve a feltételes szabadság</w:t>
      </w:r>
      <w:r w:rsidRPr="00463E14">
        <w:rPr>
          <w:rFonts w:ascii="Times New Roman" w:hAnsi="Times New Roman" w:cs="Times New Roman"/>
          <w:sz w:val="24"/>
          <w:szCs w:val="24"/>
        </w:rPr>
        <w:t xml:space="preserve"> lehetőségé</w:t>
      </w:r>
      <w:r w:rsidR="00825125">
        <w:rPr>
          <w:rFonts w:ascii="Times New Roman" w:hAnsi="Times New Roman" w:cs="Times New Roman"/>
          <w:sz w:val="24"/>
          <w:szCs w:val="24"/>
        </w:rPr>
        <w:t xml:space="preserve">t is – az arra jogosult és érdemes személyek </w:t>
      </w:r>
      <w:r w:rsidR="00825125" w:rsidRPr="00AC6E2A">
        <w:rPr>
          <w:rFonts w:ascii="Times New Roman" w:hAnsi="Times New Roman" w:cs="Times New Roman"/>
          <w:b/>
          <w:sz w:val="24"/>
          <w:szCs w:val="24"/>
        </w:rPr>
        <w:t>hazamehetnek, büntetésük hátralévő részét otthonukban tölthetik le</w:t>
      </w:r>
      <w:r w:rsidR="00825125">
        <w:rPr>
          <w:rFonts w:ascii="Times New Roman" w:hAnsi="Times New Roman" w:cs="Times New Roman"/>
          <w:sz w:val="24"/>
          <w:szCs w:val="24"/>
        </w:rPr>
        <w:t>, úgynevezett elektronikus távfelügyeleti eszközzel (közismert nevén „</w:t>
      </w:r>
      <w:r w:rsidR="00825125" w:rsidRPr="00AC6E2A">
        <w:rPr>
          <w:rFonts w:ascii="Times New Roman" w:hAnsi="Times New Roman" w:cs="Times New Roman"/>
          <w:b/>
          <w:sz w:val="24"/>
          <w:szCs w:val="24"/>
        </w:rPr>
        <w:t>elektronikus lábbilinccsel</w:t>
      </w:r>
      <w:r w:rsidR="00825125">
        <w:rPr>
          <w:rFonts w:ascii="Times New Roman" w:hAnsi="Times New Roman" w:cs="Times New Roman"/>
          <w:sz w:val="24"/>
          <w:szCs w:val="24"/>
        </w:rPr>
        <w:t>”) történő ellenőrzés</w:t>
      </w:r>
      <w:r w:rsidRPr="00463E14">
        <w:rPr>
          <w:rFonts w:ascii="Times New Roman" w:hAnsi="Times New Roman" w:cs="Times New Roman"/>
          <w:sz w:val="24"/>
          <w:szCs w:val="24"/>
        </w:rPr>
        <w:t xml:space="preserve"> m</w:t>
      </w:r>
      <w:r w:rsidR="00825125">
        <w:rPr>
          <w:rFonts w:ascii="Times New Roman" w:hAnsi="Times New Roman" w:cs="Times New Roman"/>
          <w:sz w:val="24"/>
          <w:szCs w:val="24"/>
        </w:rPr>
        <w:t xml:space="preserve">ellett. A </w:t>
      </w:r>
      <w:proofErr w:type="spellStart"/>
      <w:r w:rsidR="00825125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825125">
        <w:rPr>
          <w:rFonts w:ascii="Times New Roman" w:hAnsi="Times New Roman" w:cs="Times New Roman"/>
          <w:sz w:val="24"/>
          <w:szCs w:val="24"/>
        </w:rPr>
        <w:t xml:space="preserve"> őrizet </w:t>
      </w:r>
      <w:r w:rsidR="00825125" w:rsidRPr="00AC6E2A">
        <w:rPr>
          <w:rFonts w:ascii="Times New Roman" w:hAnsi="Times New Roman" w:cs="Times New Roman"/>
          <w:b/>
          <w:sz w:val="24"/>
          <w:szCs w:val="24"/>
        </w:rPr>
        <w:t>időtartama legfeljebb 10 hónap</w:t>
      </w:r>
      <w:r w:rsidR="00825125">
        <w:rPr>
          <w:rFonts w:ascii="Times New Roman" w:hAnsi="Times New Roman" w:cs="Times New Roman"/>
          <w:sz w:val="24"/>
          <w:szCs w:val="24"/>
        </w:rPr>
        <w:t>,</w:t>
      </w:r>
      <w:r w:rsidR="00825125" w:rsidRPr="00081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5125" w:rsidRPr="00B670E2">
        <w:rPr>
          <w:rFonts w:ascii="Times New Roman" w:hAnsi="Times New Roman" w:cs="Times New Roman"/>
          <w:sz w:val="24"/>
          <w:szCs w:val="24"/>
        </w:rPr>
        <w:t xml:space="preserve">azonban </w:t>
      </w:r>
      <w:r w:rsidR="00825125" w:rsidRPr="00B670E2">
        <w:rPr>
          <w:rFonts w:ascii="Times New Roman" w:hAnsi="Times New Roman" w:cs="Times New Roman"/>
          <w:b/>
          <w:sz w:val="24"/>
          <w:szCs w:val="24"/>
        </w:rPr>
        <w:t>ha gondatlan bűncselekmény</w:t>
      </w:r>
      <w:r w:rsidR="00825125" w:rsidRPr="00B670E2">
        <w:rPr>
          <w:rFonts w:ascii="Times New Roman" w:hAnsi="Times New Roman" w:cs="Times New Roman"/>
          <w:sz w:val="24"/>
          <w:szCs w:val="24"/>
        </w:rPr>
        <w:t xml:space="preserve"> </w:t>
      </w:r>
      <w:r w:rsidRPr="00B670E2">
        <w:rPr>
          <w:rFonts w:ascii="Times New Roman" w:hAnsi="Times New Roman" w:cs="Times New Roman"/>
          <w:sz w:val="24"/>
          <w:szCs w:val="24"/>
        </w:rPr>
        <w:t>elkövetése mia</w:t>
      </w:r>
      <w:r w:rsidR="00825125" w:rsidRPr="00B670E2">
        <w:rPr>
          <w:rFonts w:ascii="Times New Roman" w:hAnsi="Times New Roman" w:cs="Times New Roman"/>
          <w:sz w:val="24"/>
          <w:szCs w:val="24"/>
        </w:rPr>
        <w:t>tt ítélték</w:t>
      </w:r>
      <w:r w:rsidR="000814AE" w:rsidRPr="00B670E2">
        <w:rPr>
          <w:rFonts w:ascii="Times New Roman" w:hAnsi="Times New Roman" w:cs="Times New Roman"/>
          <w:sz w:val="24"/>
          <w:szCs w:val="24"/>
        </w:rPr>
        <w:t xml:space="preserve"> maximum 2 év</w:t>
      </w:r>
      <w:r w:rsidR="00825125" w:rsidRPr="00B670E2">
        <w:rPr>
          <w:rFonts w:ascii="Times New Roman" w:hAnsi="Times New Roman" w:cs="Times New Roman"/>
          <w:sz w:val="24"/>
          <w:szCs w:val="24"/>
        </w:rPr>
        <w:t xml:space="preserve"> szabadságvesztésre, </w:t>
      </w:r>
      <w:r w:rsidRPr="00B670E2">
        <w:rPr>
          <w:rFonts w:ascii="Times New Roman" w:hAnsi="Times New Roman" w:cs="Times New Roman"/>
          <w:sz w:val="24"/>
          <w:szCs w:val="24"/>
        </w:rPr>
        <w:t xml:space="preserve">akkor </w:t>
      </w:r>
      <w:r w:rsidRPr="00B670E2">
        <w:rPr>
          <w:rFonts w:ascii="Times New Roman" w:hAnsi="Times New Roman" w:cs="Times New Roman"/>
          <w:b/>
          <w:sz w:val="24"/>
          <w:szCs w:val="24"/>
        </w:rPr>
        <w:t>legfeljebb 1 év</w:t>
      </w:r>
      <w:r w:rsidRPr="00B670E2">
        <w:rPr>
          <w:rFonts w:ascii="Times New Roman" w:hAnsi="Times New Roman" w:cs="Times New Roman"/>
          <w:sz w:val="24"/>
          <w:szCs w:val="24"/>
        </w:rPr>
        <w:t>.</w:t>
      </w:r>
      <w:r w:rsidR="000814AE" w:rsidRPr="00B670E2">
        <w:rPr>
          <w:rFonts w:ascii="Times New Roman" w:hAnsi="Times New Roman" w:cs="Times New Roman"/>
          <w:sz w:val="24"/>
          <w:szCs w:val="24"/>
        </w:rPr>
        <w:t xml:space="preserve"> Amennyiben a gondatlan bűncselekmény elkövetése miatt a szabadságvesztés időtartama meghaladja a 2 évet, akkor a </w:t>
      </w:r>
      <w:proofErr w:type="spellStart"/>
      <w:r w:rsidR="000814AE" w:rsidRPr="00B670E2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0814AE" w:rsidRPr="00B670E2">
        <w:rPr>
          <w:rFonts w:ascii="Times New Roman" w:hAnsi="Times New Roman" w:cs="Times New Roman"/>
          <w:sz w:val="24"/>
          <w:szCs w:val="24"/>
        </w:rPr>
        <w:t xml:space="preserve"> őrizet időtartamának felső határa a szabadságvesztés időtartamának a fele.</w:t>
      </w:r>
    </w:p>
    <w:p w:rsidR="00825125" w:rsidRPr="00E22C15" w:rsidRDefault="00825125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63E14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2A">
        <w:rPr>
          <w:rFonts w:ascii="Times New Roman" w:hAnsi="Times New Roman" w:cs="Times New Roman"/>
          <w:b/>
          <w:sz w:val="24"/>
          <w:szCs w:val="24"/>
        </w:rPr>
        <w:t xml:space="preserve">1., Melyek a </w:t>
      </w:r>
      <w:proofErr w:type="spellStart"/>
      <w:r w:rsidRPr="00AC6E2A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 w:rsidRPr="00AC6E2A">
        <w:rPr>
          <w:rFonts w:ascii="Times New Roman" w:hAnsi="Times New Roman" w:cs="Times New Roman"/>
          <w:b/>
          <w:sz w:val="24"/>
          <w:szCs w:val="24"/>
        </w:rPr>
        <w:t xml:space="preserve"> őrizet alkalmazásának jogszabályi feltételei</w:t>
      </w:r>
      <w:r w:rsidRPr="00463E14">
        <w:rPr>
          <w:rFonts w:ascii="Times New Roman" w:hAnsi="Times New Roman" w:cs="Times New Roman"/>
          <w:sz w:val="24"/>
          <w:szCs w:val="24"/>
        </w:rPr>
        <w:t>?</w:t>
      </w:r>
    </w:p>
    <w:p w:rsidR="004C1D8D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14" w:rsidRPr="00463E14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>Amennyiben:</w:t>
      </w:r>
    </w:p>
    <w:p w:rsidR="00463E14" w:rsidRPr="004C1D8D" w:rsidRDefault="00825125" w:rsidP="004C1D8D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sz w:val="24"/>
          <w:szCs w:val="24"/>
        </w:rPr>
        <w:t xml:space="preserve">az elítélt a </w:t>
      </w:r>
      <w:proofErr w:type="spellStart"/>
      <w:r w:rsidRPr="004C1D8D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4C1D8D">
        <w:rPr>
          <w:rFonts w:ascii="Times New Roman" w:hAnsi="Times New Roman" w:cs="Times New Roman"/>
          <w:sz w:val="24"/>
          <w:szCs w:val="24"/>
        </w:rPr>
        <w:t xml:space="preserve"> őrizetbe helyezést annak</w:t>
      </w:r>
      <w:r w:rsidR="00463E14" w:rsidRPr="004C1D8D">
        <w:rPr>
          <w:rFonts w:ascii="Times New Roman" w:hAnsi="Times New Roman" w:cs="Times New Roman"/>
          <w:sz w:val="24"/>
          <w:szCs w:val="24"/>
        </w:rPr>
        <w:t xml:space="preserve"> előny</w:t>
      </w:r>
      <w:r w:rsidRPr="004C1D8D">
        <w:rPr>
          <w:rFonts w:ascii="Times New Roman" w:hAnsi="Times New Roman" w:cs="Times New Roman"/>
          <w:sz w:val="24"/>
          <w:szCs w:val="24"/>
        </w:rPr>
        <w:t xml:space="preserve">eivel és hátrányaival </w:t>
      </w:r>
      <w:r w:rsidRPr="004C1D8D">
        <w:rPr>
          <w:rFonts w:ascii="Times New Roman" w:hAnsi="Times New Roman" w:cs="Times New Roman"/>
          <w:b/>
          <w:sz w:val="24"/>
          <w:szCs w:val="24"/>
        </w:rPr>
        <w:t xml:space="preserve">önként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>vállalja</w:t>
      </w:r>
      <w:r w:rsidR="00463E14" w:rsidRPr="004C1D8D">
        <w:rPr>
          <w:rFonts w:ascii="Times New Roman" w:hAnsi="Times New Roman" w:cs="Times New Roman"/>
          <w:sz w:val="24"/>
          <w:szCs w:val="24"/>
        </w:rPr>
        <w:t>,</w:t>
      </w:r>
    </w:p>
    <w:p w:rsidR="00463E14" w:rsidRPr="004C1D8D" w:rsidRDefault="00463E14" w:rsidP="004C1D8D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sz w:val="24"/>
          <w:szCs w:val="24"/>
        </w:rPr>
        <w:t xml:space="preserve">a </w:t>
      </w:r>
      <w:r w:rsidR="00825125" w:rsidRPr="004C1D8D">
        <w:rPr>
          <w:rFonts w:ascii="Times New Roman" w:hAnsi="Times New Roman" w:cs="Times New Roman"/>
          <w:sz w:val="24"/>
          <w:szCs w:val="24"/>
        </w:rPr>
        <w:t>szabadságvesztésének időtartama</w:t>
      </w:r>
      <w:r w:rsidRPr="004C1D8D">
        <w:rPr>
          <w:rFonts w:ascii="Times New Roman" w:hAnsi="Times New Roman" w:cs="Times New Roman"/>
          <w:sz w:val="24"/>
          <w:szCs w:val="24"/>
        </w:rPr>
        <w:t xml:space="preserve"> </w:t>
      </w:r>
      <w:r w:rsidRPr="004C1D8D">
        <w:rPr>
          <w:rFonts w:ascii="Times New Roman" w:hAnsi="Times New Roman" w:cs="Times New Roman"/>
          <w:b/>
          <w:sz w:val="24"/>
          <w:szCs w:val="24"/>
        </w:rPr>
        <w:t>nem több mint egy</w:t>
      </w:r>
      <w:r w:rsidR="00825125" w:rsidRPr="004C1D8D">
        <w:rPr>
          <w:rFonts w:ascii="Times New Roman" w:hAnsi="Times New Roman" w:cs="Times New Roman"/>
          <w:b/>
          <w:sz w:val="24"/>
          <w:szCs w:val="24"/>
        </w:rPr>
        <w:t xml:space="preserve"> év</w:t>
      </w:r>
      <w:r w:rsidR="00825125" w:rsidRPr="004C1D8D">
        <w:rPr>
          <w:rFonts w:ascii="Times New Roman" w:hAnsi="Times New Roman" w:cs="Times New Roman"/>
          <w:sz w:val="24"/>
          <w:szCs w:val="24"/>
        </w:rPr>
        <w:t xml:space="preserve">, és ebben az esetben abból </w:t>
      </w:r>
      <w:r w:rsidRPr="004C1D8D">
        <w:rPr>
          <w:rFonts w:ascii="Times New Roman" w:hAnsi="Times New Roman" w:cs="Times New Roman"/>
          <w:sz w:val="24"/>
          <w:szCs w:val="24"/>
        </w:rPr>
        <w:t xml:space="preserve">legalább </w:t>
      </w:r>
      <w:r w:rsidRPr="004C1D8D">
        <w:rPr>
          <w:rFonts w:ascii="Times New Roman" w:hAnsi="Times New Roman" w:cs="Times New Roman"/>
          <w:b/>
          <w:sz w:val="24"/>
          <w:szCs w:val="24"/>
        </w:rPr>
        <w:t>3 hónapot már letöltött</w:t>
      </w:r>
      <w:r w:rsidRPr="004C1D8D">
        <w:rPr>
          <w:rFonts w:ascii="Times New Roman" w:hAnsi="Times New Roman" w:cs="Times New Roman"/>
          <w:sz w:val="24"/>
          <w:szCs w:val="24"/>
        </w:rPr>
        <w:t>,</w:t>
      </w:r>
    </w:p>
    <w:p w:rsidR="00463E14" w:rsidRPr="004C1D8D" w:rsidRDefault="00463E14" w:rsidP="004C1D8D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sz w:val="24"/>
          <w:szCs w:val="24"/>
        </w:rPr>
        <w:t xml:space="preserve">az ítélet az </w:t>
      </w:r>
      <w:r w:rsidRPr="004C1D8D">
        <w:rPr>
          <w:rFonts w:ascii="Times New Roman" w:hAnsi="Times New Roman" w:cs="Times New Roman"/>
          <w:b/>
          <w:sz w:val="24"/>
          <w:szCs w:val="24"/>
        </w:rPr>
        <w:t>egy évet meghaladja</w:t>
      </w:r>
      <w:r w:rsidRPr="004C1D8D">
        <w:rPr>
          <w:rFonts w:ascii="Times New Roman" w:hAnsi="Times New Roman" w:cs="Times New Roman"/>
          <w:sz w:val="24"/>
          <w:szCs w:val="24"/>
        </w:rPr>
        <w:t xml:space="preserve">, és abból legalább </w:t>
      </w:r>
      <w:r w:rsidRPr="004C1D8D">
        <w:rPr>
          <w:rFonts w:ascii="Times New Roman" w:hAnsi="Times New Roman" w:cs="Times New Roman"/>
          <w:b/>
          <w:sz w:val="24"/>
          <w:szCs w:val="24"/>
        </w:rPr>
        <w:t>6 hónapot letöltött</w:t>
      </w:r>
      <w:r w:rsidRPr="004C1D8D">
        <w:rPr>
          <w:rFonts w:ascii="Times New Roman" w:hAnsi="Times New Roman" w:cs="Times New Roman"/>
          <w:sz w:val="24"/>
          <w:szCs w:val="24"/>
        </w:rPr>
        <w:t>,</w:t>
      </w:r>
    </w:p>
    <w:p w:rsidR="00463E14" w:rsidRPr="004C1D8D" w:rsidRDefault="00463E14" w:rsidP="004C1D8D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sz w:val="24"/>
          <w:szCs w:val="24"/>
        </w:rPr>
        <w:t xml:space="preserve">a jelenleg töltött ítéleten kívül </w:t>
      </w:r>
      <w:r w:rsidRPr="004C1D8D">
        <w:rPr>
          <w:rFonts w:ascii="Times New Roman" w:hAnsi="Times New Roman" w:cs="Times New Roman"/>
          <w:b/>
          <w:sz w:val="24"/>
          <w:szCs w:val="24"/>
        </w:rPr>
        <w:t>nincs más végrehajtásra váró szabadságvesztés</w:t>
      </w:r>
      <w:r w:rsidR="00825125" w:rsidRPr="004C1D8D">
        <w:rPr>
          <w:rFonts w:ascii="Times New Roman" w:hAnsi="Times New Roman" w:cs="Times New Roman"/>
          <w:sz w:val="24"/>
          <w:szCs w:val="24"/>
        </w:rPr>
        <w:t xml:space="preserve"> </w:t>
      </w:r>
      <w:r w:rsidRPr="004C1D8D">
        <w:rPr>
          <w:rFonts w:ascii="Times New Roman" w:hAnsi="Times New Roman" w:cs="Times New Roman"/>
          <w:sz w:val="24"/>
          <w:szCs w:val="24"/>
        </w:rPr>
        <w:t>büntetése,</w:t>
      </w:r>
    </w:p>
    <w:p w:rsidR="00463E14" w:rsidRPr="004C1D8D" w:rsidRDefault="00463E14" w:rsidP="004C1D8D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sz w:val="24"/>
          <w:szCs w:val="24"/>
        </w:rPr>
        <w:t xml:space="preserve">az általa tartózkodási helyként megjelölt </w:t>
      </w:r>
      <w:r w:rsidRPr="004C1D8D">
        <w:rPr>
          <w:rFonts w:ascii="Times New Roman" w:hAnsi="Times New Roman" w:cs="Times New Roman"/>
          <w:b/>
          <w:sz w:val="24"/>
          <w:szCs w:val="24"/>
        </w:rPr>
        <w:t>lakásban</w:t>
      </w:r>
      <w:r w:rsidRPr="004C1D8D">
        <w:rPr>
          <w:rFonts w:ascii="Times New Roman" w:hAnsi="Times New Roman" w:cs="Times New Roman"/>
          <w:sz w:val="24"/>
          <w:szCs w:val="24"/>
        </w:rPr>
        <w:t xml:space="preserve"> vagy családi házban (ingatlanban) megfelelő térerő és működő elektromos hálózat (</w:t>
      </w:r>
      <w:r w:rsidRPr="004C1D8D">
        <w:rPr>
          <w:rFonts w:ascii="Times New Roman" w:hAnsi="Times New Roman" w:cs="Times New Roman"/>
          <w:b/>
          <w:sz w:val="24"/>
          <w:szCs w:val="24"/>
        </w:rPr>
        <w:t>villanyszolgáltatás</w:t>
      </w:r>
      <w:r w:rsidRPr="004C1D8D">
        <w:rPr>
          <w:rFonts w:ascii="Times New Roman" w:hAnsi="Times New Roman" w:cs="Times New Roman"/>
          <w:sz w:val="24"/>
          <w:szCs w:val="24"/>
        </w:rPr>
        <w:t>) áll rendelkezésre,</w:t>
      </w:r>
    </w:p>
    <w:p w:rsidR="00463E14" w:rsidRPr="004C1D8D" w:rsidRDefault="00463E14" w:rsidP="004C1D8D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>gondatlan bűncselekmény</w:t>
      </w:r>
      <w:r w:rsidRPr="004C1D8D">
        <w:rPr>
          <w:rFonts w:ascii="Times New Roman" w:hAnsi="Times New Roman" w:cs="Times New Roman"/>
          <w:sz w:val="24"/>
          <w:szCs w:val="24"/>
        </w:rPr>
        <w:t xml:space="preserve"> elkövetése </w:t>
      </w:r>
      <w:r w:rsidRPr="004C1D8D">
        <w:rPr>
          <w:rFonts w:ascii="Times New Roman" w:hAnsi="Times New Roman" w:cs="Times New Roman"/>
          <w:b/>
          <w:sz w:val="24"/>
          <w:szCs w:val="24"/>
        </w:rPr>
        <w:t>miatt ítélték</w:t>
      </w:r>
      <w:r w:rsidRPr="004C1D8D">
        <w:rPr>
          <w:rFonts w:ascii="Times New Roman" w:hAnsi="Times New Roman" w:cs="Times New Roman"/>
          <w:sz w:val="24"/>
          <w:szCs w:val="24"/>
        </w:rPr>
        <w:t xml:space="preserve"> szabadságvesztésre,</w:t>
      </w:r>
    </w:p>
    <w:p w:rsidR="00463E14" w:rsidRPr="004C1D8D" w:rsidRDefault="00463E14" w:rsidP="004C1D8D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>szándékos bűncselekmény</w:t>
      </w:r>
      <w:r w:rsidRPr="004C1D8D">
        <w:rPr>
          <w:rFonts w:ascii="Times New Roman" w:hAnsi="Times New Roman" w:cs="Times New Roman"/>
          <w:sz w:val="24"/>
          <w:szCs w:val="24"/>
        </w:rPr>
        <w:t xml:space="preserve"> elkövetése </w:t>
      </w:r>
      <w:r w:rsidRPr="004C1D8D">
        <w:rPr>
          <w:rFonts w:ascii="Times New Roman" w:hAnsi="Times New Roman" w:cs="Times New Roman"/>
          <w:b/>
          <w:sz w:val="24"/>
          <w:szCs w:val="24"/>
        </w:rPr>
        <w:t>miatt ítélték</w:t>
      </w:r>
      <w:r w:rsidRPr="004C1D8D">
        <w:rPr>
          <w:rFonts w:ascii="Times New Roman" w:hAnsi="Times New Roman" w:cs="Times New Roman"/>
          <w:sz w:val="24"/>
          <w:szCs w:val="24"/>
        </w:rPr>
        <w:t xml:space="preserve"> szabadságvesztésre, és:</w:t>
      </w:r>
    </w:p>
    <w:p w:rsidR="00463E14" w:rsidRPr="004C1D8D" w:rsidRDefault="00463E14" w:rsidP="004C1D8D">
      <w:pPr>
        <w:pStyle w:val="Listaszerbekezds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>erre első alkalommal</w:t>
      </w:r>
      <w:r w:rsidRPr="004C1D8D">
        <w:rPr>
          <w:rFonts w:ascii="Times New Roman" w:hAnsi="Times New Roman" w:cs="Times New Roman"/>
          <w:sz w:val="24"/>
          <w:szCs w:val="24"/>
        </w:rPr>
        <w:t xml:space="preserve"> került sor vagy visszaesőnek nem minősülő bűnismétlő,</w:t>
      </w:r>
    </w:p>
    <w:p w:rsidR="00463E14" w:rsidRPr="004C1D8D" w:rsidRDefault="00463E14" w:rsidP="004C1D8D">
      <w:pPr>
        <w:pStyle w:val="Listaszerbekezds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>nem személy elleni erőszakos</w:t>
      </w:r>
      <w:r w:rsidRPr="004C1D8D">
        <w:rPr>
          <w:rFonts w:ascii="Times New Roman" w:hAnsi="Times New Roman" w:cs="Times New Roman"/>
          <w:sz w:val="24"/>
          <w:szCs w:val="24"/>
        </w:rPr>
        <w:t xml:space="preserve"> bűncselekményt követett el, valamint</w:t>
      </w:r>
    </w:p>
    <w:p w:rsidR="00463E14" w:rsidRPr="004C1D8D" w:rsidRDefault="00463E14" w:rsidP="004C1D8D">
      <w:pPr>
        <w:pStyle w:val="Listaszerbekezds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D8D">
        <w:rPr>
          <w:rFonts w:ascii="Times New Roman" w:hAnsi="Times New Roman" w:cs="Times New Roman"/>
          <w:sz w:val="24"/>
          <w:szCs w:val="24"/>
        </w:rPr>
        <w:t>í</w:t>
      </w:r>
      <w:r w:rsidRPr="004C1D8D">
        <w:rPr>
          <w:rFonts w:ascii="Times New Roman" w:hAnsi="Times New Roman" w:cs="Times New Roman"/>
          <w:b/>
          <w:sz w:val="24"/>
          <w:szCs w:val="24"/>
        </w:rPr>
        <w:t>téletének</w:t>
      </w:r>
      <w:r w:rsidRPr="004C1D8D">
        <w:rPr>
          <w:rFonts w:ascii="Times New Roman" w:hAnsi="Times New Roman" w:cs="Times New Roman"/>
          <w:sz w:val="24"/>
          <w:szCs w:val="24"/>
        </w:rPr>
        <w:t xml:space="preserve"> hossza </w:t>
      </w:r>
      <w:r w:rsidRPr="004C1D8D">
        <w:rPr>
          <w:rFonts w:ascii="Times New Roman" w:hAnsi="Times New Roman" w:cs="Times New Roman"/>
          <w:b/>
          <w:sz w:val="24"/>
          <w:szCs w:val="24"/>
        </w:rPr>
        <w:t>maximum 5 év</w:t>
      </w:r>
      <w:r w:rsidRPr="004C1D8D">
        <w:rPr>
          <w:rFonts w:ascii="Times New Roman" w:hAnsi="Times New Roman" w:cs="Times New Roman"/>
          <w:sz w:val="24"/>
          <w:szCs w:val="24"/>
        </w:rPr>
        <w:t>,</w:t>
      </w:r>
    </w:p>
    <w:p w:rsidR="00463E14" w:rsidRPr="00463E14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D8D">
        <w:rPr>
          <w:rFonts w:ascii="Times New Roman" w:hAnsi="Times New Roman" w:cs="Times New Roman"/>
          <w:sz w:val="24"/>
          <w:szCs w:val="24"/>
          <w:u w:val="single"/>
        </w:rPr>
        <w:t>úgy</w:t>
      </w:r>
      <w:proofErr w:type="gramEnd"/>
      <w:r w:rsidRPr="004C1D8D">
        <w:rPr>
          <w:rFonts w:ascii="Times New Roman" w:hAnsi="Times New Roman" w:cs="Times New Roman"/>
          <w:sz w:val="24"/>
          <w:szCs w:val="24"/>
          <w:u w:val="single"/>
        </w:rPr>
        <w:t xml:space="preserve"> az elítélt a</w:t>
      </w:r>
      <w:r w:rsidR="009520A6">
        <w:rPr>
          <w:rFonts w:ascii="Times New Roman" w:hAnsi="Times New Roman" w:cs="Times New Roman"/>
          <w:sz w:val="24"/>
          <w:szCs w:val="24"/>
          <w:u w:val="single"/>
        </w:rPr>
        <w:t xml:space="preserve"> jog</w:t>
      </w:r>
      <w:r w:rsidRPr="004C1D8D">
        <w:rPr>
          <w:rFonts w:ascii="Times New Roman" w:hAnsi="Times New Roman" w:cs="Times New Roman"/>
          <w:sz w:val="24"/>
          <w:szCs w:val="24"/>
          <w:u w:val="single"/>
        </w:rPr>
        <w:t>szabályi feltételeknek megfelel</w:t>
      </w:r>
      <w:r w:rsidRPr="00463E14">
        <w:rPr>
          <w:rFonts w:ascii="Times New Roman" w:hAnsi="Times New Roman" w:cs="Times New Roman"/>
          <w:sz w:val="24"/>
          <w:szCs w:val="24"/>
        </w:rPr>
        <w:t xml:space="preserve">. Erről már a befogadási eljárás során tájékoztatást kapnak. Amennyiben ezzel kapcsolatban </w:t>
      </w:r>
      <w:r w:rsidRPr="004C1D8D">
        <w:rPr>
          <w:rFonts w:ascii="Times New Roman" w:hAnsi="Times New Roman" w:cs="Times New Roman"/>
          <w:b/>
          <w:sz w:val="24"/>
          <w:szCs w:val="24"/>
        </w:rPr>
        <w:t>kérdésük</w:t>
      </w:r>
      <w:r w:rsidRPr="00463E14">
        <w:rPr>
          <w:rFonts w:ascii="Times New Roman" w:hAnsi="Times New Roman" w:cs="Times New Roman"/>
          <w:sz w:val="24"/>
          <w:szCs w:val="24"/>
        </w:rPr>
        <w:t xml:space="preserve"> merül fel, elsősorban a nyilvántartási szakterülethez vagy a </w:t>
      </w:r>
      <w:proofErr w:type="spellStart"/>
      <w:r w:rsidRPr="004C1D8D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 w:rsidRPr="004C1D8D">
        <w:rPr>
          <w:rFonts w:ascii="Times New Roman" w:hAnsi="Times New Roman" w:cs="Times New Roman"/>
          <w:b/>
          <w:sz w:val="24"/>
          <w:szCs w:val="24"/>
        </w:rPr>
        <w:t xml:space="preserve"> tisztjükhöz</w:t>
      </w:r>
      <w:r w:rsidRPr="00463E14">
        <w:rPr>
          <w:rFonts w:ascii="Times New Roman" w:hAnsi="Times New Roman" w:cs="Times New Roman"/>
          <w:sz w:val="24"/>
          <w:szCs w:val="24"/>
        </w:rPr>
        <w:t xml:space="preserve"> fordulhatnak, akik a szükséges információt megadják.</w:t>
      </w:r>
    </w:p>
    <w:p w:rsidR="00825125" w:rsidRPr="00E22C15" w:rsidRDefault="00825125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C1D8D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>2., Hogyan indul az eljárás?</w:t>
      </w:r>
    </w:p>
    <w:p w:rsidR="004C1D8D" w:rsidRPr="00E22C1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 xml:space="preserve">Az eljárást </w:t>
      </w:r>
      <w:r w:rsidRPr="004C1D8D">
        <w:rPr>
          <w:rFonts w:ascii="Times New Roman" w:hAnsi="Times New Roman" w:cs="Times New Roman"/>
          <w:b/>
          <w:sz w:val="24"/>
          <w:szCs w:val="24"/>
        </w:rPr>
        <w:t>kezdeményezheti</w:t>
      </w:r>
      <w:r w:rsidRPr="00463E14">
        <w:rPr>
          <w:rFonts w:ascii="Times New Roman" w:hAnsi="Times New Roman" w:cs="Times New Roman"/>
          <w:sz w:val="24"/>
          <w:szCs w:val="24"/>
        </w:rPr>
        <w:t xml:space="preserve"> a fogva tartó </w:t>
      </w:r>
      <w:r w:rsidRPr="004C1D8D">
        <w:rPr>
          <w:rFonts w:ascii="Times New Roman" w:hAnsi="Times New Roman" w:cs="Times New Roman"/>
          <w:b/>
          <w:sz w:val="24"/>
          <w:szCs w:val="24"/>
        </w:rPr>
        <w:t>büntetés-végrehajtási intézet</w:t>
      </w:r>
      <w:r w:rsidRPr="00463E14">
        <w:rPr>
          <w:rFonts w:ascii="Times New Roman" w:hAnsi="Times New Roman" w:cs="Times New Roman"/>
          <w:sz w:val="24"/>
          <w:szCs w:val="24"/>
        </w:rPr>
        <w:t xml:space="preserve"> (továbbiakban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 xml:space="preserve">. intézet), illetve </w:t>
      </w:r>
      <w:r w:rsidRPr="004C1D8D">
        <w:rPr>
          <w:rFonts w:ascii="Times New Roman" w:hAnsi="Times New Roman" w:cs="Times New Roman"/>
          <w:b/>
          <w:sz w:val="24"/>
          <w:szCs w:val="24"/>
        </w:rPr>
        <w:t>kérelmi lapon az elítélt vagy jogi képviselője</w:t>
      </w:r>
      <w:r w:rsidRPr="00463E14">
        <w:rPr>
          <w:rFonts w:ascii="Times New Roman" w:hAnsi="Times New Roman" w:cs="Times New Roman"/>
          <w:sz w:val="24"/>
          <w:szCs w:val="24"/>
        </w:rPr>
        <w:t xml:space="preserve">. Bármelyik módon indul is el a folyamat, meg kell adni egy olyan </w:t>
      </w:r>
      <w:r w:rsidRPr="004C1D8D">
        <w:rPr>
          <w:rFonts w:ascii="Times New Roman" w:hAnsi="Times New Roman" w:cs="Times New Roman"/>
          <w:b/>
          <w:sz w:val="24"/>
          <w:szCs w:val="24"/>
        </w:rPr>
        <w:t>magyarországi ingatlan</w:t>
      </w:r>
      <w:r w:rsidRPr="00463E14">
        <w:rPr>
          <w:rFonts w:ascii="Times New Roman" w:hAnsi="Times New Roman" w:cs="Times New Roman"/>
          <w:sz w:val="24"/>
          <w:szCs w:val="24"/>
        </w:rPr>
        <w:t xml:space="preserve"> címét, ahol a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 xml:space="preserve"> őrizet ideje alatt az elítélt tartózkodni fog. Ha nem ő az ingatlan kizárólagos tulajdonosa vagy bérlője, a </w:t>
      </w:r>
      <w:r w:rsidRPr="004C1D8D">
        <w:rPr>
          <w:rFonts w:ascii="Times New Roman" w:hAnsi="Times New Roman" w:cs="Times New Roman"/>
          <w:b/>
          <w:sz w:val="24"/>
          <w:szCs w:val="24"/>
        </w:rPr>
        <w:t>tulajdonostól</w:t>
      </w:r>
      <w:r w:rsidRPr="00463E14">
        <w:rPr>
          <w:rFonts w:ascii="Times New Roman" w:hAnsi="Times New Roman" w:cs="Times New Roman"/>
          <w:sz w:val="24"/>
          <w:szCs w:val="24"/>
        </w:rPr>
        <w:t xml:space="preserve"> vagy a bérlőtől be kell szereznie az ott tartózkodásának hozzájárulásáról szóló </w:t>
      </w:r>
      <w:r w:rsidRPr="004C1D8D">
        <w:rPr>
          <w:rFonts w:ascii="Times New Roman" w:hAnsi="Times New Roman" w:cs="Times New Roman"/>
          <w:b/>
          <w:sz w:val="24"/>
          <w:szCs w:val="24"/>
        </w:rPr>
        <w:t>befogadó nyilatkozatot</w:t>
      </w:r>
      <w:r w:rsidRPr="00463E14">
        <w:rPr>
          <w:rFonts w:ascii="Times New Roman" w:hAnsi="Times New Roman" w:cs="Times New Roman"/>
          <w:sz w:val="24"/>
          <w:szCs w:val="24"/>
        </w:rPr>
        <w:t xml:space="preserve">. Meg kell jelölnie továbbá azt a </w:t>
      </w:r>
      <w:r w:rsidRPr="004C1D8D">
        <w:rPr>
          <w:rFonts w:ascii="Times New Roman" w:hAnsi="Times New Roman" w:cs="Times New Roman"/>
          <w:b/>
          <w:sz w:val="24"/>
          <w:szCs w:val="24"/>
        </w:rPr>
        <w:t>személyt</w:t>
      </w:r>
      <w:r w:rsidRPr="00463E14">
        <w:rPr>
          <w:rFonts w:ascii="Times New Roman" w:hAnsi="Times New Roman" w:cs="Times New Roman"/>
          <w:sz w:val="24"/>
          <w:szCs w:val="24"/>
        </w:rPr>
        <w:t xml:space="preserve"> (általában családtag) és </w:t>
      </w:r>
      <w:r w:rsidRPr="004C1D8D">
        <w:rPr>
          <w:rFonts w:ascii="Times New Roman" w:hAnsi="Times New Roman" w:cs="Times New Roman"/>
          <w:b/>
          <w:sz w:val="24"/>
          <w:szCs w:val="24"/>
        </w:rPr>
        <w:t>telefonos elérhetőségét</w:t>
      </w:r>
      <w:r w:rsidRPr="00463E14">
        <w:rPr>
          <w:rFonts w:ascii="Times New Roman" w:hAnsi="Times New Roman" w:cs="Times New Roman"/>
          <w:sz w:val="24"/>
          <w:szCs w:val="24"/>
        </w:rPr>
        <w:t xml:space="preserve">, aki lehetővé teszi, hogy a </w:t>
      </w:r>
      <w:r w:rsidRPr="004C1D8D">
        <w:rPr>
          <w:rFonts w:ascii="Times New Roman" w:hAnsi="Times New Roman" w:cs="Times New Roman"/>
          <w:b/>
          <w:sz w:val="24"/>
          <w:szCs w:val="24"/>
        </w:rPr>
        <w:t>büntetés</w:t>
      </w:r>
      <w:r w:rsidR="00910962" w:rsidRPr="004C1D8D">
        <w:rPr>
          <w:rFonts w:ascii="Times New Roman" w:hAnsi="Times New Roman" w:cs="Times New Roman"/>
          <w:b/>
          <w:sz w:val="24"/>
          <w:szCs w:val="24"/>
        </w:rPr>
        <w:t>-</w:t>
      </w:r>
      <w:r w:rsidRPr="004C1D8D">
        <w:rPr>
          <w:rFonts w:ascii="Times New Roman" w:hAnsi="Times New Roman" w:cs="Times New Roman"/>
          <w:b/>
          <w:sz w:val="24"/>
          <w:szCs w:val="24"/>
        </w:rPr>
        <w:t>végrehajtási pártfogó felügyelő</w:t>
      </w:r>
      <w:r w:rsidRPr="00463E14">
        <w:rPr>
          <w:rFonts w:ascii="Times New Roman" w:hAnsi="Times New Roman" w:cs="Times New Roman"/>
          <w:sz w:val="24"/>
          <w:szCs w:val="24"/>
        </w:rPr>
        <w:t xml:space="preserve"> (továbbiakban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 xml:space="preserve">. pártfogó felügyelő) az </w:t>
      </w:r>
      <w:r w:rsidRPr="004C1D8D">
        <w:rPr>
          <w:rFonts w:ascii="Times New Roman" w:hAnsi="Times New Roman" w:cs="Times New Roman"/>
          <w:b/>
          <w:sz w:val="24"/>
          <w:szCs w:val="24"/>
        </w:rPr>
        <w:t>ingatlant megtekintse</w:t>
      </w:r>
      <w:r w:rsidRPr="00463E14">
        <w:rPr>
          <w:rFonts w:ascii="Times New Roman" w:hAnsi="Times New Roman" w:cs="Times New Roman"/>
          <w:sz w:val="24"/>
          <w:szCs w:val="24"/>
        </w:rPr>
        <w:t>. Fontos, hogy a befogadó nyilatkozat, a kapcsolattartó személye és elérhetősége</w:t>
      </w:r>
      <w:r w:rsidR="00910962">
        <w:rPr>
          <w:rFonts w:ascii="Times New Roman" w:hAnsi="Times New Roman" w:cs="Times New Roman"/>
          <w:sz w:val="24"/>
          <w:szCs w:val="24"/>
        </w:rPr>
        <w:t xml:space="preserve"> </w:t>
      </w:r>
      <w:r w:rsidRPr="00463E14">
        <w:rPr>
          <w:rFonts w:ascii="Times New Roman" w:hAnsi="Times New Roman" w:cs="Times New Roman"/>
          <w:sz w:val="24"/>
          <w:szCs w:val="24"/>
        </w:rPr>
        <w:t xml:space="preserve">mielőbb a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>. intézet rendelkezésére álljon.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>Ha a befogadó nyilatkozatot a tulajdonos vagy a bérlő közvetlenü</w:t>
      </w:r>
      <w:r w:rsidR="00910962">
        <w:rPr>
          <w:rFonts w:ascii="Times New Roman" w:hAnsi="Times New Roman" w:cs="Times New Roman"/>
          <w:sz w:val="24"/>
          <w:szCs w:val="24"/>
        </w:rPr>
        <w:t xml:space="preserve">l nem tudja az elítélt részére </w:t>
      </w:r>
      <w:r w:rsidRPr="00463E14">
        <w:rPr>
          <w:rFonts w:ascii="Times New Roman" w:hAnsi="Times New Roman" w:cs="Times New Roman"/>
          <w:sz w:val="24"/>
          <w:szCs w:val="24"/>
        </w:rPr>
        <w:t>megküldeni, akkor azt, az általa megjelölt ingatlan alkalmasságá</w:t>
      </w:r>
      <w:r w:rsidR="00910962">
        <w:rPr>
          <w:rFonts w:ascii="Times New Roman" w:hAnsi="Times New Roman" w:cs="Times New Roman"/>
          <w:sz w:val="24"/>
          <w:szCs w:val="24"/>
        </w:rPr>
        <w:t xml:space="preserve">nak és a távfelügyeleti eszköz </w:t>
      </w:r>
      <w:r w:rsidR="00910962">
        <w:rPr>
          <w:rFonts w:ascii="Times New Roman" w:hAnsi="Times New Roman" w:cs="Times New Roman"/>
          <w:sz w:val="24"/>
          <w:szCs w:val="24"/>
        </w:rPr>
        <w:lastRenderedPageBreak/>
        <w:t>alkalmazhatóságának felmérésekor és a környezettanulmány elkészítésekor a</w:t>
      </w:r>
      <w:r w:rsidRPr="00463E14">
        <w:rPr>
          <w:rFonts w:ascii="Times New Roman" w:hAnsi="Times New Roman" w:cs="Times New Roman"/>
          <w:sz w:val="24"/>
          <w:szCs w:val="24"/>
        </w:rPr>
        <w:t xml:space="preserve"> kapcs</w:t>
      </w:r>
      <w:r w:rsidR="00910962">
        <w:rPr>
          <w:rFonts w:ascii="Times New Roman" w:hAnsi="Times New Roman" w:cs="Times New Roman"/>
          <w:sz w:val="24"/>
          <w:szCs w:val="24"/>
        </w:rPr>
        <w:t xml:space="preserve">olattartó </w:t>
      </w:r>
      <w:r w:rsidRPr="00463E14">
        <w:rPr>
          <w:rFonts w:ascii="Times New Roman" w:hAnsi="Times New Roman" w:cs="Times New Roman"/>
          <w:sz w:val="24"/>
          <w:szCs w:val="24"/>
        </w:rPr>
        <w:t>személy is átadhatj</w:t>
      </w:r>
      <w:r>
        <w:rPr>
          <w:rFonts w:ascii="Times New Roman" w:hAnsi="Times New Roman" w:cs="Times New Roman"/>
          <w:sz w:val="24"/>
          <w:szCs w:val="24"/>
        </w:rPr>
        <w:t xml:space="preserve">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pártfogó felügyelőnek.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C1D8D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 xml:space="preserve">3., Melyek a </w:t>
      </w:r>
      <w:proofErr w:type="spellStart"/>
      <w:r w:rsidRPr="004C1D8D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 w:rsidRPr="004C1D8D">
        <w:rPr>
          <w:rFonts w:ascii="Times New Roman" w:hAnsi="Times New Roman" w:cs="Times New Roman"/>
          <w:b/>
          <w:sz w:val="24"/>
          <w:szCs w:val="24"/>
        </w:rPr>
        <w:t xml:space="preserve"> őrizet alkalmazhatóságának további feltételei?</w:t>
      </w:r>
    </w:p>
    <w:p w:rsidR="004C1D8D" w:rsidRPr="00E22C1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910962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Miután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intézet kezdeményezte az eljárást vagy az elítélt/jogi képviselője beadta a kérelmét, a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nyilván</w:t>
      </w:r>
      <w:r>
        <w:rPr>
          <w:rFonts w:ascii="Times New Roman" w:hAnsi="Times New Roman" w:cs="Times New Roman"/>
          <w:sz w:val="24"/>
          <w:szCs w:val="24"/>
        </w:rPr>
        <w:t>tartási csoport ellenőrzi, hogy az elítélt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gfelel-e azoknak a jogszabályi </w:t>
      </w:r>
      <w:r w:rsidR="00463E14" w:rsidRPr="00463E14">
        <w:rPr>
          <w:rFonts w:ascii="Times New Roman" w:hAnsi="Times New Roman" w:cs="Times New Roman"/>
          <w:sz w:val="24"/>
          <w:szCs w:val="24"/>
        </w:rPr>
        <w:t>feltételeknek, amelyeket az 1</w:t>
      </w:r>
      <w:proofErr w:type="gramStart"/>
      <w:r w:rsidR="00463E14" w:rsidRPr="00463E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63E14" w:rsidRPr="00463E1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ontban leírtunk. Ezt követően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intézetben dolgozó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14" w:rsidRPr="004C1D8D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463E14" w:rsidRPr="004C1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1D8D">
        <w:rPr>
          <w:rFonts w:ascii="Times New Roman" w:hAnsi="Times New Roman" w:cs="Times New Roman"/>
          <w:b/>
          <w:sz w:val="24"/>
          <w:szCs w:val="24"/>
        </w:rPr>
        <w:t>pártfogó felügyelő</w:t>
      </w:r>
      <w:r>
        <w:rPr>
          <w:rFonts w:ascii="Times New Roman" w:hAnsi="Times New Roman" w:cs="Times New Roman"/>
          <w:sz w:val="24"/>
          <w:szCs w:val="24"/>
        </w:rPr>
        <w:t xml:space="preserve"> felveszi az elítélttel a kapcsolatot, </w:t>
      </w:r>
      <w:r w:rsidRPr="004C1D8D">
        <w:rPr>
          <w:rFonts w:ascii="Times New Roman" w:hAnsi="Times New Roman" w:cs="Times New Roman"/>
          <w:b/>
          <w:sz w:val="24"/>
          <w:szCs w:val="24"/>
        </w:rPr>
        <w:t>meghallgatja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>s tájékoztatást nyújt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a további teendőkről.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910962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után az illetékes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pártfogó felügyelő felkeresi a kapcsolattartó személyt annak érdekében, hogy előre egyeztetett időpontban bejuthasson az ingatlanba. Ennek az a célja, hogy </w:t>
      </w:r>
      <w:r w:rsidR="00463E14" w:rsidRPr="00463E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8D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4C1D8D">
        <w:rPr>
          <w:rFonts w:ascii="Times New Roman" w:hAnsi="Times New Roman" w:cs="Times New Roman"/>
          <w:b/>
          <w:sz w:val="24"/>
          <w:szCs w:val="24"/>
        </w:rPr>
        <w:t>. pártfogó felügyelő felmérje</w:t>
      </w:r>
      <w:r>
        <w:rPr>
          <w:rFonts w:ascii="Times New Roman" w:hAnsi="Times New Roman" w:cs="Times New Roman"/>
          <w:sz w:val="24"/>
          <w:szCs w:val="24"/>
        </w:rPr>
        <w:t xml:space="preserve">, hogy van-e megfelelő </w:t>
      </w:r>
      <w:r w:rsidRPr="004C1D8D">
        <w:rPr>
          <w:rFonts w:ascii="Times New Roman" w:hAnsi="Times New Roman" w:cs="Times New Roman"/>
          <w:b/>
          <w:sz w:val="24"/>
          <w:szCs w:val="24"/>
        </w:rPr>
        <w:t>térerő és működő elektromos hálózat</w:t>
      </w:r>
      <w:r>
        <w:rPr>
          <w:rFonts w:ascii="Times New Roman" w:hAnsi="Times New Roman" w:cs="Times New Roman"/>
          <w:sz w:val="24"/>
          <w:szCs w:val="24"/>
        </w:rPr>
        <w:t xml:space="preserve"> az ingatlanban. Ez utóbbiakra azért van szükség,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őrizet engedélyezése esetén,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őrizetbe helyezett személy nyomon követhető legyen az elektronikus távfelügyeleti eszközzel és azt minden nap fel tudja tölteni. Ezzel </w:t>
      </w:r>
      <w:r w:rsidR="00463E14" w:rsidRPr="00463E14">
        <w:rPr>
          <w:rFonts w:ascii="Times New Roman" w:hAnsi="Times New Roman" w:cs="Times New Roman"/>
          <w:sz w:val="24"/>
          <w:szCs w:val="24"/>
        </w:rPr>
        <w:t>egyid</w:t>
      </w:r>
      <w:r>
        <w:rPr>
          <w:rFonts w:ascii="Times New Roman" w:hAnsi="Times New Roman" w:cs="Times New Roman"/>
          <w:sz w:val="24"/>
          <w:szCs w:val="24"/>
        </w:rPr>
        <w:t xml:space="preserve">ejűleg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pártfogó felügyelő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>környezettanulm</w:t>
      </w:r>
      <w:r w:rsidRPr="004C1D8D">
        <w:rPr>
          <w:rFonts w:ascii="Times New Roman" w:hAnsi="Times New Roman" w:cs="Times New Roman"/>
          <w:b/>
          <w:sz w:val="24"/>
          <w:szCs w:val="24"/>
        </w:rPr>
        <w:t xml:space="preserve">ányt </w:t>
      </w:r>
      <w:r w:rsidR="00463E14" w:rsidRPr="00463E1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készít, amelyben bemutatja az </w:t>
      </w:r>
      <w:r w:rsidR="00463E14" w:rsidRPr="00463E14">
        <w:rPr>
          <w:rFonts w:ascii="Times New Roman" w:hAnsi="Times New Roman" w:cs="Times New Roman"/>
          <w:sz w:val="24"/>
          <w:szCs w:val="24"/>
        </w:rPr>
        <w:t>ingatlant, az ott élő személyek életvitelét és jövedelmi helyzetüket.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63E14" w:rsidRDefault="00910962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ingatlan </w:t>
      </w:r>
      <w:r w:rsidRPr="004C1D8D">
        <w:rPr>
          <w:rFonts w:ascii="Times New Roman" w:hAnsi="Times New Roman" w:cs="Times New Roman"/>
          <w:b/>
          <w:sz w:val="24"/>
          <w:szCs w:val="24"/>
        </w:rPr>
        <w:t>nem alkalmas</w:t>
      </w:r>
      <w:r>
        <w:rPr>
          <w:rFonts w:ascii="Times New Roman" w:hAnsi="Times New Roman" w:cs="Times New Roman"/>
          <w:sz w:val="24"/>
          <w:szCs w:val="24"/>
        </w:rPr>
        <w:t xml:space="preserve"> (mert nincs térerő vagy áram), vagy ha az ott élők úgy nyilatkoznak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pártfogó felügyelőnek, </w:t>
      </w:r>
      <w:r w:rsidR="00463E14" w:rsidRPr="00463E14">
        <w:rPr>
          <w:rFonts w:ascii="Times New Roman" w:hAnsi="Times New Roman" w:cs="Times New Roman"/>
          <w:sz w:val="24"/>
          <w:szCs w:val="24"/>
        </w:rPr>
        <w:t>hog</w:t>
      </w:r>
      <w:r>
        <w:rPr>
          <w:rFonts w:ascii="Times New Roman" w:hAnsi="Times New Roman" w:cs="Times New Roman"/>
          <w:sz w:val="24"/>
          <w:szCs w:val="24"/>
        </w:rPr>
        <w:t>y az elítéltet nem tudják befogadni, úgy lehetőség van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>még egy cím megadására</w:t>
      </w:r>
      <w:r w:rsidR="00463E14" w:rsidRPr="00463E14">
        <w:rPr>
          <w:rFonts w:ascii="Times New Roman" w:hAnsi="Times New Roman" w:cs="Times New Roman"/>
          <w:sz w:val="24"/>
          <w:szCs w:val="24"/>
        </w:rPr>
        <w:t>. Ilyenkor az alkal</w:t>
      </w:r>
      <w:r w:rsidR="006616CE">
        <w:rPr>
          <w:rFonts w:ascii="Times New Roman" w:hAnsi="Times New Roman" w:cs="Times New Roman"/>
          <w:sz w:val="24"/>
          <w:szCs w:val="24"/>
        </w:rPr>
        <w:t>masság megállapítása érdekében újabb felmérés és környezettanulmány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készül</w:t>
      </w:r>
      <w:r w:rsidR="006616CE">
        <w:rPr>
          <w:rFonts w:ascii="Times New Roman" w:hAnsi="Times New Roman" w:cs="Times New Roman"/>
          <w:sz w:val="24"/>
          <w:szCs w:val="24"/>
        </w:rPr>
        <w:t xml:space="preserve">. Amennyiben ez sem felel meg a </w:t>
      </w:r>
      <w:r w:rsidR="00463E14" w:rsidRPr="00463E14">
        <w:rPr>
          <w:rFonts w:ascii="Times New Roman" w:hAnsi="Times New Roman" w:cs="Times New Roman"/>
          <w:sz w:val="24"/>
          <w:szCs w:val="24"/>
        </w:rPr>
        <w:t>követelményeknek, további ingatlan megjelölésére már nincs lehetőség!</w:t>
      </w:r>
    </w:p>
    <w:p w:rsidR="006616CE" w:rsidRPr="00E22C15" w:rsidRDefault="006616CE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C1D8D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>4., Hogyan zajlik a döntési eljárás?</w:t>
      </w:r>
    </w:p>
    <w:p w:rsidR="004C1D8D" w:rsidRPr="00E22C1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EE0DC7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 xml:space="preserve">Amikor minden szükséges </w:t>
      </w:r>
      <w:proofErr w:type="gramStart"/>
      <w:r w:rsidRPr="00463E14">
        <w:rPr>
          <w:rFonts w:ascii="Times New Roman" w:hAnsi="Times New Roman" w:cs="Times New Roman"/>
          <w:sz w:val="24"/>
          <w:szCs w:val="24"/>
        </w:rPr>
        <w:t>információ rendelkezésre</w:t>
      </w:r>
      <w:proofErr w:type="gramEnd"/>
      <w:r w:rsidRPr="00463E14">
        <w:rPr>
          <w:rFonts w:ascii="Times New Roman" w:hAnsi="Times New Roman" w:cs="Times New Roman"/>
          <w:sz w:val="24"/>
          <w:szCs w:val="24"/>
        </w:rPr>
        <w:t xml:space="preserve"> áll, a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>. i</w:t>
      </w:r>
      <w:r w:rsidR="00AB6E40">
        <w:rPr>
          <w:rFonts w:ascii="Times New Roman" w:hAnsi="Times New Roman" w:cs="Times New Roman"/>
          <w:sz w:val="24"/>
          <w:szCs w:val="24"/>
        </w:rPr>
        <w:t xml:space="preserve">ntézet a </w:t>
      </w:r>
      <w:r w:rsidR="00AB6E40" w:rsidRPr="004C1D8D">
        <w:rPr>
          <w:rFonts w:ascii="Times New Roman" w:hAnsi="Times New Roman" w:cs="Times New Roman"/>
          <w:b/>
          <w:sz w:val="24"/>
          <w:szCs w:val="24"/>
        </w:rPr>
        <w:t>büntetés-végrehajtási bíró</w:t>
      </w:r>
      <w:r w:rsidRPr="00463E14">
        <w:rPr>
          <w:rFonts w:ascii="Times New Roman" w:hAnsi="Times New Roman" w:cs="Times New Roman"/>
          <w:sz w:val="24"/>
          <w:szCs w:val="24"/>
        </w:rPr>
        <w:t xml:space="preserve"> (továbbiakb</w:t>
      </w:r>
      <w:r w:rsidR="00AB6E4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B6E4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B6E40">
        <w:rPr>
          <w:rFonts w:ascii="Times New Roman" w:hAnsi="Times New Roman" w:cs="Times New Roman"/>
          <w:sz w:val="24"/>
          <w:szCs w:val="24"/>
        </w:rPr>
        <w:t xml:space="preserve">. bíró) elé terjeszti az ügyet. Hasonlóan más eljárásokhoz, a </w:t>
      </w:r>
      <w:proofErr w:type="spellStart"/>
      <w:r w:rsidR="00AB6E4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B6E40">
        <w:rPr>
          <w:rFonts w:ascii="Times New Roman" w:hAnsi="Times New Roman" w:cs="Times New Roman"/>
          <w:sz w:val="24"/>
          <w:szCs w:val="24"/>
        </w:rPr>
        <w:t xml:space="preserve">. bíró ebben az esetben is tanulmányozza a rendelkezésére álló iratokat, meghallgatást tart, majd </w:t>
      </w:r>
      <w:r w:rsidR="00AB6E40" w:rsidRPr="004C1D8D">
        <w:rPr>
          <w:rFonts w:ascii="Times New Roman" w:hAnsi="Times New Roman" w:cs="Times New Roman"/>
          <w:b/>
          <w:sz w:val="24"/>
          <w:szCs w:val="24"/>
        </w:rPr>
        <w:t>végzést hoz</w:t>
      </w:r>
      <w:r w:rsidR="00AB6E40">
        <w:rPr>
          <w:rFonts w:ascii="Times New Roman" w:hAnsi="Times New Roman" w:cs="Times New Roman"/>
          <w:sz w:val="24"/>
          <w:szCs w:val="24"/>
        </w:rPr>
        <w:t xml:space="preserve"> </w:t>
      </w:r>
      <w:r w:rsidR="00FC7B1A">
        <w:rPr>
          <w:rFonts w:ascii="Times New Roman" w:hAnsi="Times New Roman" w:cs="Times New Roman"/>
          <w:sz w:val="24"/>
          <w:szCs w:val="24"/>
        </w:rPr>
        <w:t xml:space="preserve">a </w:t>
      </w:r>
      <w:r w:rsidR="00AB6E40">
        <w:rPr>
          <w:rFonts w:ascii="Times New Roman" w:hAnsi="Times New Roman" w:cs="Times New Roman"/>
          <w:sz w:val="24"/>
          <w:szCs w:val="24"/>
        </w:rPr>
        <w:t xml:space="preserve">döntéséről. Természetesen, ahogy más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>. bírói dö</w:t>
      </w:r>
      <w:r w:rsidR="00AB6E40">
        <w:rPr>
          <w:rFonts w:ascii="Times New Roman" w:hAnsi="Times New Roman" w:cs="Times New Roman"/>
          <w:sz w:val="24"/>
          <w:szCs w:val="24"/>
        </w:rPr>
        <w:t xml:space="preserve">ntés esetén is, a végzés ellen </w:t>
      </w:r>
      <w:r w:rsidRPr="00463E14">
        <w:rPr>
          <w:rFonts w:ascii="Times New Roman" w:hAnsi="Times New Roman" w:cs="Times New Roman"/>
          <w:sz w:val="24"/>
          <w:szCs w:val="24"/>
        </w:rPr>
        <w:t xml:space="preserve">mind az elítélt (vagy jogi képviselője), mind az </w:t>
      </w:r>
      <w:proofErr w:type="gramStart"/>
      <w:r w:rsidRPr="00463E14">
        <w:rPr>
          <w:rFonts w:ascii="Times New Roman" w:hAnsi="Times New Roman" w:cs="Times New Roman"/>
          <w:sz w:val="24"/>
          <w:szCs w:val="24"/>
        </w:rPr>
        <w:t xml:space="preserve">ügyész </w:t>
      </w:r>
      <w:r w:rsidRPr="004C1D8D">
        <w:rPr>
          <w:rFonts w:ascii="Times New Roman" w:hAnsi="Times New Roman" w:cs="Times New Roman"/>
          <w:b/>
          <w:sz w:val="24"/>
          <w:szCs w:val="24"/>
        </w:rPr>
        <w:t>fellebbezést</w:t>
      </w:r>
      <w:proofErr w:type="gramEnd"/>
      <w:r w:rsidRPr="00463E14">
        <w:rPr>
          <w:rFonts w:ascii="Times New Roman" w:hAnsi="Times New Roman" w:cs="Times New Roman"/>
          <w:sz w:val="24"/>
          <w:szCs w:val="24"/>
        </w:rPr>
        <w:t xml:space="preserve"> nyújthat be.</w:t>
      </w:r>
      <w:r w:rsidR="00EE0DC7">
        <w:rPr>
          <w:rFonts w:ascii="Times New Roman" w:hAnsi="Times New Roman" w:cs="Times New Roman"/>
          <w:sz w:val="24"/>
          <w:szCs w:val="24"/>
        </w:rPr>
        <w:t xml:space="preserve"> </w:t>
      </w:r>
      <w:r w:rsidRPr="00463E14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 xml:space="preserve">. bíró döntése pozitív, úgy a </w:t>
      </w:r>
      <w:r w:rsidRPr="00B670E2">
        <w:rPr>
          <w:rFonts w:ascii="Times New Roman" w:hAnsi="Times New Roman" w:cs="Times New Roman"/>
          <w:sz w:val="24"/>
          <w:szCs w:val="24"/>
        </w:rPr>
        <w:t>végzésbe</w:t>
      </w:r>
      <w:r w:rsidR="00AB6E40" w:rsidRPr="00B670E2">
        <w:rPr>
          <w:rFonts w:ascii="Times New Roman" w:hAnsi="Times New Roman" w:cs="Times New Roman"/>
          <w:sz w:val="24"/>
          <w:szCs w:val="24"/>
        </w:rPr>
        <w:t xml:space="preserve">n meghatározza a </w:t>
      </w:r>
      <w:proofErr w:type="spellStart"/>
      <w:r w:rsidR="00AB6E40" w:rsidRPr="00B670E2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AB6E40" w:rsidRPr="00B670E2">
        <w:rPr>
          <w:rFonts w:ascii="Times New Roman" w:hAnsi="Times New Roman" w:cs="Times New Roman"/>
          <w:sz w:val="24"/>
          <w:szCs w:val="24"/>
        </w:rPr>
        <w:t xml:space="preserve"> őrizet </w:t>
      </w:r>
      <w:r w:rsidRPr="00B670E2">
        <w:rPr>
          <w:rFonts w:ascii="Times New Roman" w:hAnsi="Times New Roman" w:cs="Times New Roman"/>
          <w:sz w:val="24"/>
          <w:szCs w:val="24"/>
        </w:rPr>
        <w:t>kezdő- és zárónapját, valamint az ingatlan elhagyására vonatkozó magatartási szabályokat.</w:t>
      </w:r>
      <w:r w:rsidR="00EE0DC7" w:rsidRPr="00B670E2">
        <w:rPr>
          <w:rFonts w:ascii="Times New Roman" w:hAnsi="Times New Roman" w:cs="Times New Roman"/>
          <w:sz w:val="24"/>
          <w:szCs w:val="24"/>
        </w:rPr>
        <w:t xml:space="preserve"> Fontos tudni, hogy</w:t>
      </w:r>
      <w:r w:rsidR="00F01B8E" w:rsidRPr="00B670E2">
        <w:rPr>
          <w:rFonts w:ascii="Times New Roman" w:hAnsi="Times New Roman" w:cs="Times New Roman"/>
          <w:sz w:val="24"/>
          <w:szCs w:val="24"/>
        </w:rPr>
        <w:t xml:space="preserve"> amennyiben</w:t>
      </w:r>
      <w:r w:rsidR="00EE0DC7" w:rsidRPr="00B670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E0DC7" w:rsidRPr="00B670E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EE0DC7" w:rsidRPr="00B670E2">
        <w:rPr>
          <w:rFonts w:ascii="Times New Roman" w:hAnsi="Times New Roman" w:cs="Times New Roman"/>
          <w:sz w:val="24"/>
          <w:szCs w:val="24"/>
        </w:rPr>
        <w:t>. bíró első</w:t>
      </w:r>
      <w:r w:rsidR="00FC7B1A" w:rsidRPr="00B670E2">
        <w:rPr>
          <w:rFonts w:ascii="Times New Roman" w:hAnsi="Times New Roman" w:cs="Times New Roman"/>
          <w:sz w:val="24"/>
          <w:szCs w:val="24"/>
        </w:rPr>
        <w:t xml:space="preserve"> </w:t>
      </w:r>
      <w:r w:rsidR="00EE0DC7" w:rsidRPr="00B670E2">
        <w:rPr>
          <w:rFonts w:ascii="Times New Roman" w:hAnsi="Times New Roman" w:cs="Times New Roman"/>
          <w:sz w:val="24"/>
          <w:szCs w:val="24"/>
        </w:rPr>
        <w:t>fokon engedélyezte a jogintézmény alkalmazását</w:t>
      </w:r>
      <w:r w:rsidR="00F01B8E" w:rsidRPr="00B670E2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="00F01B8E" w:rsidRPr="00B670E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01B8E" w:rsidRPr="00B670E2">
        <w:rPr>
          <w:rFonts w:ascii="Times New Roman" w:hAnsi="Times New Roman" w:cs="Times New Roman"/>
          <w:sz w:val="24"/>
          <w:szCs w:val="24"/>
        </w:rPr>
        <w:t>. ügyész a végzés ellen fellebbezést nyújt be,</w:t>
      </w:r>
      <w:r w:rsidR="00EE0DC7" w:rsidRPr="00B670E2">
        <w:rPr>
          <w:rFonts w:ascii="Times New Roman" w:hAnsi="Times New Roman" w:cs="Times New Roman"/>
          <w:sz w:val="24"/>
          <w:szCs w:val="24"/>
        </w:rPr>
        <w:t xml:space="preserve"> addig nem helyezhető </w:t>
      </w:r>
      <w:proofErr w:type="spellStart"/>
      <w:r w:rsidR="00EE0DC7" w:rsidRPr="00B670E2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EE0DC7" w:rsidRPr="00B670E2">
        <w:rPr>
          <w:rFonts w:ascii="Times New Roman" w:hAnsi="Times New Roman" w:cs="Times New Roman"/>
          <w:sz w:val="24"/>
          <w:szCs w:val="24"/>
        </w:rPr>
        <w:t xml:space="preserve"> őrizetbe </w:t>
      </w:r>
      <w:r w:rsidR="00F01B8E" w:rsidRPr="00B670E2">
        <w:rPr>
          <w:rFonts w:ascii="Times New Roman" w:hAnsi="Times New Roman" w:cs="Times New Roman"/>
          <w:sz w:val="24"/>
          <w:szCs w:val="24"/>
        </w:rPr>
        <w:t>az elítélt,</w:t>
      </w:r>
      <w:r w:rsidR="00EE0DC7" w:rsidRPr="00B670E2">
        <w:rPr>
          <w:rFonts w:ascii="Times New Roman" w:hAnsi="Times New Roman" w:cs="Times New Roman"/>
          <w:sz w:val="24"/>
          <w:szCs w:val="24"/>
        </w:rPr>
        <w:t xml:space="preserve"> amíg a másodfokú döntés</w:t>
      </w:r>
      <w:r w:rsidR="00F01B8E" w:rsidRPr="00B670E2">
        <w:rPr>
          <w:rFonts w:ascii="Times New Roman" w:hAnsi="Times New Roman" w:cs="Times New Roman"/>
          <w:sz w:val="24"/>
          <w:szCs w:val="24"/>
        </w:rPr>
        <w:t xml:space="preserve"> nem emelkedik</w:t>
      </w:r>
      <w:r w:rsidR="00EE0DC7" w:rsidRPr="00B670E2">
        <w:rPr>
          <w:rFonts w:ascii="Times New Roman" w:hAnsi="Times New Roman" w:cs="Times New Roman"/>
          <w:sz w:val="24"/>
          <w:szCs w:val="24"/>
        </w:rPr>
        <w:t xml:space="preserve"> jogerőre</w:t>
      </w:r>
      <w:r w:rsidR="00F01B8E" w:rsidRPr="00B670E2">
        <w:rPr>
          <w:rFonts w:ascii="Times New Roman" w:hAnsi="Times New Roman" w:cs="Times New Roman"/>
          <w:sz w:val="24"/>
          <w:szCs w:val="24"/>
        </w:rPr>
        <w:t>.</w:t>
      </w:r>
    </w:p>
    <w:p w:rsidR="00AB6E40" w:rsidRPr="00E22C15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C1D8D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 xml:space="preserve">5., Hogyan történik a </w:t>
      </w:r>
      <w:proofErr w:type="spellStart"/>
      <w:r w:rsidRPr="004C1D8D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 w:rsidRPr="004C1D8D">
        <w:rPr>
          <w:rFonts w:ascii="Times New Roman" w:hAnsi="Times New Roman" w:cs="Times New Roman"/>
          <w:b/>
          <w:sz w:val="24"/>
          <w:szCs w:val="24"/>
        </w:rPr>
        <w:t xml:space="preserve"> őrizetbe helyezés?</w:t>
      </w:r>
    </w:p>
    <w:p w:rsidR="004C1D8D" w:rsidRPr="00E22C1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bíró kedvező döntését követően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intézet szakemberei (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tiszt,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pártfogó felügyelő, biztonsági szakterület,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hAnsi="Times New Roman" w:cs="Times New Roman"/>
          <w:sz w:val="24"/>
          <w:szCs w:val="24"/>
        </w:rPr>
        <w:t xml:space="preserve">tikus) </w:t>
      </w:r>
      <w:r w:rsidRPr="004C1D8D">
        <w:rPr>
          <w:rFonts w:ascii="Times New Roman" w:hAnsi="Times New Roman" w:cs="Times New Roman"/>
          <w:b/>
          <w:sz w:val="24"/>
          <w:szCs w:val="24"/>
        </w:rPr>
        <w:t>felkészítik az elítéltet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463E14" w:rsidRPr="00463E1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463E14" w:rsidRPr="00463E14">
        <w:rPr>
          <w:rFonts w:ascii="Times New Roman" w:hAnsi="Times New Roman" w:cs="Times New Roman"/>
          <w:sz w:val="24"/>
          <w:szCs w:val="24"/>
        </w:rPr>
        <w:t xml:space="preserve">  őrize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szabályaira, elmondják, hogy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 xml:space="preserve">milyen </w:t>
      </w:r>
      <w:r w:rsidRPr="004C1D8D">
        <w:rPr>
          <w:rFonts w:ascii="Times New Roman" w:hAnsi="Times New Roman" w:cs="Times New Roman"/>
          <w:b/>
          <w:sz w:val="24"/>
          <w:szCs w:val="24"/>
        </w:rPr>
        <w:t>esetekben, mikor, milyen módon és kinél kell jelentkeznie</w:t>
      </w:r>
      <w:r>
        <w:rPr>
          <w:rFonts w:ascii="Times New Roman" w:hAnsi="Times New Roman" w:cs="Times New Roman"/>
          <w:sz w:val="24"/>
          <w:szCs w:val="24"/>
        </w:rPr>
        <w:t>. Nyilatkoztatják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továbbá arról, hogyan ju</w:t>
      </w:r>
      <w:r>
        <w:rPr>
          <w:rFonts w:ascii="Times New Roman" w:hAnsi="Times New Roman" w:cs="Times New Roman"/>
          <w:sz w:val="24"/>
          <w:szCs w:val="24"/>
        </w:rPr>
        <w:t xml:space="preserve">t 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bíró által kijelölt ingatlanba. A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tapaszta</w:t>
      </w:r>
      <w:r>
        <w:rPr>
          <w:rFonts w:ascii="Times New Roman" w:hAnsi="Times New Roman" w:cs="Times New Roman"/>
          <w:sz w:val="24"/>
          <w:szCs w:val="24"/>
        </w:rPr>
        <w:t xml:space="preserve">latok szerint az a lehető legjobb megoldás, ha valamelyik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>hozzátartozója eljön érte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és elkíséri.</w:t>
      </w:r>
    </w:p>
    <w:p w:rsidR="009D1BB7" w:rsidRPr="00E22C15" w:rsidRDefault="009D1BB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őrizetbe helyezés napján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intézet informatikusa beüzemeli az elektronikus távfelügyeleti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eszközt, és beprogramozza az inga</w:t>
      </w:r>
      <w:r>
        <w:rPr>
          <w:rFonts w:ascii="Times New Roman" w:hAnsi="Times New Roman" w:cs="Times New Roman"/>
          <w:sz w:val="24"/>
          <w:szCs w:val="24"/>
        </w:rPr>
        <w:t xml:space="preserve">tlan elhagyására engedélyezett zónát. A </w:t>
      </w:r>
      <w:r w:rsidRPr="004C1D8D">
        <w:rPr>
          <w:rFonts w:ascii="Times New Roman" w:hAnsi="Times New Roman" w:cs="Times New Roman"/>
          <w:b/>
          <w:sz w:val="24"/>
          <w:szCs w:val="24"/>
        </w:rPr>
        <w:t>zóna az a terület</w:t>
      </w:r>
      <w:r>
        <w:rPr>
          <w:rFonts w:ascii="Times New Roman" w:hAnsi="Times New Roman" w:cs="Times New Roman"/>
          <w:sz w:val="24"/>
          <w:szCs w:val="24"/>
        </w:rPr>
        <w:t xml:space="preserve">, amelyen belül a magatartási szabályok megszegése nélkül a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>meghatározott időszakban szabadon mozoghat</w:t>
      </w:r>
      <w:r w:rsidR="00463E14" w:rsidRPr="00463E14">
        <w:rPr>
          <w:rFonts w:ascii="Times New Roman" w:hAnsi="Times New Roman" w:cs="Times New Roman"/>
          <w:sz w:val="24"/>
          <w:szCs w:val="24"/>
        </w:rPr>
        <w:t>.</w:t>
      </w:r>
    </w:p>
    <w:p w:rsidR="00EE0DC7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C15" w:rsidRPr="00E22C15" w:rsidRDefault="00E22C15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63E14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kihelyezés napján </w:t>
      </w:r>
      <w:r w:rsidRPr="004C1D8D">
        <w:rPr>
          <w:rFonts w:ascii="Times New Roman" w:hAnsi="Times New Roman" w:cs="Times New Roman"/>
          <w:b/>
          <w:sz w:val="24"/>
          <w:szCs w:val="24"/>
        </w:rPr>
        <w:t>felszerelik</w:t>
      </w:r>
      <w:r>
        <w:rPr>
          <w:rFonts w:ascii="Times New Roman" w:hAnsi="Times New Roman" w:cs="Times New Roman"/>
          <w:sz w:val="24"/>
          <w:szCs w:val="24"/>
        </w:rPr>
        <w:t xml:space="preserve"> az elítélt lábára </w:t>
      </w:r>
      <w:r w:rsidRPr="004C1D8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 xml:space="preserve">távfelügyeleti </w:t>
      </w:r>
      <w:r w:rsidRPr="004C1D8D">
        <w:rPr>
          <w:rFonts w:ascii="Times New Roman" w:hAnsi="Times New Roman" w:cs="Times New Roman"/>
          <w:b/>
          <w:sz w:val="24"/>
          <w:szCs w:val="24"/>
        </w:rPr>
        <w:t>eszközt</w:t>
      </w:r>
      <w:r>
        <w:rPr>
          <w:rFonts w:ascii="Times New Roman" w:hAnsi="Times New Roman" w:cs="Times New Roman"/>
          <w:sz w:val="24"/>
          <w:szCs w:val="24"/>
        </w:rPr>
        <w:t xml:space="preserve">, letétjéből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>visszakapja iratait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és egyéb </w:t>
      </w:r>
      <w:r w:rsidR="00463E14" w:rsidRPr="004C1D8D">
        <w:rPr>
          <w:rFonts w:ascii="Times New Roman" w:hAnsi="Times New Roman" w:cs="Times New Roman"/>
          <w:b/>
          <w:sz w:val="24"/>
          <w:szCs w:val="24"/>
        </w:rPr>
        <w:t>tárgyait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, majd ezt követően hagyhatja el a </w:t>
      </w:r>
      <w:proofErr w:type="spellStart"/>
      <w:r w:rsidR="00463E14"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463E14" w:rsidRPr="00463E14">
        <w:rPr>
          <w:rFonts w:ascii="Times New Roman" w:hAnsi="Times New Roman" w:cs="Times New Roman"/>
          <w:sz w:val="24"/>
          <w:szCs w:val="24"/>
        </w:rPr>
        <w:t>. intézetet.</w:t>
      </w:r>
    </w:p>
    <w:p w:rsidR="00AB6E40" w:rsidRPr="00E22C15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C1D8D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8D">
        <w:rPr>
          <w:rFonts w:ascii="Times New Roman" w:hAnsi="Times New Roman" w:cs="Times New Roman"/>
          <w:b/>
          <w:sz w:val="24"/>
          <w:szCs w:val="24"/>
        </w:rPr>
        <w:t xml:space="preserve">6., Mi történik a </w:t>
      </w:r>
      <w:proofErr w:type="spellStart"/>
      <w:r w:rsidRPr="004C1D8D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 w:rsidRPr="004C1D8D">
        <w:rPr>
          <w:rFonts w:ascii="Times New Roman" w:hAnsi="Times New Roman" w:cs="Times New Roman"/>
          <w:b/>
          <w:sz w:val="24"/>
          <w:szCs w:val="24"/>
        </w:rPr>
        <w:t xml:space="preserve"> őrizet tartama alatt?</w:t>
      </w:r>
    </w:p>
    <w:p w:rsidR="004C1D8D" w:rsidRPr="00E22C1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63E14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 xml:space="preserve"> őrizet ideje a társadalomba va</w:t>
      </w:r>
      <w:r w:rsidR="00AB6E40">
        <w:rPr>
          <w:rFonts w:ascii="Times New Roman" w:hAnsi="Times New Roman" w:cs="Times New Roman"/>
          <w:sz w:val="24"/>
          <w:szCs w:val="24"/>
        </w:rPr>
        <w:t xml:space="preserve">ló visszailleszkedést hivatott </w:t>
      </w:r>
      <w:r w:rsidRPr="00463E14">
        <w:rPr>
          <w:rFonts w:ascii="Times New Roman" w:hAnsi="Times New Roman" w:cs="Times New Roman"/>
          <w:sz w:val="24"/>
          <w:szCs w:val="24"/>
        </w:rPr>
        <w:t>elősegíteni. E</w:t>
      </w:r>
      <w:r w:rsidR="00AB6E40">
        <w:rPr>
          <w:rFonts w:ascii="Times New Roman" w:hAnsi="Times New Roman" w:cs="Times New Roman"/>
          <w:sz w:val="24"/>
          <w:szCs w:val="24"/>
        </w:rPr>
        <w:t xml:space="preserve">nnek érdekében törekedni kell a </w:t>
      </w:r>
      <w:r w:rsidR="00AB6E40" w:rsidRPr="004C1D8D">
        <w:rPr>
          <w:rFonts w:ascii="Times New Roman" w:hAnsi="Times New Roman" w:cs="Times New Roman"/>
          <w:b/>
          <w:sz w:val="24"/>
          <w:szCs w:val="24"/>
        </w:rPr>
        <w:t>családi kapcsolatok</w:t>
      </w:r>
      <w:r w:rsidRPr="004C1D8D">
        <w:rPr>
          <w:rFonts w:ascii="Times New Roman" w:hAnsi="Times New Roman" w:cs="Times New Roman"/>
          <w:b/>
          <w:sz w:val="24"/>
          <w:szCs w:val="24"/>
        </w:rPr>
        <w:t xml:space="preserve"> megerősíté</w:t>
      </w:r>
      <w:r w:rsidR="00AB6E40" w:rsidRPr="004C1D8D">
        <w:rPr>
          <w:rFonts w:ascii="Times New Roman" w:hAnsi="Times New Roman" w:cs="Times New Roman"/>
          <w:b/>
          <w:sz w:val="24"/>
          <w:szCs w:val="24"/>
        </w:rPr>
        <w:t>sére</w:t>
      </w:r>
      <w:r w:rsidR="00AB6E40">
        <w:rPr>
          <w:rFonts w:ascii="Times New Roman" w:hAnsi="Times New Roman" w:cs="Times New Roman"/>
          <w:sz w:val="24"/>
          <w:szCs w:val="24"/>
        </w:rPr>
        <w:t xml:space="preserve"> és a mielőbbi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8D">
        <w:rPr>
          <w:rFonts w:ascii="Times New Roman" w:hAnsi="Times New Roman" w:cs="Times New Roman"/>
          <w:b/>
          <w:sz w:val="24"/>
          <w:szCs w:val="24"/>
        </w:rPr>
        <w:t xml:space="preserve">munkába </w:t>
      </w:r>
      <w:r w:rsidR="00AB6E40" w:rsidRPr="004C1D8D">
        <w:rPr>
          <w:rFonts w:ascii="Times New Roman" w:hAnsi="Times New Roman" w:cs="Times New Roman"/>
          <w:b/>
          <w:sz w:val="24"/>
          <w:szCs w:val="24"/>
        </w:rPr>
        <w:t>állásra</w:t>
      </w:r>
      <w:r w:rsidR="00AB6E40">
        <w:rPr>
          <w:rFonts w:ascii="Times New Roman" w:hAnsi="Times New Roman" w:cs="Times New Roman"/>
          <w:sz w:val="24"/>
          <w:szCs w:val="24"/>
        </w:rPr>
        <w:t xml:space="preserve">. Ha ehhez szükséges, az elítélt – a </w:t>
      </w:r>
      <w:proofErr w:type="spellStart"/>
      <w:r w:rsidR="00AB6E4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B6E40">
        <w:rPr>
          <w:rFonts w:ascii="Times New Roman" w:hAnsi="Times New Roman" w:cs="Times New Roman"/>
          <w:sz w:val="24"/>
          <w:szCs w:val="24"/>
        </w:rPr>
        <w:t xml:space="preserve">. bíró engedélye mellett – </w:t>
      </w:r>
      <w:r w:rsidR="00AB6E40" w:rsidRPr="004C1D8D">
        <w:rPr>
          <w:rFonts w:ascii="Times New Roman" w:hAnsi="Times New Roman" w:cs="Times New Roman"/>
          <w:b/>
          <w:sz w:val="24"/>
          <w:szCs w:val="24"/>
        </w:rPr>
        <w:t xml:space="preserve">iskolába </w:t>
      </w:r>
      <w:r w:rsidRPr="005B2522">
        <w:rPr>
          <w:rFonts w:ascii="Times New Roman" w:hAnsi="Times New Roman" w:cs="Times New Roman"/>
          <w:sz w:val="24"/>
          <w:szCs w:val="24"/>
        </w:rPr>
        <w:t>járhat</w:t>
      </w:r>
      <w:r w:rsidRPr="00463E14">
        <w:rPr>
          <w:rFonts w:ascii="Times New Roman" w:hAnsi="Times New Roman" w:cs="Times New Roman"/>
          <w:sz w:val="24"/>
          <w:szCs w:val="24"/>
        </w:rPr>
        <w:t>,</w:t>
      </w:r>
      <w:r w:rsidR="00AB6E40">
        <w:rPr>
          <w:rFonts w:ascii="Times New Roman" w:hAnsi="Times New Roman" w:cs="Times New Roman"/>
          <w:sz w:val="24"/>
          <w:szCs w:val="24"/>
        </w:rPr>
        <w:t xml:space="preserve"> oktatásban, képzésben vehet részt. </w:t>
      </w:r>
      <w:r w:rsidRPr="00463E14">
        <w:rPr>
          <w:rFonts w:ascii="Times New Roman" w:hAnsi="Times New Roman" w:cs="Times New Roman"/>
          <w:sz w:val="24"/>
          <w:szCs w:val="24"/>
        </w:rPr>
        <w:t>A szabadságve</w:t>
      </w:r>
      <w:r w:rsidR="00AB6E40">
        <w:rPr>
          <w:rFonts w:ascii="Times New Roman" w:hAnsi="Times New Roman" w:cs="Times New Roman"/>
          <w:sz w:val="24"/>
          <w:szCs w:val="24"/>
        </w:rPr>
        <w:t>sztés büntetés ideje alatt az elítélt</w:t>
      </w:r>
      <w:r w:rsidRPr="00463E14">
        <w:rPr>
          <w:rFonts w:ascii="Times New Roman" w:hAnsi="Times New Roman" w:cs="Times New Roman"/>
          <w:sz w:val="24"/>
          <w:szCs w:val="24"/>
        </w:rPr>
        <w:t xml:space="preserve"> ügyeit a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 xml:space="preserve"> tiszt és a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 xml:space="preserve">. pártfogó felügyelő intézte, azonban a visszailleszkedése érdekében </w:t>
      </w:r>
      <w:r w:rsidR="00AB6E40">
        <w:rPr>
          <w:rFonts w:ascii="Times New Roman" w:hAnsi="Times New Roman" w:cs="Times New Roman"/>
          <w:sz w:val="24"/>
          <w:szCs w:val="24"/>
        </w:rPr>
        <w:t xml:space="preserve">a </w:t>
      </w:r>
      <w:r w:rsidR="00AB6E40" w:rsidRPr="006956AE">
        <w:rPr>
          <w:rFonts w:ascii="Times New Roman" w:hAnsi="Times New Roman" w:cs="Times New Roman"/>
          <w:b/>
          <w:sz w:val="24"/>
          <w:szCs w:val="24"/>
        </w:rPr>
        <w:t>mindennapi ügyeit</w:t>
      </w:r>
      <w:r w:rsidR="00AB6E40">
        <w:rPr>
          <w:rFonts w:ascii="Times New Roman" w:hAnsi="Times New Roman" w:cs="Times New Roman"/>
          <w:sz w:val="24"/>
          <w:szCs w:val="24"/>
        </w:rPr>
        <w:t xml:space="preserve"> </w:t>
      </w:r>
      <w:r w:rsidRPr="00463E14">
        <w:rPr>
          <w:rFonts w:ascii="Times New Roman" w:hAnsi="Times New Roman" w:cs="Times New Roman"/>
          <w:sz w:val="24"/>
          <w:szCs w:val="24"/>
        </w:rPr>
        <w:t>(hivatalos ügyintézés, bevá</w:t>
      </w:r>
      <w:r w:rsidR="00AB6E40">
        <w:rPr>
          <w:rFonts w:ascii="Times New Roman" w:hAnsi="Times New Roman" w:cs="Times New Roman"/>
          <w:sz w:val="24"/>
          <w:szCs w:val="24"/>
        </w:rPr>
        <w:t xml:space="preserve">sárlás stb.) lehetőség szerint </w:t>
      </w:r>
      <w:r w:rsidR="00AB6E40" w:rsidRPr="006956AE">
        <w:rPr>
          <w:rFonts w:ascii="Times New Roman" w:hAnsi="Times New Roman" w:cs="Times New Roman"/>
          <w:b/>
          <w:sz w:val="24"/>
          <w:szCs w:val="24"/>
        </w:rPr>
        <w:t>önállóan</w:t>
      </w:r>
      <w:r w:rsidRPr="006956AE">
        <w:rPr>
          <w:rFonts w:ascii="Times New Roman" w:hAnsi="Times New Roman" w:cs="Times New Roman"/>
          <w:b/>
          <w:sz w:val="24"/>
          <w:szCs w:val="24"/>
        </w:rPr>
        <w:t xml:space="preserve"> kell elvégeznie</w:t>
      </w:r>
      <w:r w:rsidRPr="00463E14">
        <w:rPr>
          <w:rFonts w:ascii="Times New Roman" w:hAnsi="Times New Roman" w:cs="Times New Roman"/>
          <w:sz w:val="24"/>
          <w:szCs w:val="24"/>
        </w:rPr>
        <w:t xml:space="preserve">. Ha segítségre lenne szüksége, </w:t>
      </w:r>
      <w:proofErr w:type="spellStart"/>
      <w:r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63E14">
        <w:rPr>
          <w:rFonts w:ascii="Times New Roman" w:hAnsi="Times New Roman" w:cs="Times New Roman"/>
          <w:sz w:val="24"/>
          <w:szCs w:val="24"/>
        </w:rPr>
        <w:t>. pártfogó felügyelőjéhez bizalommal fordulhat.</w:t>
      </w:r>
      <w:r w:rsidR="00070F3B">
        <w:rPr>
          <w:rFonts w:ascii="Times New Roman" w:hAnsi="Times New Roman" w:cs="Times New Roman"/>
          <w:sz w:val="24"/>
          <w:szCs w:val="24"/>
        </w:rPr>
        <w:t xml:space="preserve"> Fontos, hogy az elítélt magatartásával, viselkedésével a fenti célokat szolgálja, kerülje </w:t>
      </w:r>
      <w:r w:rsidRPr="00463E14">
        <w:rPr>
          <w:rFonts w:ascii="Times New Roman" w:hAnsi="Times New Roman" w:cs="Times New Roman"/>
          <w:sz w:val="24"/>
          <w:szCs w:val="24"/>
        </w:rPr>
        <w:t>az olyan helyzeteket, amelyek ebben a folyamatban saját magának vagy bárki másnak árthatnak.</w:t>
      </w:r>
    </w:p>
    <w:p w:rsidR="00463E14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a magatartási szabályok megsértésében nyilvánulhatnak meg.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bíró által </w:t>
      </w:r>
      <w:r w:rsidR="00463E14" w:rsidRPr="00463E14">
        <w:rPr>
          <w:rFonts w:ascii="Times New Roman" w:hAnsi="Times New Roman" w:cs="Times New Roman"/>
          <w:sz w:val="24"/>
          <w:szCs w:val="24"/>
        </w:rPr>
        <w:t>előírt magatartási szabályokon tú</w:t>
      </w:r>
      <w:r>
        <w:rPr>
          <w:rFonts w:ascii="Times New Roman" w:hAnsi="Times New Roman" w:cs="Times New Roman"/>
          <w:sz w:val="24"/>
          <w:szCs w:val="24"/>
        </w:rPr>
        <w:t xml:space="preserve">lmenően alapvető elvárás, hogy a </w:t>
      </w:r>
      <w:proofErr w:type="spellStart"/>
      <w:r w:rsidR="00463E14" w:rsidRPr="00463E1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463E14" w:rsidRPr="00463E14">
        <w:rPr>
          <w:rFonts w:ascii="Times New Roman" w:hAnsi="Times New Roman" w:cs="Times New Roman"/>
          <w:sz w:val="24"/>
          <w:szCs w:val="24"/>
        </w:rPr>
        <w:t xml:space="preserve"> őrizetbe helyezett </w:t>
      </w:r>
      <w:r>
        <w:rPr>
          <w:rFonts w:ascii="Times New Roman" w:hAnsi="Times New Roman" w:cs="Times New Roman"/>
          <w:sz w:val="24"/>
          <w:szCs w:val="24"/>
        </w:rPr>
        <w:t xml:space="preserve">személy </w:t>
      </w:r>
      <w:r w:rsidRPr="006956AE">
        <w:rPr>
          <w:rFonts w:ascii="Times New Roman" w:hAnsi="Times New Roman" w:cs="Times New Roman"/>
          <w:b/>
          <w:sz w:val="24"/>
          <w:szCs w:val="24"/>
        </w:rPr>
        <w:t xml:space="preserve">megtartsa az általános </w:t>
      </w:r>
      <w:r w:rsidR="00463E14" w:rsidRPr="006956AE">
        <w:rPr>
          <w:rFonts w:ascii="Times New Roman" w:hAnsi="Times New Roman" w:cs="Times New Roman"/>
          <w:b/>
          <w:sz w:val="24"/>
          <w:szCs w:val="24"/>
        </w:rPr>
        <w:t>együtt</w:t>
      </w:r>
      <w:r w:rsidRPr="006956AE">
        <w:rPr>
          <w:rFonts w:ascii="Times New Roman" w:hAnsi="Times New Roman" w:cs="Times New Roman"/>
          <w:b/>
          <w:sz w:val="24"/>
          <w:szCs w:val="24"/>
        </w:rPr>
        <w:t>élési szabályokat, kerülje volt</w:t>
      </w:r>
      <w:r w:rsidR="00463E14" w:rsidRPr="006956AE">
        <w:rPr>
          <w:rFonts w:ascii="Times New Roman" w:hAnsi="Times New Roman" w:cs="Times New Roman"/>
          <w:b/>
          <w:sz w:val="24"/>
          <w:szCs w:val="24"/>
        </w:rPr>
        <w:t xml:space="preserve"> bűntársait, tartózkodjon az alkohol és a drogok fogyasztásától</w:t>
      </w:r>
      <w:r w:rsidR="00463E14" w:rsidRPr="00463E14">
        <w:rPr>
          <w:rFonts w:ascii="Times New Roman" w:hAnsi="Times New Roman" w:cs="Times New Roman"/>
          <w:sz w:val="24"/>
          <w:szCs w:val="24"/>
        </w:rPr>
        <w:t>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időszakban az elítéltnek </w:t>
      </w:r>
      <w:r w:rsidR="00463E14" w:rsidRPr="00463E14">
        <w:rPr>
          <w:rFonts w:ascii="Times New Roman" w:hAnsi="Times New Roman" w:cs="Times New Roman"/>
          <w:sz w:val="24"/>
          <w:szCs w:val="24"/>
        </w:rPr>
        <w:t>folyamatosa</w:t>
      </w:r>
      <w:r>
        <w:rPr>
          <w:rFonts w:ascii="Times New Roman" w:hAnsi="Times New Roman" w:cs="Times New Roman"/>
          <w:sz w:val="24"/>
          <w:szCs w:val="24"/>
        </w:rPr>
        <w:t xml:space="preserve">n kapcsolatban kell maradnia a </w:t>
      </w:r>
      <w:proofErr w:type="spellStart"/>
      <w:r w:rsidR="00463E14" w:rsidRPr="006956AE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463E14" w:rsidRPr="006956AE">
        <w:rPr>
          <w:rFonts w:ascii="Times New Roman" w:hAnsi="Times New Roman" w:cs="Times New Roman"/>
          <w:b/>
          <w:sz w:val="24"/>
          <w:szCs w:val="24"/>
        </w:rPr>
        <w:t xml:space="preserve">. intézettel és a </w:t>
      </w:r>
      <w:proofErr w:type="spellStart"/>
      <w:r w:rsidR="00463E14" w:rsidRPr="006956AE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463E14" w:rsidRPr="006956AE">
        <w:rPr>
          <w:rFonts w:ascii="Times New Roman" w:hAnsi="Times New Roman" w:cs="Times New Roman"/>
          <w:b/>
          <w:sz w:val="24"/>
          <w:szCs w:val="24"/>
        </w:rPr>
        <w:t>. pártfogó felügyelővel, telefonos megkeresésükre rendelkezésre kell állnia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463E14"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463E14" w:rsidRPr="00463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pártfogó felügyelő legalább </w:t>
      </w:r>
      <w:r w:rsidRPr="006956AE">
        <w:rPr>
          <w:rFonts w:ascii="Times New Roman" w:hAnsi="Times New Roman" w:cs="Times New Roman"/>
          <w:b/>
          <w:sz w:val="24"/>
          <w:szCs w:val="24"/>
        </w:rPr>
        <w:t>havonta egyszer ellenőrzi</w:t>
      </w:r>
      <w:r>
        <w:rPr>
          <w:rFonts w:ascii="Times New Roman" w:hAnsi="Times New Roman" w:cs="Times New Roman"/>
          <w:sz w:val="24"/>
          <w:szCs w:val="24"/>
        </w:rPr>
        <w:t xml:space="preserve"> őt, szükség szerint </w:t>
      </w:r>
      <w:r w:rsidR="00463E14" w:rsidRPr="00463E14">
        <w:rPr>
          <w:rFonts w:ascii="Times New Roman" w:hAnsi="Times New Roman" w:cs="Times New Roman"/>
          <w:sz w:val="24"/>
          <w:szCs w:val="24"/>
        </w:rPr>
        <w:t>támogatja, szabályszegése esetén figyelmeztetésben részesíti.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AE">
        <w:rPr>
          <w:rFonts w:ascii="Times New Roman" w:hAnsi="Times New Roman" w:cs="Times New Roman"/>
          <w:b/>
          <w:sz w:val="24"/>
          <w:szCs w:val="24"/>
        </w:rPr>
        <w:t>Súlyos magatartási szabályszegés</w:t>
      </w:r>
      <w:r>
        <w:rPr>
          <w:rFonts w:ascii="Times New Roman" w:hAnsi="Times New Roman" w:cs="Times New Roman"/>
          <w:sz w:val="24"/>
          <w:szCs w:val="24"/>
        </w:rPr>
        <w:t xml:space="preserve"> (például rendszeres zónasértés, </w:t>
      </w:r>
      <w:r w:rsidR="00463E14" w:rsidRPr="00463E14">
        <w:rPr>
          <w:rFonts w:ascii="Times New Roman" w:hAnsi="Times New Roman" w:cs="Times New Roman"/>
          <w:sz w:val="24"/>
          <w:szCs w:val="24"/>
        </w:rPr>
        <w:t>kifogáso</w:t>
      </w:r>
      <w:r>
        <w:rPr>
          <w:rFonts w:ascii="Times New Roman" w:hAnsi="Times New Roman" w:cs="Times New Roman"/>
          <w:sz w:val="24"/>
          <w:szCs w:val="24"/>
        </w:rPr>
        <w:t xml:space="preserve">lható életvitel, együttműködés elutasítása) esetén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pártfogó felügyelő kezdeményezi a </w:t>
      </w:r>
      <w:proofErr w:type="spellStart"/>
      <w:r w:rsidRPr="006956AE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 w:rsidRPr="006956AE">
        <w:rPr>
          <w:rFonts w:ascii="Times New Roman" w:hAnsi="Times New Roman" w:cs="Times New Roman"/>
          <w:b/>
          <w:sz w:val="24"/>
          <w:szCs w:val="24"/>
        </w:rPr>
        <w:t xml:space="preserve"> őrizet megszüntetését</w:t>
      </w:r>
      <w:r>
        <w:rPr>
          <w:rFonts w:ascii="Times New Roman" w:hAnsi="Times New Roman" w:cs="Times New Roman"/>
          <w:sz w:val="24"/>
          <w:szCs w:val="24"/>
        </w:rPr>
        <w:t xml:space="preserve">, amelyet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bíró elfogad, az elítéltnek vissza kell térnie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3E14" w:rsidRPr="00463E14">
        <w:rPr>
          <w:rFonts w:ascii="Times New Roman" w:hAnsi="Times New Roman" w:cs="Times New Roman"/>
          <w:sz w:val="24"/>
          <w:szCs w:val="24"/>
        </w:rPr>
        <w:t>intézetbe a szabadságvesztése hátralévő idejének letöltésére.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távfelügyeleti eszközön </w:t>
      </w:r>
      <w:r w:rsidRPr="006956AE">
        <w:rPr>
          <w:rFonts w:ascii="Times New Roman" w:hAnsi="Times New Roman" w:cs="Times New Roman"/>
          <w:b/>
          <w:sz w:val="24"/>
          <w:szCs w:val="24"/>
        </w:rPr>
        <w:t>meghibásodást</w:t>
      </w:r>
      <w:r>
        <w:rPr>
          <w:rFonts w:ascii="Times New Roman" w:hAnsi="Times New Roman" w:cs="Times New Roman"/>
          <w:sz w:val="24"/>
          <w:szCs w:val="24"/>
        </w:rPr>
        <w:t xml:space="preserve"> észlel az elítélt, azt </w:t>
      </w:r>
      <w:r w:rsidRPr="006956AE">
        <w:rPr>
          <w:rFonts w:ascii="Times New Roman" w:hAnsi="Times New Roman" w:cs="Times New Roman"/>
          <w:b/>
          <w:sz w:val="24"/>
          <w:szCs w:val="24"/>
        </w:rPr>
        <w:t xml:space="preserve">azonnal köteles jelezni a </w:t>
      </w:r>
      <w:proofErr w:type="spellStart"/>
      <w:r w:rsidR="00463E14" w:rsidRPr="006956AE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463E14" w:rsidRPr="006956AE">
        <w:rPr>
          <w:rFonts w:ascii="Times New Roman" w:hAnsi="Times New Roman" w:cs="Times New Roman"/>
          <w:b/>
          <w:sz w:val="24"/>
          <w:szCs w:val="24"/>
        </w:rPr>
        <w:t>. intézetnek</w:t>
      </w:r>
      <w:r w:rsidR="00463E14" w:rsidRPr="00463E14">
        <w:rPr>
          <w:rFonts w:ascii="Times New Roman" w:hAnsi="Times New Roman" w:cs="Times New Roman"/>
          <w:sz w:val="24"/>
          <w:szCs w:val="24"/>
        </w:rPr>
        <w:t>, ahol intézkednek anna</w:t>
      </w:r>
      <w:r>
        <w:rPr>
          <w:rFonts w:ascii="Times New Roman" w:hAnsi="Times New Roman" w:cs="Times New Roman"/>
          <w:sz w:val="24"/>
          <w:szCs w:val="24"/>
        </w:rPr>
        <w:t xml:space="preserve">k javításáról vagy cseréjéről. Abban az esetben, ha az </w:t>
      </w:r>
      <w:r w:rsidR="00463E14" w:rsidRPr="00463E14">
        <w:rPr>
          <w:rFonts w:ascii="Times New Roman" w:hAnsi="Times New Roman" w:cs="Times New Roman"/>
          <w:sz w:val="24"/>
          <w:szCs w:val="24"/>
        </w:rPr>
        <w:t>eszköz az elítélt hibájából sérül meg, úgy kártérítési felelősséggel tartozik azért.</w:t>
      </w:r>
    </w:p>
    <w:p w:rsidR="00EE0DC7" w:rsidRPr="00E22C1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63E14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bíró által kijelölt </w:t>
      </w:r>
      <w:r w:rsidRPr="006956AE">
        <w:rPr>
          <w:rFonts w:ascii="Times New Roman" w:hAnsi="Times New Roman" w:cs="Times New Roman"/>
          <w:b/>
          <w:sz w:val="24"/>
          <w:szCs w:val="24"/>
        </w:rPr>
        <w:t>mozgástéren</w:t>
      </w:r>
      <w:r>
        <w:rPr>
          <w:rFonts w:ascii="Times New Roman" w:hAnsi="Times New Roman" w:cs="Times New Roman"/>
          <w:sz w:val="24"/>
          <w:szCs w:val="24"/>
        </w:rPr>
        <w:t xml:space="preserve"> bármilyen okból </w:t>
      </w:r>
      <w:r w:rsidRPr="006956AE">
        <w:rPr>
          <w:rFonts w:ascii="Times New Roman" w:hAnsi="Times New Roman" w:cs="Times New Roman"/>
          <w:b/>
          <w:sz w:val="24"/>
          <w:szCs w:val="24"/>
        </w:rPr>
        <w:t>változtatni</w:t>
      </w:r>
      <w:r>
        <w:rPr>
          <w:rFonts w:ascii="Times New Roman" w:hAnsi="Times New Roman" w:cs="Times New Roman"/>
          <w:sz w:val="24"/>
          <w:szCs w:val="24"/>
        </w:rPr>
        <w:t xml:space="preserve"> szeretne, úgy az elítélt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vagy jo</w:t>
      </w:r>
      <w:r>
        <w:rPr>
          <w:rFonts w:ascii="Times New Roman" w:hAnsi="Times New Roman" w:cs="Times New Roman"/>
          <w:sz w:val="24"/>
          <w:szCs w:val="24"/>
        </w:rPr>
        <w:t xml:space="preserve">gi képviselője ennek érdekében </w:t>
      </w:r>
      <w:r w:rsidRPr="006956AE">
        <w:rPr>
          <w:rFonts w:ascii="Times New Roman" w:hAnsi="Times New Roman" w:cs="Times New Roman"/>
          <w:b/>
          <w:sz w:val="24"/>
          <w:szCs w:val="24"/>
        </w:rPr>
        <w:t>kérelmet</w:t>
      </w:r>
      <w:r>
        <w:rPr>
          <w:rFonts w:ascii="Times New Roman" w:hAnsi="Times New Roman" w:cs="Times New Roman"/>
          <w:sz w:val="24"/>
          <w:szCs w:val="24"/>
        </w:rPr>
        <w:t xml:space="preserve"> terjeszthet elő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intézet útján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bíróhoz, aki ezt rövid időn belül elbírálja. Erről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pártfogó felügyelő tájékoztatása </w:t>
      </w:r>
      <w:r w:rsidR="00463E14" w:rsidRPr="00463E14">
        <w:rPr>
          <w:rFonts w:ascii="Times New Roman" w:hAnsi="Times New Roman" w:cs="Times New Roman"/>
          <w:sz w:val="24"/>
          <w:szCs w:val="24"/>
        </w:rPr>
        <w:t>minden esetben szükséges.</w:t>
      </w:r>
    </w:p>
    <w:p w:rsidR="00070F3B" w:rsidRPr="00E22C15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6956AE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6AE">
        <w:rPr>
          <w:rFonts w:ascii="Times New Roman" w:hAnsi="Times New Roman" w:cs="Times New Roman"/>
          <w:b/>
          <w:sz w:val="24"/>
          <w:szCs w:val="24"/>
        </w:rPr>
        <w:t xml:space="preserve">7., Hogyan ér véget a </w:t>
      </w:r>
      <w:proofErr w:type="spellStart"/>
      <w:r w:rsidRPr="006956AE">
        <w:rPr>
          <w:rFonts w:ascii="Times New Roman" w:hAnsi="Times New Roman" w:cs="Times New Roman"/>
          <w:b/>
          <w:sz w:val="24"/>
          <w:szCs w:val="24"/>
        </w:rPr>
        <w:t>rei</w:t>
      </w:r>
      <w:bookmarkStart w:id="0" w:name="_GoBack"/>
      <w:bookmarkEnd w:id="0"/>
      <w:r w:rsidRPr="006956AE">
        <w:rPr>
          <w:rFonts w:ascii="Times New Roman" w:hAnsi="Times New Roman" w:cs="Times New Roman"/>
          <w:b/>
          <w:sz w:val="24"/>
          <w:szCs w:val="24"/>
        </w:rPr>
        <w:t>ntegrációs</w:t>
      </w:r>
      <w:proofErr w:type="spellEnd"/>
      <w:r w:rsidRPr="006956AE">
        <w:rPr>
          <w:rFonts w:ascii="Times New Roman" w:hAnsi="Times New Roman" w:cs="Times New Roman"/>
          <w:b/>
          <w:sz w:val="24"/>
          <w:szCs w:val="24"/>
        </w:rPr>
        <w:t xml:space="preserve"> őrizet?</w:t>
      </w:r>
    </w:p>
    <w:p w:rsidR="006956AE" w:rsidRPr="00E22C15" w:rsidRDefault="006956AE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C15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14" w:rsidRPr="00463E14">
        <w:rPr>
          <w:rFonts w:ascii="Times New Roman" w:hAnsi="Times New Roman" w:cs="Times New Roman"/>
          <w:sz w:val="24"/>
          <w:szCs w:val="24"/>
        </w:rPr>
        <w:t>rein</w:t>
      </w:r>
      <w:r>
        <w:rPr>
          <w:rFonts w:ascii="Times New Roman" w:hAnsi="Times New Roman" w:cs="Times New Roman"/>
          <w:sz w:val="24"/>
          <w:szCs w:val="24"/>
        </w:rPr>
        <w:t>tegrációs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őrizetbe helyezéskor az elítélt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 tájékoztatást kap a </w:t>
      </w:r>
      <w:proofErr w:type="spellStart"/>
      <w:r w:rsidR="00463E14" w:rsidRPr="00463E1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463E14" w:rsidRPr="00463E14">
        <w:rPr>
          <w:rFonts w:ascii="Times New Roman" w:hAnsi="Times New Roman" w:cs="Times New Roman"/>
          <w:sz w:val="24"/>
          <w:szCs w:val="24"/>
        </w:rPr>
        <w:t>. intézett</w:t>
      </w:r>
      <w:r>
        <w:rPr>
          <w:rFonts w:ascii="Times New Roman" w:hAnsi="Times New Roman" w:cs="Times New Roman"/>
          <w:sz w:val="24"/>
          <w:szCs w:val="24"/>
        </w:rPr>
        <w:t xml:space="preserve">ől, hogy mikor kell </w:t>
      </w:r>
      <w:r w:rsidRPr="006956AE">
        <w:rPr>
          <w:rFonts w:ascii="Times New Roman" w:hAnsi="Times New Roman" w:cs="Times New Roman"/>
          <w:b/>
          <w:sz w:val="24"/>
          <w:szCs w:val="24"/>
        </w:rPr>
        <w:t xml:space="preserve">jelentkeznie személyesen a </w:t>
      </w:r>
      <w:proofErr w:type="spellStart"/>
      <w:r w:rsidRPr="006956AE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6956AE">
        <w:rPr>
          <w:rFonts w:ascii="Times New Roman" w:hAnsi="Times New Roman" w:cs="Times New Roman"/>
          <w:b/>
          <w:sz w:val="24"/>
          <w:szCs w:val="24"/>
        </w:rPr>
        <w:t>. intézetben</w:t>
      </w:r>
      <w:r>
        <w:rPr>
          <w:rFonts w:ascii="Times New Roman" w:hAnsi="Times New Roman" w:cs="Times New Roman"/>
          <w:sz w:val="24"/>
          <w:szCs w:val="24"/>
        </w:rPr>
        <w:t xml:space="preserve"> szabadítása érdekében. Ezen a napon önként </w:t>
      </w:r>
      <w:r w:rsidR="00463E14" w:rsidRPr="00463E14">
        <w:rPr>
          <w:rFonts w:ascii="Times New Roman" w:hAnsi="Times New Roman" w:cs="Times New Roman"/>
          <w:sz w:val="24"/>
          <w:szCs w:val="24"/>
        </w:rPr>
        <w:t xml:space="preserve">kell megjelennie, eltávolításra kerül a lábáról </w:t>
      </w:r>
      <w:r>
        <w:rPr>
          <w:rFonts w:ascii="Times New Roman" w:hAnsi="Times New Roman" w:cs="Times New Roman"/>
          <w:sz w:val="24"/>
          <w:szCs w:val="24"/>
        </w:rPr>
        <w:t xml:space="preserve">az elektronikus távfelügyeleti eszköz, megkapja </w:t>
      </w:r>
      <w:r w:rsidR="00463E14" w:rsidRPr="00463E14">
        <w:rPr>
          <w:rFonts w:ascii="Times New Roman" w:hAnsi="Times New Roman" w:cs="Times New Roman"/>
          <w:sz w:val="24"/>
          <w:szCs w:val="24"/>
        </w:rPr>
        <w:t>szabadulási igazolását és ezzel megszűnik büntetés-végrehajtási jogviszonya.</w:t>
      </w:r>
    </w:p>
    <w:p w:rsidR="00E22C15" w:rsidRPr="00B670E2" w:rsidRDefault="00E22C15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346" w:rsidRPr="00B670E2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0E2">
        <w:rPr>
          <w:rFonts w:ascii="Times New Roman" w:hAnsi="Times New Roman" w:cs="Times New Roman"/>
          <w:sz w:val="24"/>
          <w:szCs w:val="24"/>
        </w:rPr>
        <w:t xml:space="preserve">Amennyiben elzárás, </w:t>
      </w:r>
      <w:r w:rsidR="00E22C15" w:rsidRPr="00B670E2">
        <w:rPr>
          <w:rFonts w:ascii="Times New Roman" w:hAnsi="Times New Roman" w:cs="Times New Roman"/>
          <w:sz w:val="24"/>
          <w:szCs w:val="24"/>
        </w:rPr>
        <w:t xml:space="preserve">fogházra átváltoztatott </w:t>
      </w:r>
      <w:r w:rsidRPr="00B670E2">
        <w:rPr>
          <w:rFonts w:ascii="Times New Roman" w:hAnsi="Times New Roman" w:cs="Times New Roman"/>
          <w:sz w:val="24"/>
          <w:szCs w:val="24"/>
        </w:rPr>
        <w:t>közérdekű munka</w:t>
      </w:r>
      <w:r w:rsidR="00E22C15" w:rsidRPr="00B670E2">
        <w:rPr>
          <w:rFonts w:ascii="Times New Roman" w:hAnsi="Times New Roman" w:cs="Times New Roman"/>
          <w:sz w:val="24"/>
          <w:szCs w:val="24"/>
        </w:rPr>
        <w:t>,</w:t>
      </w:r>
      <w:r w:rsidRPr="00B670E2">
        <w:rPr>
          <w:rFonts w:ascii="Times New Roman" w:hAnsi="Times New Roman" w:cs="Times New Roman"/>
          <w:sz w:val="24"/>
          <w:szCs w:val="24"/>
        </w:rPr>
        <w:t xml:space="preserve"> pénzbüntetés helyébe lépő szabadságvesztés vagy szabálysértési elzárás vár </w:t>
      </w:r>
      <w:r w:rsidR="00E22C15" w:rsidRPr="00B670E2">
        <w:rPr>
          <w:rFonts w:ascii="Times New Roman" w:hAnsi="Times New Roman" w:cs="Times New Roman"/>
          <w:sz w:val="24"/>
          <w:szCs w:val="24"/>
        </w:rPr>
        <w:t xml:space="preserve">még </w:t>
      </w:r>
      <w:r w:rsidRPr="00B670E2">
        <w:rPr>
          <w:rFonts w:ascii="Times New Roman" w:hAnsi="Times New Roman" w:cs="Times New Roman"/>
          <w:sz w:val="24"/>
          <w:szCs w:val="24"/>
        </w:rPr>
        <w:t xml:space="preserve">végrehajtásra, </w:t>
      </w:r>
      <w:r w:rsidR="009D1BB7" w:rsidRPr="00B670E2">
        <w:rPr>
          <w:rFonts w:ascii="Times New Roman" w:hAnsi="Times New Roman" w:cs="Times New Roman"/>
          <w:sz w:val="24"/>
          <w:szCs w:val="24"/>
        </w:rPr>
        <w:t xml:space="preserve">ezek foganatba </w:t>
      </w:r>
      <w:r w:rsidRPr="00B670E2">
        <w:rPr>
          <w:rFonts w:ascii="Times New Roman" w:hAnsi="Times New Roman" w:cs="Times New Roman"/>
          <w:sz w:val="24"/>
          <w:szCs w:val="24"/>
        </w:rPr>
        <w:t xml:space="preserve">vétele </w:t>
      </w:r>
      <w:r w:rsidR="00E22C15" w:rsidRPr="00B670E2">
        <w:rPr>
          <w:rFonts w:ascii="Times New Roman" w:hAnsi="Times New Roman" w:cs="Times New Roman"/>
          <w:sz w:val="24"/>
          <w:szCs w:val="24"/>
        </w:rPr>
        <w:t xml:space="preserve">– és az említett szabadságelvonások letöltése – </w:t>
      </w:r>
      <w:r w:rsidRPr="00B670E2">
        <w:rPr>
          <w:rFonts w:ascii="Times New Roman" w:hAnsi="Times New Roman" w:cs="Times New Roman"/>
          <w:sz w:val="24"/>
          <w:szCs w:val="24"/>
        </w:rPr>
        <w:t xml:space="preserve">érdekében a </w:t>
      </w:r>
      <w:proofErr w:type="spellStart"/>
      <w:r w:rsidRPr="00B670E2">
        <w:rPr>
          <w:rFonts w:ascii="Times New Roman" w:hAnsi="Times New Roman" w:cs="Times New Roman"/>
          <w:sz w:val="24"/>
          <w:szCs w:val="24"/>
        </w:rPr>
        <w:t>re</w:t>
      </w:r>
      <w:r w:rsidR="009D1BB7" w:rsidRPr="00B670E2">
        <w:rPr>
          <w:rFonts w:ascii="Times New Roman" w:hAnsi="Times New Roman" w:cs="Times New Roman"/>
          <w:sz w:val="24"/>
          <w:szCs w:val="24"/>
        </w:rPr>
        <w:t>integrációs</w:t>
      </w:r>
      <w:proofErr w:type="spellEnd"/>
      <w:r w:rsidR="009D1BB7" w:rsidRPr="00B670E2">
        <w:rPr>
          <w:rFonts w:ascii="Times New Roman" w:hAnsi="Times New Roman" w:cs="Times New Roman"/>
          <w:sz w:val="24"/>
          <w:szCs w:val="24"/>
        </w:rPr>
        <w:t xml:space="preserve"> őrizet utolsó napján az elítéltnek</w:t>
      </w:r>
      <w:r w:rsidRPr="00B670E2">
        <w:rPr>
          <w:rFonts w:ascii="Times New Roman" w:hAnsi="Times New Roman" w:cs="Times New Roman"/>
          <w:sz w:val="24"/>
          <w:szCs w:val="24"/>
        </w:rPr>
        <w:t xml:space="preserve"> a büntetés-végrehajtási intézetbe</w:t>
      </w:r>
      <w:r w:rsidR="009D1BB7" w:rsidRPr="00B670E2">
        <w:rPr>
          <w:rFonts w:ascii="Times New Roman" w:hAnsi="Times New Roman" w:cs="Times New Roman"/>
          <w:sz w:val="24"/>
          <w:szCs w:val="24"/>
        </w:rPr>
        <w:t xml:space="preserve"> be kell vonulnia.</w:t>
      </w:r>
    </w:p>
    <w:sectPr w:rsidR="00793346" w:rsidRPr="00B67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 w:rsidP="009D1BB7">
      <w:pPr>
        <w:spacing w:after="0" w:line="240" w:lineRule="auto"/>
      </w:pPr>
      <w:r>
        <w:separator/>
      </w:r>
    </w:p>
  </w:endnote>
  <w:endnote w:type="continuationSeparator" w:id="0">
    <w:p w:rsidR="0087606F" w:rsidRDefault="0087606F" w:rsidP="009D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7867"/>
      <w:docPartObj>
        <w:docPartGallery w:val="Page Numbers (Bottom of Page)"/>
        <w:docPartUnique/>
      </w:docPartObj>
    </w:sdtPr>
    <w:sdtEndPr/>
    <w:sdtContent>
      <w:p w:rsidR="009D1BB7" w:rsidRDefault="009D1B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E2">
          <w:rPr>
            <w:noProof/>
          </w:rPr>
          <w:t>1</w:t>
        </w:r>
        <w:r>
          <w:fldChar w:fldCharType="end"/>
        </w:r>
      </w:p>
    </w:sdtContent>
  </w:sdt>
  <w:p w:rsidR="009D1BB7" w:rsidRDefault="009D1B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 w:rsidP="009D1BB7">
      <w:pPr>
        <w:spacing w:after="0" w:line="240" w:lineRule="auto"/>
      </w:pPr>
      <w:r>
        <w:separator/>
      </w:r>
    </w:p>
  </w:footnote>
  <w:footnote w:type="continuationSeparator" w:id="0">
    <w:p w:rsidR="0087606F" w:rsidRDefault="0087606F" w:rsidP="009D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80D"/>
    <w:multiLevelType w:val="hybridMultilevel"/>
    <w:tmpl w:val="76B0DADA"/>
    <w:lvl w:ilvl="0" w:tplc="4D682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70983"/>
    <w:multiLevelType w:val="hybridMultilevel"/>
    <w:tmpl w:val="26FE528A"/>
    <w:lvl w:ilvl="0" w:tplc="F0B4A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523D0"/>
    <w:multiLevelType w:val="hybridMultilevel"/>
    <w:tmpl w:val="42923F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B53C8"/>
    <w:multiLevelType w:val="hybridMultilevel"/>
    <w:tmpl w:val="8D8A5E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3B"/>
    <w:rsid w:val="00006D3B"/>
    <w:rsid w:val="00070F3B"/>
    <w:rsid w:val="000814AE"/>
    <w:rsid w:val="00463E14"/>
    <w:rsid w:val="00493907"/>
    <w:rsid w:val="004C1D8D"/>
    <w:rsid w:val="005B2522"/>
    <w:rsid w:val="006616CE"/>
    <w:rsid w:val="006956AE"/>
    <w:rsid w:val="00793346"/>
    <w:rsid w:val="00825125"/>
    <w:rsid w:val="0087606F"/>
    <w:rsid w:val="00910962"/>
    <w:rsid w:val="00925371"/>
    <w:rsid w:val="009520A6"/>
    <w:rsid w:val="0096117C"/>
    <w:rsid w:val="009D1BB7"/>
    <w:rsid w:val="00AB6E40"/>
    <w:rsid w:val="00AC6E2A"/>
    <w:rsid w:val="00B670E2"/>
    <w:rsid w:val="00DD60DA"/>
    <w:rsid w:val="00E22C15"/>
    <w:rsid w:val="00EE0DC7"/>
    <w:rsid w:val="00F01B8E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1D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BB7"/>
  </w:style>
  <w:style w:type="paragraph" w:styleId="llb">
    <w:name w:val="footer"/>
    <w:basedOn w:val="Norml"/>
    <w:link w:val="llbChar"/>
    <w:uiPriority w:val="99"/>
    <w:unhideWhenUsed/>
    <w:rsid w:val="009D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1D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BB7"/>
  </w:style>
  <w:style w:type="paragraph" w:styleId="llb">
    <w:name w:val="footer"/>
    <w:basedOn w:val="Norml"/>
    <w:link w:val="llbChar"/>
    <w:uiPriority w:val="99"/>
    <w:unhideWhenUsed/>
    <w:rsid w:val="009D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AABF5B98</Template>
  <TotalTime>0</TotalTime>
  <Pages>3</Pages>
  <Words>1266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kelemen.vivien</dc:creator>
  <cp:lastModifiedBy>vidu.anita</cp:lastModifiedBy>
  <cp:revision>2</cp:revision>
  <dcterms:created xsi:type="dcterms:W3CDTF">2023-03-17T11:26:00Z</dcterms:created>
  <dcterms:modified xsi:type="dcterms:W3CDTF">2023-03-17T11:26:00Z</dcterms:modified>
</cp:coreProperties>
</file>