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87766F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ED4FA5" w:rsidP="00052A3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</w:t>
            </w:r>
            <w:r w:rsidR="00FD350D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-13/</w:t>
            </w:r>
            <w:r w:rsidR="00052A33">
              <w:rPr>
                <w:rFonts w:ascii="Times New Roman" w:hAnsi="Times New Roman" w:cs="Times New Roman"/>
                <w:sz w:val="20"/>
              </w:rPr>
              <w:t>64</w:t>
            </w:r>
            <w:r>
              <w:rPr>
                <w:rFonts w:ascii="Times New Roman" w:hAnsi="Times New Roman" w:cs="Times New Roman"/>
                <w:sz w:val="20"/>
              </w:rPr>
              <w:t>/202</w:t>
            </w:r>
            <w:r w:rsidR="00FD350D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724AD1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4AD1">
              <w:rPr>
                <w:rFonts w:ascii="Times New Roman" w:hAnsi="Times New Roman" w:cs="Times New Roman"/>
                <w:sz w:val="20"/>
                <w:szCs w:val="20"/>
              </w:rPr>
              <w:t>Tartalékos nyilvántartás</w:t>
            </w:r>
            <w:r w:rsidR="00052A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3F60C6" w:rsidRPr="009046C6" w:rsidRDefault="00724AD1" w:rsidP="00FD35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4AD1">
              <w:rPr>
                <w:rFonts w:ascii="Times New Roman" w:hAnsi="Times New Roman" w:cs="Times New Roman"/>
                <w:sz w:val="20"/>
                <w:szCs w:val="20"/>
              </w:rPr>
              <w:t>A határozott idejű szolg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álati viszonyba visszavehető </w:t>
            </w:r>
            <w:r w:rsidRPr="00724AD1">
              <w:rPr>
                <w:rFonts w:ascii="Times New Roman" w:hAnsi="Times New Roman" w:cs="Times New Roman"/>
                <w:sz w:val="20"/>
                <w:szCs w:val="20"/>
              </w:rPr>
              <w:t xml:space="preserve">személyekkel való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kapcsolattartás, valamint a </w:t>
            </w:r>
            <w:r w:rsidRPr="00724AD1">
              <w:rPr>
                <w:rFonts w:ascii="Times New Roman" w:hAnsi="Times New Roman" w:cs="Times New Roman"/>
                <w:sz w:val="20"/>
                <w:szCs w:val="20"/>
              </w:rPr>
              <w:t>hivatásos állományba visszavétel megkönnyítése</w:t>
            </w:r>
            <w:r w:rsidR="00052A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F60C6" w:rsidRPr="009046C6" w:rsidRDefault="00724AD1" w:rsidP="00724A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4AD1">
              <w:rPr>
                <w:rFonts w:ascii="Times New Roman" w:hAnsi="Times New Roman" w:cs="Times New Roman"/>
                <w:sz w:val="20"/>
                <w:szCs w:val="20"/>
              </w:rPr>
              <w:t>GDPR  6.  cikk  (1)  bekezdés  a)  és  c)  pont; 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 évi </w:t>
            </w:r>
            <w:r w:rsidRPr="00724AD1">
              <w:rPr>
                <w:rFonts w:ascii="Times New Roman" w:hAnsi="Times New Roman" w:cs="Times New Roman"/>
                <w:sz w:val="20"/>
                <w:szCs w:val="20"/>
              </w:rPr>
              <w:t>XLII. törvény 38. §</w:t>
            </w:r>
            <w:r w:rsidR="00052A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3F60C6" w:rsidRPr="003A1469" w:rsidRDefault="00724AD1" w:rsidP="00724AD1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4AD1">
              <w:rPr>
                <w:rFonts w:ascii="Times New Roman" w:hAnsi="Times New Roman" w:cs="Times New Roman"/>
                <w:sz w:val="20"/>
                <w:szCs w:val="20"/>
              </w:rPr>
              <w:t>A  hivatásos  állomány  vo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lt  tagjának  neve,  személyes </w:t>
            </w:r>
            <w:r w:rsidRPr="00724AD1">
              <w:rPr>
                <w:rFonts w:ascii="Times New Roman" w:hAnsi="Times New Roman" w:cs="Times New Roman"/>
                <w:sz w:val="20"/>
                <w:szCs w:val="20"/>
              </w:rPr>
              <w:t>adatai, végzettsége és kép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zettsége,  korábban  betöltött </w:t>
            </w:r>
            <w:r w:rsidRPr="00724AD1">
              <w:rPr>
                <w:rFonts w:ascii="Times New Roman" w:hAnsi="Times New Roman" w:cs="Times New Roman"/>
                <w:sz w:val="20"/>
                <w:szCs w:val="20"/>
              </w:rPr>
              <w:t>szolgálati beosztásai</w:t>
            </w:r>
            <w:r w:rsidR="00052A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724AD1" w:rsidP="00E67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4AD1">
              <w:rPr>
                <w:rFonts w:ascii="Times New Roman" w:hAnsi="Times New Roman" w:cs="Times New Roman"/>
                <w:sz w:val="20"/>
                <w:szCs w:val="20"/>
              </w:rPr>
              <w:t>Hivatásos személyi állomány korábbi tagjai</w:t>
            </w:r>
            <w:r w:rsidR="00052A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724AD1" w:rsidP="00E67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4AD1">
              <w:rPr>
                <w:rFonts w:ascii="Times New Roman" w:hAnsi="Times New Roman" w:cs="Times New Roman"/>
                <w:sz w:val="20"/>
                <w:szCs w:val="20"/>
              </w:rPr>
              <w:t>Érintett</w:t>
            </w:r>
            <w:r w:rsidR="00052A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A köziratokról, a közlevéltárakról és a magánlevéltári </w:t>
            </w:r>
          </w:p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anyag védelméről szól</w:t>
            </w:r>
            <w:r w:rsidR="00FD350D">
              <w:rPr>
                <w:rFonts w:ascii="Times New Roman" w:hAnsi="Times New Roman" w:cs="Times New Roman"/>
                <w:sz w:val="20"/>
                <w:szCs w:val="20"/>
              </w:rPr>
              <w:t>ó 1995. évi LXVI. törvény 9. §</w:t>
            </w:r>
            <w:proofErr w:type="spellStart"/>
            <w:r w:rsidR="00FD35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ban</w:t>
            </w:r>
            <w:proofErr w:type="spellEnd"/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  foglaltak  alapján  a  büntetés-végrehajtási </w:t>
            </w:r>
          </w:p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FD350D" w:rsidRPr="007B1A01" w:rsidRDefault="00FD350D" w:rsidP="00FD3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Szabolcs-Szatmár-Bereg Megyei </w:t>
            </w:r>
            <w:proofErr w:type="spellStart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. Intézet</w:t>
            </w:r>
          </w:p>
          <w:p w:rsidR="00FD350D" w:rsidRPr="007B1A01" w:rsidRDefault="00FD350D" w:rsidP="00FD35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4400 Nyíregyháza, </w:t>
            </w:r>
            <w:proofErr w:type="spellStart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Bujtos</w:t>
            </w:r>
            <w:proofErr w:type="spellEnd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 u. 5.</w:t>
            </w:r>
          </w:p>
          <w:p w:rsidR="00FD350D" w:rsidRPr="007B1A01" w:rsidRDefault="00765A5D" w:rsidP="00FD350D">
            <w:pPr>
              <w:jc w:val="both"/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Molnár-Dankó Emese Nóra</w:t>
            </w:r>
            <w:bookmarkStart w:id="0" w:name="_GoBack"/>
            <w:bookmarkEnd w:id="0"/>
            <w:r w:rsidR="00FD350D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D350D"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FD350D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. alezredes és Szilágyi Gábor </w:t>
            </w:r>
            <w:proofErr w:type="spellStart"/>
            <w:r w:rsidR="00FD350D"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FD350D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. százados </w:t>
            </w:r>
            <w:r w:rsidR="00FD350D" w:rsidRPr="007B1A01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06-42/411-400, </w:t>
            </w:r>
          </w:p>
          <w:p w:rsidR="003F60C6" w:rsidRPr="003A1469" w:rsidRDefault="00FD350D" w:rsidP="00FD35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email: nyiregyhaza.uk@bv.gov.hu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FD350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Fizikai védelem negatív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pecsétnymóval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ellátott lemezszekrényben őrzés.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87766F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87766F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766F" w:rsidRDefault="0087766F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766F" w:rsidRPr="005437E7" w:rsidRDefault="0087766F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(székhely: 1</w:t>
      </w:r>
      <w:r w:rsidR="00CB435E">
        <w:rPr>
          <w:rFonts w:ascii="Times New Roman" w:hAnsi="Times New Roman" w:cs="Times New Roman"/>
          <w:sz w:val="20"/>
          <w:szCs w:val="20"/>
        </w:rPr>
        <w:t>055</w:t>
      </w:r>
      <w:r w:rsidRPr="005437E7">
        <w:rPr>
          <w:rFonts w:ascii="Times New Roman" w:hAnsi="Times New Roman" w:cs="Times New Roman"/>
          <w:sz w:val="20"/>
          <w:szCs w:val="20"/>
        </w:rPr>
        <w:t xml:space="preserve"> Budapest, </w:t>
      </w:r>
      <w:r w:rsidR="00CB435E">
        <w:rPr>
          <w:rFonts w:ascii="Times New Roman" w:hAnsi="Times New Roman" w:cs="Times New Roman"/>
          <w:sz w:val="20"/>
          <w:szCs w:val="20"/>
        </w:rPr>
        <w:t>Falk Miksa utca 9-11.Levelezési cím: 1363 Budapest, Pf.</w:t>
      </w:r>
      <w:r w:rsidR="0087766F">
        <w:rPr>
          <w:rFonts w:ascii="Times New Roman" w:hAnsi="Times New Roman" w:cs="Times New Roman"/>
          <w:sz w:val="20"/>
          <w:szCs w:val="20"/>
        </w:rPr>
        <w:t xml:space="preserve"> </w:t>
      </w:r>
      <w:r w:rsidR="00CB435E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33F" w:rsidRDefault="0005633F" w:rsidP="0087766F">
      <w:pPr>
        <w:spacing w:after="0" w:line="240" w:lineRule="auto"/>
      </w:pPr>
      <w:r>
        <w:separator/>
      </w:r>
    </w:p>
  </w:endnote>
  <w:endnote w:type="continuationSeparator" w:id="0">
    <w:p w:rsidR="0005633F" w:rsidRDefault="0005633F" w:rsidP="00877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8838476"/>
      <w:docPartObj>
        <w:docPartGallery w:val="Page Numbers (Bottom of Page)"/>
        <w:docPartUnique/>
      </w:docPartObj>
    </w:sdtPr>
    <w:sdtEndPr/>
    <w:sdtContent>
      <w:p w:rsidR="0087766F" w:rsidRDefault="00296734">
        <w:pPr>
          <w:pStyle w:val="llb"/>
          <w:jc w:val="right"/>
        </w:pPr>
        <w:r>
          <w:fldChar w:fldCharType="begin"/>
        </w:r>
        <w:r w:rsidR="0087766F">
          <w:instrText>PAGE   \* MERGEFORMAT</w:instrText>
        </w:r>
        <w:r>
          <w:fldChar w:fldCharType="separate"/>
        </w:r>
        <w:r w:rsidR="00765A5D">
          <w:rPr>
            <w:noProof/>
          </w:rPr>
          <w:t>1</w:t>
        </w:r>
        <w:r>
          <w:fldChar w:fldCharType="end"/>
        </w:r>
      </w:p>
    </w:sdtContent>
  </w:sdt>
  <w:p w:rsidR="0087766F" w:rsidRDefault="0087766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33F" w:rsidRDefault="0005633F" w:rsidP="0087766F">
      <w:pPr>
        <w:spacing w:after="0" w:line="240" w:lineRule="auto"/>
      </w:pPr>
      <w:r>
        <w:separator/>
      </w:r>
    </w:p>
  </w:footnote>
  <w:footnote w:type="continuationSeparator" w:id="0">
    <w:p w:rsidR="0005633F" w:rsidRDefault="0005633F" w:rsidP="00877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52A33"/>
    <w:rsid w:val="0005633F"/>
    <w:rsid w:val="000947E2"/>
    <w:rsid w:val="000B3A67"/>
    <w:rsid w:val="00136334"/>
    <w:rsid w:val="00160A8C"/>
    <w:rsid w:val="00191152"/>
    <w:rsid w:val="001E72DE"/>
    <w:rsid w:val="00296734"/>
    <w:rsid w:val="002A2948"/>
    <w:rsid w:val="002B1B11"/>
    <w:rsid w:val="00373B36"/>
    <w:rsid w:val="003B3FEF"/>
    <w:rsid w:val="003F60C6"/>
    <w:rsid w:val="004E6C27"/>
    <w:rsid w:val="0052541C"/>
    <w:rsid w:val="005437E7"/>
    <w:rsid w:val="005B4F14"/>
    <w:rsid w:val="005F2CF4"/>
    <w:rsid w:val="0060114F"/>
    <w:rsid w:val="006F4B34"/>
    <w:rsid w:val="006F717E"/>
    <w:rsid w:val="00724AD1"/>
    <w:rsid w:val="0073348E"/>
    <w:rsid w:val="00765A5D"/>
    <w:rsid w:val="00850250"/>
    <w:rsid w:val="008623D9"/>
    <w:rsid w:val="00866D28"/>
    <w:rsid w:val="00871043"/>
    <w:rsid w:val="0087766F"/>
    <w:rsid w:val="008C172E"/>
    <w:rsid w:val="008F0B20"/>
    <w:rsid w:val="009046C6"/>
    <w:rsid w:val="00942EDD"/>
    <w:rsid w:val="00960A9C"/>
    <w:rsid w:val="009C3F0F"/>
    <w:rsid w:val="009C7FF6"/>
    <w:rsid w:val="009E38A5"/>
    <w:rsid w:val="00AB14A3"/>
    <w:rsid w:val="00B923E4"/>
    <w:rsid w:val="00BE663B"/>
    <w:rsid w:val="00BF79C8"/>
    <w:rsid w:val="00C46BBD"/>
    <w:rsid w:val="00C5203E"/>
    <w:rsid w:val="00CA5BEA"/>
    <w:rsid w:val="00CB435E"/>
    <w:rsid w:val="00D63DDC"/>
    <w:rsid w:val="00D90645"/>
    <w:rsid w:val="00E67258"/>
    <w:rsid w:val="00E91232"/>
    <w:rsid w:val="00EB7FEA"/>
    <w:rsid w:val="00ED4FA5"/>
    <w:rsid w:val="00F62A39"/>
    <w:rsid w:val="00F67214"/>
    <w:rsid w:val="00FA35D9"/>
    <w:rsid w:val="00FD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77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7766F"/>
  </w:style>
  <w:style w:type="paragraph" w:styleId="llb">
    <w:name w:val="footer"/>
    <w:basedOn w:val="Norml"/>
    <w:link w:val="llbChar"/>
    <w:uiPriority w:val="99"/>
    <w:unhideWhenUsed/>
    <w:rsid w:val="00877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776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77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7766F"/>
  </w:style>
  <w:style w:type="paragraph" w:styleId="llb">
    <w:name w:val="footer"/>
    <w:basedOn w:val="Norml"/>
    <w:link w:val="llbChar"/>
    <w:uiPriority w:val="99"/>
    <w:unhideWhenUsed/>
    <w:rsid w:val="00877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77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1065</Words>
  <Characters>7354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sipos.adrienn</cp:lastModifiedBy>
  <cp:revision>3</cp:revision>
  <cp:lastPrinted>2019-06-18T13:21:00Z</cp:lastPrinted>
  <dcterms:created xsi:type="dcterms:W3CDTF">2022-12-05T11:29:00Z</dcterms:created>
  <dcterms:modified xsi:type="dcterms:W3CDTF">2022-12-05T11:29:00Z</dcterms:modified>
</cp:coreProperties>
</file>